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6EC3" w14:textId="180B5CA1" w:rsidR="095AE28A" w:rsidRPr="0099520D" w:rsidRDefault="043F50B3" w:rsidP="003D39F8">
      <w:pPr>
        <w:pStyle w:val="Heading2"/>
      </w:pPr>
      <w:r w:rsidRPr="0099520D">
        <w:t>Acknowledgements</w:t>
      </w:r>
    </w:p>
    <w:p w14:paraId="670F7A59" w14:textId="2D6056C3" w:rsidR="00E3070D" w:rsidRPr="0099520D" w:rsidRDefault="00E3070D" w:rsidP="003D39F8">
      <w:r w:rsidRPr="0099520D">
        <w:t>I</w:t>
      </w:r>
      <w:r w:rsidRPr="0099520D">
        <w:rPr>
          <w:spacing w:val="-2"/>
        </w:rPr>
        <w:t xml:space="preserve"> </w:t>
      </w:r>
      <w:r w:rsidRPr="0099520D">
        <w:t>would</w:t>
      </w:r>
      <w:r w:rsidRPr="0099520D">
        <w:rPr>
          <w:spacing w:val="-3"/>
        </w:rPr>
        <w:t xml:space="preserve"> </w:t>
      </w:r>
      <w:r w:rsidRPr="0099520D">
        <w:t>like</w:t>
      </w:r>
      <w:r w:rsidRPr="0099520D">
        <w:rPr>
          <w:spacing w:val="-5"/>
        </w:rPr>
        <w:t xml:space="preserve"> </w:t>
      </w:r>
      <w:r w:rsidRPr="0099520D">
        <w:t>to</w:t>
      </w:r>
      <w:r w:rsidRPr="0099520D">
        <w:rPr>
          <w:spacing w:val="-4"/>
        </w:rPr>
        <w:t xml:space="preserve"> </w:t>
      </w:r>
      <w:r w:rsidRPr="0099520D">
        <w:t>thank</w:t>
      </w:r>
      <w:r w:rsidRPr="0099520D">
        <w:rPr>
          <w:spacing w:val="-5"/>
        </w:rPr>
        <w:t xml:space="preserve"> </w:t>
      </w:r>
      <w:r w:rsidRPr="0099520D">
        <w:t>my</w:t>
      </w:r>
      <w:r w:rsidRPr="0099520D">
        <w:rPr>
          <w:spacing w:val="-3"/>
        </w:rPr>
        <w:t xml:space="preserve"> </w:t>
      </w:r>
      <w:r w:rsidRPr="0099520D">
        <w:t>supervisor</w:t>
      </w:r>
      <w:r w:rsidRPr="0099520D">
        <w:rPr>
          <w:spacing w:val="-3"/>
        </w:rPr>
        <w:t xml:space="preserve"> </w:t>
      </w:r>
      <w:r w:rsidRPr="0099520D">
        <w:t>Dr.</w:t>
      </w:r>
      <w:r w:rsidRPr="0099520D">
        <w:rPr>
          <w:spacing w:val="-3"/>
        </w:rPr>
        <w:t xml:space="preserve"> </w:t>
      </w:r>
      <w:r w:rsidRPr="0099520D">
        <w:t>Vladimir</w:t>
      </w:r>
      <w:r w:rsidRPr="0099520D">
        <w:rPr>
          <w:spacing w:val="-5"/>
        </w:rPr>
        <w:t xml:space="preserve"> </w:t>
      </w:r>
      <w:r w:rsidRPr="0099520D">
        <w:t>Teif</w:t>
      </w:r>
      <w:r w:rsidRPr="0099520D">
        <w:rPr>
          <w:spacing w:val="-3"/>
        </w:rPr>
        <w:t xml:space="preserve"> </w:t>
      </w:r>
      <w:r w:rsidRPr="0099520D">
        <w:t>for</w:t>
      </w:r>
      <w:r w:rsidRPr="0099520D">
        <w:rPr>
          <w:spacing w:val="-2"/>
        </w:rPr>
        <w:t xml:space="preserve"> </w:t>
      </w:r>
      <w:r w:rsidRPr="0099520D">
        <w:t>his</w:t>
      </w:r>
      <w:r w:rsidRPr="0099520D">
        <w:rPr>
          <w:spacing w:val="-3"/>
        </w:rPr>
        <w:t xml:space="preserve"> </w:t>
      </w:r>
      <w:r w:rsidRPr="0099520D">
        <w:t>constant</w:t>
      </w:r>
      <w:r w:rsidRPr="0099520D">
        <w:rPr>
          <w:spacing w:val="-2"/>
        </w:rPr>
        <w:t xml:space="preserve"> </w:t>
      </w:r>
      <w:r w:rsidRPr="0099520D">
        <w:t>guidance</w:t>
      </w:r>
      <w:r w:rsidRPr="0099520D">
        <w:rPr>
          <w:spacing w:val="-1"/>
        </w:rPr>
        <w:t xml:space="preserve"> </w:t>
      </w:r>
      <w:r w:rsidRPr="0099520D">
        <w:t>and support throughout this project.</w:t>
      </w:r>
    </w:p>
    <w:p w14:paraId="46BCB102" w14:textId="1C52A604" w:rsidR="005F52E3" w:rsidRPr="0099520D" w:rsidRDefault="00E3070D" w:rsidP="003D39F8">
      <w:r w:rsidRPr="0099520D">
        <w:t>A</w:t>
      </w:r>
      <w:r w:rsidRPr="0099520D">
        <w:rPr>
          <w:spacing w:val="-2"/>
        </w:rPr>
        <w:t xml:space="preserve"> </w:t>
      </w:r>
      <w:r w:rsidRPr="0099520D">
        <w:t>special</w:t>
      </w:r>
      <w:r w:rsidRPr="0099520D">
        <w:rPr>
          <w:spacing w:val="-4"/>
        </w:rPr>
        <w:t xml:space="preserve"> </w:t>
      </w:r>
      <w:r w:rsidRPr="0099520D">
        <w:t>thanks</w:t>
      </w:r>
      <w:r w:rsidRPr="0099520D">
        <w:rPr>
          <w:spacing w:val="-2"/>
        </w:rPr>
        <w:t xml:space="preserve"> </w:t>
      </w:r>
      <w:r w:rsidRPr="0099520D">
        <w:t>to</w:t>
      </w:r>
      <w:r w:rsidRPr="0099520D">
        <w:rPr>
          <w:spacing w:val="-2"/>
        </w:rPr>
        <w:t xml:space="preserve"> </w:t>
      </w:r>
      <w:r w:rsidRPr="0099520D">
        <w:t>my</w:t>
      </w:r>
      <w:r w:rsidRPr="0099520D">
        <w:rPr>
          <w:spacing w:val="-5"/>
        </w:rPr>
        <w:t xml:space="preserve"> </w:t>
      </w:r>
      <w:r w:rsidRPr="0099520D">
        <w:t>friends for</w:t>
      </w:r>
      <w:r w:rsidRPr="0099520D">
        <w:rPr>
          <w:spacing w:val="-2"/>
        </w:rPr>
        <w:t xml:space="preserve"> </w:t>
      </w:r>
      <w:r w:rsidRPr="0099520D">
        <w:t>always</w:t>
      </w:r>
      <w:r w:rsidRPr="0099520D">
        <w:rPr>
          <w:spacing w:val="-1"/>
        </w:rPr>
        <w:t xml:space="preserve"> </w:t>
      </w:r>
      <w:r w:rsidRPr="0099520D">
        <w:t>keeping</w:t>
      </w:r>
      <w:r w:rsidRPr="0099520D">
        <w:rPr>
          <w:spacing w:val="-3"/>
        </w:rPr>
        <w:t xml:space="preserve"> </w:t>
      </w:r>
      <w:r w:rsidRPr="0099520D">
        <w:t>me</w:t>
      </w:r>
      <w:r w:rsidRPr="0099520D">
        <w:rPr>
          <w:spacing w:val="-4"/>
        </w:rPr>
        <w:t xml:space="preserve"> </w:t>
      </w:r>
      <w:r w:rsidRPr="0099520D">
        <w:t>motivated</w:t>
      </w:r>
      <w:r w:rsidRPr="0099520D">
        <w:rPr>
          <w:spacing w:val="-2"/>
        </w:rPr>
        <w:t xml:space="preserve"> </w:t>
      </w:r>
      <w:r w:rsidRPr="0099520D">
        <w:t>and</w:t>
      </w:r>
      <w:r w:rsidRPr="0099520D">
        <w:rPr>
          <w:spacing w:val="-1"/>
        </w:rPr>
        <w:t xml:space="preserve"> </w:t>
      </w:r>
      <w:r w:rsidRPr="0099520D">
        <w:t>encouraging</w:t>
      </w:r>
      <w:r w:rsidRPr="0099520D">
        <w:rPr>
          <w:spacing w:val="-2"/>
        </w:rPr>
        <w:t xml:space="preserve"> </w:t>
      </w:r>
      <w:r w:rsidRPr="0099520D">
        <w:t>me along the way.</w:t>
      </w:r>
    </w:p>
    <w:p w14:paraId="311D8577" w14:textId="77777777" w:rsidR="004A701F" w:rsidRPr="0099520D" w:rsidRDefault="004A701F" w:rsidP="003D39F8"/>
    <w:p w14:paraId="52D13D17" w14:textId="5AD20954" w:rsidR="00A10993" w:rsidRPr="0099520D" w:rsidRDefault="004B0744" w:rsidP="003D39F8">
      <w:pPr>
        <w:pStyle w:val="Heading2"/>
      </w:pPr>
      <w:r w:rsidRPr="0099520D">
        <w:t xml:space="preserve">Introduction </w:t>
      </w:r>
    </w:p>
    <w:p w14:paraId="3EECD221" w14:textId="3D98217E" w:rsidR="005734CA" w:rsidRPr="0099520D" w:rsidRDefault="005734CA" w:rsidP="003D39F8">
      <w:pPr>
        <w:pStyle w:val="Heading3"/>
      </w:pPr>
      <w:bookmarkStart w:id="0" w:name="_Toc204791125"/>
      <w:r w:rsidRPr="0099520D">
        <w:t>Rheumatoid</w:t>
      </w:r>
      <w:r w:rsidRPr="0099520D">
        <w:rPr>
          <w:spacing w:val="-9"/>
        </w:rPr>
        <w:t xml:space="preserve"> </w:t>
      </w:r>
      <w:r w:rsidRPr="0099520D">
        <w:t>Arthritis:</w:t>
      </w:r>
      <w:r w:rsidRPr="0099520D">
        <w:rPr>
          <w:spacing w:val="-8"/>
        </w:rPr>
        <w:t xml:space="preserve"> </w:t>
      </w:r>
      <w:r w:rsidRPr="0099520D">
        <w:t>Epidemiology,</w:t>
      </w:r>
      <w:r w:rsidRPr="0099520D">
        <w:rPr>
          <w:spacing w:val="-10"/>
        </w:rPr>
        <w:t xml:space="preserve"> </w:t>
      </w:r>
      <w:r w:rsidRPr="0099520D">
        <w:t>Diagnosis,</w:t>
      </w:r>
      <w:r w:rsidRPr="0099520D">
        <w:rPr>
          <w:spacing w:val="-10"/>
        </w:rPr>
        <w:t xml:space="preserve"> </w:t>
      </w:r>
      <w:r w:rsidRPr="0099520D">
        <w:t>and</w:t>
      </w:r>
      <w:r w:rsidRPr="0099520D">
        <w:rPr>
          <w:spacing w:val="-8"/>
        </w:rPr>
        <w:t xml:space="preserve"> </w:t>
      </w:r>
      <w:r w:rsidRPr="0099520D">
        <w:t>Epigenetics</w:t>
      </w:r>
      <w:bookmarkEnd w:id="0"/>
    </w:p>
    <w:p w14:paraId="00A6845E" w14:textId="63ED3C12" w:rsidR="005734CA" w:rsidRPr="0099520D" w:rsidRDefault="005734CA" w:rsidP="003D39F8">
      <w:r w:rsidRPr="0099520D">
        <w:t>Rheumatoid arthritis (RA) is a chronic,</w:t>
      </w:r>
      <w:r w:rsidRPr="0099520D">
        <w:rPr>
          <w:spacing w:val="-1"/>
        </w:rPr>
        <w:t xml:space="preserve"> </w:t>
      </w:r>
      <w:r w:rsidRPr="0099520D">
        <w:t>systemic autoimmune disease characteri</w:t>
      </w:r>
      <w:r w:rsidR="00510A62" w:rsidRPr="0099520D">
        <w:t>s</w:t>
      </w:r>
      <w:r w:rsidRPr="0099520D">
        <w:t>ed by joint inflammation causing pain, stiffness, swelling, and potential joint damage (Lee</w:t>
      </w:r>
      <w:r w:rsidRPr="0099520D">
        <w:rPr>
          <w:spacing w:val="-1"/>
        </w:rPr>
        <w:t xml:space="preserve"> </w:t>
      </w:r>
      <w:r w:rsidRPr="0099520D">
        <w:rPr>
          <w:i/>
          <w:iCs/>
        </w:rPr>
        <w:t>et</w:t>
      </w:r>
      <w:r w:rsidRPr="0099520D">
        <w:rPr>
          <w:i/>
          <w:iCs/>
          <w:spacing w:val="-1"/>
        </w:rPr>
        <w:t xml:space="preserve"> </w:t>
      </w:r>
      <w:r w:rsidRPr="0099520D">
        <w:rPr>
          <w:i/>
          <w:iCs/>
        </w:rPr>
        <w:t>al.</w:t>
      </w:r>
      <w:r w:rsidRPr="0099520D">
        <w:t>,</w:t>
      </w:r>
      <w:r w:rsidRPr="0099520D">
        <w:rPr>
          <w:spacing w:val="-3"/>
        </w:rPr>
        <w:t xml:space="preserve"> </w:t>
      </w:r>
      <w:r w:rsidRPr="0099520D">
        <w:t>2017).</w:t>
      </w:r>
      <w:r w:rsidRPr="0099520D">
        <w:rPr>
          <w:spacing w:val="-4"/>
        </w:rPr>
        <w:t xml:space="preserve"> </w:t>
      </w:r>
      <w:r w:rsidRPr="0099520D">
        <w:t>It</w:t>
      </w:r>
      <w:r w:rsidRPr="0099520D">
        <w:rPr>
          <w:spacing w:val="-1"/>
        </w:rPr>
        <w:t xml:space="preserve"> </w:t>
      </w:r>
      <w:r w:rsidRPr="0099520D">
        <w:t>often</w:t>
      </w:r>
      <w:r w:rsidRPr="0099520D">
        <w:rPr>
          <w:spacing w:val="-1"/>
        </w:rPr>
        <w:t xml:space="preserve"> </w:t>
      </w:r>
      <w:r w:rsidRPr="0099520D">
        <w:t>begins</w:t>
      </w:r>
      <w:r w:rsidRPr="0099520D">
        <w:rPr>
          <w:spacing w:val="-1"/>
        </w:rPr>
        <w:t xml:space="preserve"> </w:t>
      </w:r>
      <w:r w:rsidRPr="0099520D">
        <w:t>in</w:t>
      </w:r>
      <w:r w:rsidRPr="0099520D">
        <w:rPr>
          <w:spacing w:val="-1"/>
        </w:rPr>
        <w:t xml:space="preserve"> </w:t>
      </w:r>
      <w:r w:rsidRPr="0099520D">
        <w:t>small</w:t>
      </w:r>
      <w:r w:rsidRPr="0099520D">
        <w:rPr>
          <w:spacing w:val="-2"/>
        </w:rPr>
        <w:t xml:space="preserve"> </w:t>
      </w:r>
      <w:r w:rsidRPr="0099520D">
        <w:t>joints,</w:t>
      </w:r>
      <w:r w:rsidRPr="0099520D">
        <w:rPr>
          <w:spacing w:val="-1"/>
        </w:rPr>
        <w:t xml:space="preserve"> </w:t>
      </w:r>
      <w:r w:rsidRPr="0099520D">
        <w:t>progressing</w:t>
      </w:r>
      <w:r w:rsidRPr="0099520D">
        <w:rPr>
          <w:spacing w:val="-1"/>
        </w:rPr>
        <w:t xml:space="preserve"> </w:t>
      </w:r>
      <w:r w:rsidRPr="0099520D">
        <w:t>to</w:t>
      </w:r>
      <w:r w:rsidRPr="0099520D">
        <w:rPr>
          <w:spacing w:val="-1"/>
        </w:rPr>
        <w:t xml:space="preserve"> </w:t>
      </w:r>
      <w:r w:rsidRPr="0099520D">
        <w:t>larger</w:t>
      </w:r>
      <w:r w:rsidRPr="0099520D">
        <w:rPr>
          <w:spacing w:val="-1"/>
        </w:rPr>
        <w:t xml:space="preserve"> </w:t>
      </w:r>
      <w:r w:rsidRPr="0099520D">
        <w:t>ones,</w:t>
      </w:r>
      <w:r w:rsidRPr="0099520D">
        <w:rPr>
          <w:spacing w:val="-1"/>
        </w:rPr>
        <w:t xml:space="preserve"> </w:t>
      </w:r>
      <w:r w:rsidRPr="0099520D">
        <w:t>and</w:t>
      </w:r>
      <w:r w:rsidRPr="0099520D">
        <w:rPr>
          <w:spacing w:val="-1"/>
        </w:rPr>
        <w:t xml:space="preserve"> </w:t>
      </w:r>
      <w:r w:rsidRPr="0099520D">
        <w:t>can affect</w:t>
      </w:r>
      <w:r w:rsidRPr="0099520D">
        <w:rPr>
          <w:spacing w:val="-5"/>
        </w:rPr>
        <w:t xml:space="preserve"> </w:t>
      </w:r>
      <w:r w:rsidRPr="0099520D">
        <w:t>extra-articular</w:t>
      </w:r>
      <w:r w:rsidRPr="0099520D">
        <w:rPr>
          <w:spacing w:val="-3"/>
        </w:rPr>
        <w:t xml:space="preserve"> </w:t>
      </w:r>
      <w:r w:rsidRPr="0099520D">
        <w:t>sites</w:t>
      </w:r>
      <w:r w:rsidRPr="0099520D">
        <w:rPr>
          <w:spacing w:val="-3"/>
        </w:rPr>
        <w:t xml:space="preserve"> </w:t>
      </w:r>
      <w:r w:rsidRPr="0099520D">
        <w:t>like</w:t>
      </w:r>
      <w:r w:rsidRPr="0099520D">
        <w:rPr>
          <w:spacing w:val="-3"/>
        </w:rPr>
        <w:t xml:space="preserve"> </w:t>
      </w:r>
      <w:r w:rsidRPr="0099520D">
        <w:t>the</w:t>
      </w:r>
      <w:r w:rsidRPr="0099520D">
        <w:rPr>
          <w:spacing w:val="-3"/>
        </w:rPr>
        <w:t xml:space="preserve"> </w:t>
      </w:r>
      <w:r w:rsidRPr="0099520D">
        <w:t>skin,</w:t>
      </w:r>
      <w:r w:rsidRPr="0099520D">
        <w:rPr>
          <w:spacing w:val="-5"/>
        </w:rPr>
        <w:t xml:space="preserve"> </w:t>
      </w:r>
      <w:r w:rsidRPr="0099520D">
        <w:t>eyes,</w:t>
      </w:r>
      <w:r w:rsidRPr="0099520D">
        <w:rPr>
          <w:spacing w:val="-7"/>
        </w:rPr>
        <w:t xml:space="preserve"> </w:t>
      </w:r>
      <w:r w:rsidRPr="0099520D">
        <w:t>and</w:t>
      </w:r>
      <w:r w:rsidRPr="0099520D">
        <w:rPr>
          <w:spacing w:val="-3"/>
        </w:rPr>
        <w:t xml:space="preserve"> </w:t>
      </w:r>
      <w:r w:rsidRPr="0099520D">
        <w:t>lungs,</w:t>
      </w:r>
      <w:r w:rsidRPr="0099520D">
        <w:rPr>
          <w:spacing w:val="-5"/>
        </w:rPr>
        <w:t xml:space="preserve"> </w:t>
      </w:r>
      <w:r w:rsidRPr="0099520D">
        <w:t>leading</w:t>
      </w:r>
      <w:r w:rsidRPr="0099520D">
        <w:rPr>
          <w:spacing w:val="-4"/>
        </w:rPr>
        <w:t xml:space="preserve"> </w:t>
      </w:r>
      <w:r w:rsidRPr="0099520D">
        <w:t>to</w:t>
      </w:r>
      <w:r w:rsidRPr="0099520D">
        <w:rPr>
          <w:spacing w:val="-4"/>
        </w:rPr>
        <w:t xml:space="preserve"> </w:t>
      </w:r>
      <w:r w:rsidRPr="0099520D">
        <w:t>deformities,</w:t>
      </w:r>
      <w:r w:rsidRPr="0099520D">
        <w:rPr>
          <w:spacing w:val="-3"/>
        </w:rPr>
        <w:t xml:space="preserve"> </w:t>
      </w:r>
      <w:r w:rsidRPr="0099520D">
        <w:t xml:space="preserve">bone erosion, and disability if untreated (Bullock </w:t>
      </w:r>
      <w:r w:rsidRPr="0099520D">
        <w:rPr>
          <w:i/>
          <w:iCs/>
        </w:rPr>
        <w:t>et al.</w:t>
      </w:r>
      <w:r w:rsidRPr="0099520D">
        <w:t xml:space="preserve">, 2018). RA affects 0.24% to 1% of the global population, with higher rates in the U.S., Europe, Australia (2%), and Native American populations (Pima 5.3%, Chippewa 6.8%), while being rarer in Africa and Asia (Venetsanopoulou </w:t>
      </w:r>
      <w:r w:rsidRPr="0099520D">
        <w:rPr>
          <w:i/>
          <w:iCs/>
        </w:rPr>
        <w:t>et al.</w:t>
      </w:r>
      <w:r w:rsidRPr="0099520D">
        <w:t>, 2023). Early diagnosis is crucial for effective management, yet RA diagnosis remains challenging due to the lack of highly specific biomarkers.</w:t>
      </w:r>
    </w:p>
    <w:p w14:paraId="5CAC0FE1" w14:textId="0281DE30" w:rsidR="006F12BB" w:rsidRPr="0099520D" w:rsidRDefault="005734CA" w:rsidP="003D39F8">
      <w:r w:rsidRPr="0099520D">
        <w:t>Studies show that rheumatoid factor (RF) and anti-citrullinated peptide antibodies (ACPA)</w:t>
      </w:r>
      <w:r w:rsidRPr="0099520D">
        <w:rPr>
          <w:spacing w:val="-3"/>
        </w:rPr>
        <w:t xml:space="preserve"> </w:t>
      </w:r>
      <w:r w:rsidRPr="0099520D">
        <w:t>are</w:t>
      </w:r>
      <w:r w:rsidRPr="0099520D">
        <w:rPr>
          <w:spacing w:val="-2"/>
        </w:rPr>
        <w:t xml:space="preserve"> </w:t>
      </w:r>
      <w:r w:rsidRPr="0099520D">
        <w:t>key</w:t>
      </w:r>
      <w:r w:rsidRPr="0099520D">
        <w:rPr>
          <w:spacing w:val="-5"/>
        </w:rPr>
        <w:t xml:space="preserve"> </w:t>
      </w:r>
      <w:r w:rsidRPr="0099520D">
        <w:t>biomarkers</w:t>
      </w:r>
      <w:r w:rsidRPr="0099520D">
        <w:rPr>
          <w:spacing w:val="-2"/>
        </w:rPr>
        <w:t xml:space="preserve"> </w:t>
      </w:r>
      <w:r w:rsidRPr="0099520D">
        <w:t>for</w:t>
      </w:r>
      <w:r w:rsidRPr="0099520D">
        <w:rPr>
          <w:spacing w:val="-2"/>
        </w:rPr>
        <w:t xml:space="preserve"> </w:t>
      </w:r>
      <w:r w:rsidRPr="0099520D">
        <w:t>RA</w:t>
      </w:r>
      <w:r w:rsidRPr="0099520D">
        <w:rPr>
          <w:spacing w:val="-2"/>
        </w:rPr>
        <w:t xml:space="preserve"> </w:t>
      </w:r>
      <w:r w:rsidRPr="0099520D">
        <w:t>(Zhao and</w:t>
      </w:r>
      <w:r w:rsidRPr="0099520D">
        <w:rPr>
          <w:spacing w:val="-3"/>
        </w:rPr>
        <w:t xml:space="preserve"> </w:t>
      </w:r>
      <w:r w:rsidRPr="0099520D">
        <w:t>Li,</w:t>
      </w:r>
      <w:r w:rsidRPr="0099520D">
        <w:rPr>
          <w:spacing w:val="-2"/>
        </w:rPr>
        <w:t xml:space="preserve"> </w:t>
      </w:r>
      <w:r w:rsidRPr="0099520D">
        <w:t>2018),</w:t>
      </w:r>
      <w:r w:rsidRPr="0099520D">
        <w:rPr>
          <w:spacing w:val="-5"/>
        </w:rPr>
        <w:t xml:space="preserve"> </w:t>
      </w:r>
      <w:r w:rsidRPr="0099520D">
        <w:t>but</w:t>
      </w:r>
      <w:r w:rsidRPr="0099520D">
        <w:rPr>
          <w:spacing w:val="-4"/>
        </w:rPr>
        <w:t xml:space="preserve"> </w:t>
      </w:r>
      <w:r w:rsidRPr="0099520D">
        <w:t>they</w:t>
      </w:r>
      <w:r w:rsidRPr="0099520D">
        <w:rPr>
          <w:spacing w:val="-2"/>
        </w:rPr>
        <w:t xml:space="preserve"> </w:t>
      </w:r>
      <w:r w:rsidRPr="0099520D">
        <w:t>are</w:t>
      </w:r>
      <w:r w:rsidRPr="0099520D">
        <w:rPr>
          <w:spacing w:val="-5"/>
        </w:rPr>
        <w:t xml:space="preserve"> </w:t>
      </w:r>
      <w:r w:rsidRPr="0099520D">
        <w:t>not</w:t>
      </w:r>
      <w:r w:rsidRPr="0099520D">
        <w:rPr>
          <w:spacing w:val="-2"/>
        </w:rPr>
        <w:t xml:space="preserve"> </w:t>
      </w:r>
      <w:r w:rsidRPr="0099520D">
        <w:t>specific</w:t>
      </w:r>
      <w:r w:rsidRPr="0099520D">
        <w:rPr>
          <w:spacing w:val="-2"/>
        </w:rPr>
        <w:t xml:space="preserve"> </w:t>
      </w:r>
      <w:r w:rsidRPr="0099520D">
        <w:t xml:space="preserve">to RA and can occur in other conditions or healthy individuals. Additionally, early RA symptoms often overlap with diseases like osteoarthritis (OA), complicating diagnosis. Recent studies </w:t>
      </w:r>
      <w:r w:rsidR="00F73208" w:rsidRPr="0099520D">
        <w:t xml:space="preserve">have </w:t>
      </w:r>
      <w:r w:rsidRPr="0099520D">
        <w:t>emphasi</w:t>
      </w:r>
      <w:r w:rsidR="00F73208" w:rsidRPr="0099520D">
        <w:t>s</w:t>
      </w:r>
      <w:r w:rsidRPr="0099520D">
        <w:t>e</w:t>
      </w:r>
      <w:r w:rsidR="00F73208" w:rsidRPr="0099520D">
        <w:t>d</w:t>
      </w:r>
      <w:r w:rsidRPr="0099520D">
        <w:t xml:space="preserve"> the role of epigenetic mechanisms in RA development, which regulate chromatin structure and gene expression without changing the DNA sequence, influencing cellular behaviour and contributing to disease progression (Araki and Mimura, 2016).</w:t>
      </w:r>
      <w:bookmarkStart w:id="1" w:name="_Toc204791126"/>
    </w:p>
    <w:p w14:paraId="4BD422AA" w14:textId="77777777" w:rsidR="005F52E3" w:rsidRPr="0099520D" w:rsidRDefault="005F52E3" w:rsidP="003D39F8"/>
    <w:p w14:paraId="50F179A0" w14:textId="30B5C6EB" w:rsidR="005734CA" w:rsidRPr="0099520D" w:rsidRDefault="005734CA" w:rsidP="003D39F8">
      <w:pPr>
        <w:pStyle w:val="Heading3"/>
        <w:rPr>
          <w:spacing w:val="-5"/>
        </w:rPr>
      </w:pPr>
      <w:r w:rsidRPr="0099520D">
        <w:t>Chromatin</w:t>
      </w:r>
      <w:r w:rsidRPr="0099520D">
        <w:rPr>
          <w:spacing w:val="-8"/>
        </w:rPr>
        <w:t xml:space="preserve"> </w:t>
      </w:r>
      <w:r w:rsidRPr="0099520D">
        <w:t>Structure,</w:t>
      </w:r>
      <w:r w:rsidRPr="0099520D">
        <w:rPr>
          <w:spacing w:val="-8"/>
        </w:rPr>
        <w:t xml:space="preserve"> </w:t>
      </w:r>
      <w:r w:rsidRPr="0099520D">
        <w:t>Nucleosome</w:t>
      </w:r>
      <w:r w:rsidRPr="0099520D">
        <w:rPr>
          <w:spacing w:val="-9"/>
        </w:rPr>
        <w:t xml:space="preserve"> </w:t>
      </w:r>
      <w:r w:rsidRPr="0099520D">
        <w:t>Positioning,</w:t>
      </w:r>
      <w:r w:rsidRPr="0099520D">
        <w:rPr>
          <w:spacing w:val="-8"/>
        </w:rPr>
        <w:t xml:space="preserve"> </w:t>
      </w:r>
      <w:r w:rsidRPr="0099520D">
        <w:t>and</w:t>
      </w:r>
      <w:r w:rsidRPr="0099520D">
        <w:rPr>
          <w:spacing w:val="-7"/>
        </w:rPr>
        <w:t xml:space="preserve"> </w:t>
      </w:r>
      <w:r w:rsidR="009161C5" w:rsidRPr="0099520D">
        <w:t>their</w:t>
      </w:r>
      <w:r w:rsidR="009161C5" w:rsidRPr="0099520D">
        <w:rPr>
          <w:spacing w:val="-6"/>
        </w:rPr>
        <w:t xml:space="preserve"> </w:t>
      </w:r>
      <w:r w:rsidRPr="0099520D">
        <w:t>Role</w:t>
      </w:r>
      <w:r w:rsidRPr="0099520D">
        <w:rPr>
          <w:spacing w:val="-9"/>
        </w:rPr>
        <w:t xml:space="preserve"> </w:t>
      </w:r>
      <w:r w:rsidRPr="0099520D">
        <w:t xml:space="preserve">in </w:t>
      </w:r>
      <w:r w:rsidRPr="0099520D">
        <w:rPr>
          <w:spacing w:val="-5"/>
        </w:rPr>
        <w:t>RA</w:t>
      </w:r>
      <w:bookmarkEnd w:id="1"/>
    </w:p>
    <w:p w14:paraId="5AD3C8F6" w14:textId="3E2774A0" w:rsidR="005734CA" w:rsidRPr="0099520D" w:rsidRDefault="005734CA" w:rsidP="003D39F8">
      <w:r w:rsidRPr="0099520D">
        <w:t>In eukaryotic cells, genetic information is stored and maintained in the form of chromatin, as shown in Figure 1. The fundamental units of chromatin are called nucleosomes</w:t>
      </w:r>
      <w:r w:rsidR="000B5D0C" w:rsidRPr="0099520D">
        <w:t xml:space="preserve">; </w:t>
      </w:r>
      <w:r w:rsidR="000B36F5" w:rsidRPr="0099520D">
        <w:t>they consist</w:t>
      </w:r>
      <w:r w:rsidRPr="0099520D">
        <w:t xml:space="preserve"> of a histone octamer, </w:t>
      </w:r>
      <w:r w:rsidR="000B5D0C" w:rsidRPr="0099520D">
        <w:t xml:space="preserve">which is </w:t>
      </w:r>
      <w:r w:rsidRPr="0099520D">
        <w:t xml:space="preserve">a protein containing two copies of H2A, H2B, H3, and H4, wrapped around approximately 147 base pairs of </w:t>
      </w:r>
      <w:proofErr w:type="gramStart"/>
      <w:r w:rsidRPr="0099520D">
        <w:t>DNA</w:t>
      </w:r>
      <w:proofErr w:type="gramEnd"/>
      <w:r w:rsidRPr="0099520D">
        <w:t xml:space="preserve"> (Li</w:t>
      </w:r>
      <w:r w:rsidR="00583F3E" w:rsidRPr="0099520D">
        <w:t>, Peng and Panchenko</w:t>
      </w:r>
      <w:r w:rsidRPr="0099520D">
        <w:t>, 2022). These nucleosomes are connected by short DNA segments called linker DNA, forming nucleosomal arrays that interact with neighbouring nucleosomes to form a polymer resembling "beads on a string," which can be termed as the primary structure</w:t>
      </w:r>
      <w:r w:rsidRPr="0099520D">
        <w:rPr>
          <w:spacing w:val="-5"/>
        </w:rPr>
        <w:t xml:space="preserve"> </w:t>
      </w:r>
      <w:r w:rsidRPr="0099520D">
        <w:t>of</w:t>
      </w:r>
      <w:r w:rsidRPr="0099520D">
        <w:rPr>
          <w:spacing w:val="-3"/>
        </w:rPr>
        <w:t xml:space="preserve"> </w:t>
      </w:r>
      <w:r w:rsidRPr="0099520D">
        <w:t>the</w:t>
      </w:r>
      <w:r w:rsidRPr="0099520D">
        <w:rPr>
          <w:spacing w:val="-3"/>
        </w:rPr>
        <w:t xml:space="preserve"> </w:t>
      </w:r>
      <w:r w:rsidRPr="0099520D">
        <w:t>chromatin.</w:t>
      </w:r>
      <w:r w:rsidRPr="0099520D">
        <w:rPr>
          <w:spacing w:val="-3"/>
        </w:rPr>
        <w:t xml:space="preserve"> </w:t>
      </w:r>
      <w:r w:rsidRPr="0099520D">
        <w:t>Histone</w:t>
      </w:r>
      <w:r w:rsidRPr="0099520D">
        <w:rPr>
          <w:spacing w:val="-3"/>
        </w:rPr>
        <w:t xml:space="preserve"> </w:t>
      </w:r>
      <w:r w:rsidRPr="0099520D">
        <w:t>N-terminal</w:t>
      </w:r>
      <w:r w:rsidRPr="0099520D">
        <w:rPr>
          <w:spacing w:val="-3"/>
        </w:rPr>
        <w:t xml:space="preserve"> </w:t>
      </w:r>
      <w:r w:rsidRPr="0099520D">
        <w:t>tails</w:t>
      </w:r>
      <w:r w:rsidRPr="0099520D">
        <w:rPr>
          <w:spacing w:val="-3"/>
        </w:rPr>
        <w:t xml:space="preserve"> </w:t>
      </w:r>
      <w:r w:rsidRPr="0099520D">
        <w:t>extend</w:t>
      </w:r>
      <w:r w:rsidRPr="0099520D">
        <w:rPr>
          <w:spacing w:val="-5"/>
        </w:rPr>
        <w:t xml:space="preserve"> </w:t>
      </w:r>
      <w:r w:rsidRPr="0099520D">
        <w:t>from</w:t>
      </w:r>
      <w:r w:rsidRPr="0099520D">
        <w:rPr>
          <w:spacing w:val="-4"/>
        </w:rPr>
        <w:t xml:space="preserve"> </w:t>
      </w:r>
      <w:r w:rsidRPr="0099520D">
        <w:t>nucleosomes</w:t>
      </w:r>
      <w:r w:rsidRPr="0099520D">
        <w:rPr>
          <w:spacing w:val="-3"/>
        </w:rPr>
        <w:t xml:space="preserve"> </w:t>
      </w:r>
      <w:r w:rsidRPr="0099520D">
        <w:t>into</w:t>
      </w:r>
      <w:r w:rsidRPr="0099520D">
        <w:rPr>
          <w:spacing w:val="-4"/>
        </w:rPr>
        <w:t xml:space="preserve"> </w:t>
      </w:r>
      <w:r w:rsidRPr="0099520D">
        <w:t xml:space="preserve">the nuclear lumen, providing sites for post-translational modifications that </w:t>
      </w:r>
      <w:r w:rsidRPr="0099520D">
        <w:lastRenderedPageBreak/>
        <w:t>regulate chromatin accessibility. Additionally, histone H1 binds linker DNA, stabili</w:t>
      </w:r>
      <w:r w:rsidR="000B5D0C" w:rsidRPr="0099520D">
        <w:t>s</w:t>
      </w:r>
      <w:r w:rsidRPr="0099520D">
        <w:t>ing chromatin structure. Upon further condensation, it forms the secondary and tertiary higher-order chromatin structures (Luger,</w:t>
      </w:r>
      <w:r w:rsidR="00583F3E" w:rsidRPr="0099520D">
        <w:t xml:space="preserve"> Dechassa and Tremethick</w:t>
      </w:r>
      <w:r w:rsidR="000B5D0C" w:rsidRPr="0099520D">
        <w:t xml:space="preserve"> </w:t>
      </w:r>
      <w:r w:rsidRPr="0099520D">
        <w:t>2012). Nucleosome positioning influences</w:t>
      </w:r>
      <w:r w:rsidRPr="0099520D">
        <w:rPr>
          <w:spacing w:val="-2"/>
        </w:rPr>
        <w:t xml:space="preserve"> </w:t>
      </w:r>
      <w:r w:rsidRPr="0099520D">
        <w:t>whether</w:t>
      </w:r>
      <w:r w:rsidRPr="0099520D">
        <w:rPr>
          <w:spacing w:val="-5"/>
        </w:rPr>
        <w:t xml:space="preserve"> </w:t>
      </w:r>
      <w:r w:rsidRPr="0099520D">
        <w:t>a</w:t>
      </w:r>
      <w:r w:rsidRPr="0099520D">
        <w:rPr>
          <w:spacing w:val="-2"/>
        </w:rPr>
        <w:t xml:space="preserve"> </w:t>
      </w:r>
      <w:r w:rsidRPr="0099520D">
        <w:t>region</w:t>
      </w:r>
      <w:r w:rsidRPr="0099520D">
        <w:rPr>
          <w:spacing w:val="-3"/>
        </w:rPr>
        <w:t xml:space="preserve"> </w:t>
      </w:r>
      <w:r w:rsidRPr="0099520D">
        <w:t>is</w:t>
      </w:r>
      <w:r w:rsidRPr="0099520D">
        <w:rPr>
          <w:spacing w:val="-2"/>
        </w:rPr>
        <w:t xml:space="preserve"> </w:t>
      </w:r>
      <w:r w:rsidRPr="0099520D">
        <w:t>in</w:t>
      </w:r>
      <w:r w:rsidRPr="0099520D">
        <w:rPr>
          <w:spacing w:val="-2"/>
        </w:rPr>
        <w:t xml:space="preserve"> </w:t>
      </w:r>
      <w:r w:rsidRPr="0099520D">
        <w:t>an</w:t>
      </w:r>
      <w:r w:rsidRPr="0099520D">
        <w:rPr>
          <w:spacing w:val="-2"/>
        </w:rPr>
        <w:t xml:space="preserve"> </w:t>
      </w:r>
      <w:r w:rsidRPr="0099520D">
        <w:t>open,</w:t>
      </w:r>
      <w:r w:rsidRPr="0099520D">
        <w:rPr>
          <w:spacing w:val="-2"/>
        </w:rPr>
        <w:t xml:space="preserve"> </w:t>
      </w:r>
      <w:r w:rsidRPr="0099520D">
        <w:t>transcriptionally</w:t>
      </w:r>
      <w:r w:rsidRPr="0099520D">
        <w:rPr>
          <w:spacing w:val="-4"/>
        </w:rPr>
        <w:t xml:space="preserve"> </w:t>
      </w:r>
      <w:r w:rsidRPr="0099520D">
        <w:t>active</w:t>
      </w:r>
      <w:r w:rsidRPr="0099520D">
        <w:rPr>
          <w:spacing w:val="-2"/>
        </w:rPr>
        <w:t xml:space="preserve"> </w:t>
      </w:r>
      <w:r w:rsidRPr="0099520D">
        <w:t>state</w:t>
      </w:r>
      <w:r w:rsidRPr="0099520D">
        <w:rPr>
          <w:spacing w:val="-1"/>
        </w:rPr>
        <w:t xml:space="preserve"> </w:t>
      </w:r>
      <w:r w:rsidRPr="0099520D">
        <w:t>(euchromatin) or a tightly packed, repressive state (heterochromatin) (Handy</w:t>
      </w:r>
      <w:r w:rsidR="00583F3E" w:rsidRPr="0099520D">
        <w:t>, Castro and Loscalzo</w:t>
      </w:r>
      <w:r w:rsidRPr="0099520D">
        <w:t>, 2011). Chromatin remodelling complexes and histone modifications dynamically alter nucleosome arrangement to control DNA accessibility for regulatory proteins and transcription factors. In general, coding regions tend to have dense nucleosome occupancy</w:t>
      </w:r>
      <w:r w:rsidRPr="0099520D">
        <w:rPr>
          <w:spacing w:val="-4"/>
        </w:rPr>
        <w:t xml:space="preserve"> </w:t>
      </w:r>
      <w:r w:rsidRPr="0099520D">
        <w:t>(condensed</w:t>
      </w:r>
      <w:r w:rsidRPr="0099520D">
        <w:rPr>
          <w:spacing w:val="-4"/>
        </w:rPr>
        <w:t xml:space="preserve"> </w:t>
      </w:r>
      <w:r w:rsidRPr="0099520D">
        <w:t>chromatin),</w:t>
      </w:r>
      <w:r w:rsidRPr="0099520D">
        <w:rPr>
          <w:spacing w:val="-7"/>
        </w:rPr>
        <w:t xml:space="preserve"> </w:t>
      </w:r>
      <w:r w:rsidRPr="0099520D">
        <w:t>while</w:t>
      </w:r>
      <w:r w:rsidRPr="0099520D">
        <w:rPr>
          <w:spacing w:val="-4"/>
        </w:rPr>
        <w:t xml:space="preserve"> </w:t>
      </w:r>
      <w:r w:rsidRPr="0099520D">
        <w:t>regulatory</w:t>
      </w:r>
      <w:r w:rsidRPr="0099520D">
        <w:rPr>
          <w:spacing w:val="-4"/>
        </w:rPr>
        <w:t xml:space="preserve"> </w:t>
      </w:r>
      <w:r w:rsidRPr="0099520D">
        <w:t>elements</w:t>
      </w:r>
      <w:r w:rsidRPr="0099520D">
        <w:rPr>
          <w:spacing w:val="-4"/>
        </w:rPr>
        <w:t xml:space="preserve"> </w:t>
      </w:r>
      <w:r w:rsidRPr="0099520D">
        <w:t>such</w:t>
      </w:r>
      <w:r w:rsidRPr="0099520D">
        <w:rPr>
          <w:spacing w:val="-6"/>
        </w:rPr>
        <w:t xml:space="preserve"> </w:t>
      </w:r>
      <w:r w:rsidRPr="0099520D">
        <w:t>as</w:t>
      </w:r>
      <w:r w:rsidRPr="0099520D">
        <w:rPr>
          <w:spacing w:val="-4"/>
        </w:rPr>
        <w:t xml:space="preserve"> </w:t>
      </w:r>
      <w:r w:rsidRPr="0099520D">
        <w:t>enhancers, promoters, and terminators are typically nucleosome-depleted, allowing for transcriptional activation (Struhl and Segal, 2013).</w:t>
      </w:r>
    </w:p>
    <w:p w14:paraId="27F13E3C" w14:textId="77777777" w:rsidR="00576FC2" w:rsidRPr="0099520D" w:rsidRDefault="005734CA" w:rsidP="003D39F8">
      <w:pPr>
        <w:pStyle w:val="BodyText"/>
        <w:keepNext/>
        <w:spacing w:line="276" w:lineRule="auto"/>
        <w:rPr>
          <w:rFonts w:ascii="Sylfaen" w:hAnsi="Sylfaen"/>
        </w:rPr>
      </w:pPr>
      <w:r w:rsidRPr="0099520D">
        <w:rPr>
          <w:rFonts w:ascii="Sylfaen" w:hAnsi="Sylfaen"/>
          <w:noProof/>
          <w:sz w:val="20"/>
        </w:rPr>
        <w:drawing>
          <wp:inline distT="0" distB="0" distL="0" distR="0" wp14:anchorId="53BA7BCA" wp14:editId="342BE96C">
            <wp:extent cx="5316097" cy="3967543"/>
            <wp:effectExtent l="0" t="0" r="0" b="0"/>
            <wp:docPr id="3" name="Image 3" descr="Schematic illustration of chromatin organization, showing DNA wrapped around histone proteins to form nucleosomes connected by linker DNA in a beads-on-a-string arrangement. These nucleosomes fold into higher-order chromatin fibres through internucleosomal interactions, eventually compacting into a chromatid. An inset zoom highlights the nucleosome core particle with histone proteins (H2A, H2B, H3, H4), linker histone H1, and extending N-terminal tai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chematic illustration of chromatin organization, showing DNA wrapped around histone proteins to form nucleosomes connected by linker DNA in a beads-on-a-string arrangement. These nucleosomes fold into higher-order chromatin fibres through internucleosomal interactions, eventually compacting into a chromatid. An inset zoom highlights the nucleosome core particle with histone proteins (H2A, H2B, H3, H4), linker histone H1, and extending N-terminal tails."/>
                    <pic:cNvPicPr/>
                  </pic:nvPicPr>
                  <pic:blipFill>
                    <a:blip r:embed="rId8" cstate="print"/>
                    <a:stretch>
                      <a:fillRect/>
                    </a:stretch>
                  </pic:blipFill>
                  <pic:spPr>
                    <a:xfrm>
                      <a:off x="0" y="0"/>
                      <a:ext cx="5316097" cy="3967543"/>
                    </a:xfrm>
                    <a:prstGeom prst="rect">
                      <a:avLst/>
                    </a:prstGeom>
                  </pic:spPr>
                </pic:pic>
              </a:graphicData>
            </a:graphic>
          </wp:inline>
        </w:drawing>
      </w:r>
    </w:p>
    <w:p w14:paraId="44C4B1CF" w14:textId="0D9B65C5" w:rsidR="005734CA" w:rsidRPr="0099520D" w:rsidRDefault="00576FC2" w:rsidP="003D39F8">
      <w:pPr>
        <w:pStyle w:val="Caption"/>
        <w:rPr>
          <w:sz w:val="20"/>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1</w:t>
      </w:r>
      <w:r w:rsidRPr="0099520D">
        <w:fldChar w:fldCharType="end"/>
      </w:r>
      <w:r w:rsidRPr="0099520D">
        <w:t>. Chromatin Structural Organisation with a Focus on Nucleosome Structure</w:t>
      </w:r>
      <w:r w:rsidRPr="0099520D">
        <w:rPr>
          <w:noProof/>
        </w:rPr>
        <w:t>.</w:t>
      </w:r>
    </w:p>
    <w:p w14:paraId="3F76C15A" w14:textId="4C99B943" w:rsidR="005734CA" w:rsidRPr="0099520D" w:rsidRDefault="005734CA" w:rsidP="003D39F8">
      <w:r w:rsidRPr="0099520D">
        <w:t>This</w:t>
      </w:r>
      <w:r w:rsidRPr="0099520D">
        <w:rPr>
          <w:spacing w:val="-1"/>
        </w:rPr>
        <w:t xml:space="preserve"> </w:t>
      </w:r>
      <w:r w:rsidRPr="0099520D">
        <w:t>figure</w:t>
      </w:r>
      <w:r w:rsidRPr="0099520D">
        <w:rPr>
          <w:spacing w:val="-4"/>
        </w:rPr>
        <w:t xml:space="preserve"> </w:t>
      </w:r>
      <w:r w:rsidRPr="0099520D">
        <w:t>provides</w:t>
      </w:r>
      <w:r w:rsidRPr="0099520D">
        <w:rPr>
          <w:spacing w:val="-4"/>
        </w:rPr>
        <w:t xml:space="preserve"> </w:t>
      </w:r>
      <w:r w:rsidRPr="0099520D">
        <w:t>a</w:t>
      </w:r>
      <w:r w:rsidRPr="0099520D">
        <w:rPr>
          <w:spacing w:val="-2"/>
        </w:rPr>
        <w:t xml:space="preserve"> </w:t>
      </w:r>
      <w:r w:rsidRPr="0099520D">
        <w:t>labelled</w:t>
      </w:r>
      <w:r w:rsidRPr="0099520D">
        <w:rPr>
          <w:spacing w:val="-2"/>
        </w:rPr>
        <w:t xml:space="preserve"> </w:t>
      </w:r>
      <w:r w:rsidRPr="0099520D">
        <w:t>schematic</w:t>
      </w:r>
      <w:r w:rsidRPr="0099520D">
        <w:rPr>
          <w:spacing w:val="-4"/>
        </w:rPr>
        <w:t xml:space="preserve"> </w:t>
      </w:r>
      <w:r w:rsidRPr="0099520D">
        <w:t>of</w:t>
      </w:r>
      <w:r w:rsidRPr="0099520D">
        <w:rPr>
          <w:spacing w:val="-3"/>
        </w:rPr>
        <w:t xml:space="preserve"> </w:t>
      </w:r>
      <w:r w:rsidRPr="0099520D">
        <w:t>chromatin</w:t>
      </w:r>
      <w:r w:rsidRPr="0099520D">
        <w:rPr>
          <w:spacing w:val="-4"/>
        </w:rPr>
        <w:t xml:space="preserve"> </w:t>
      </w:r>
      <w:r w:rsidRPr="0099520D">
        <w:t>structure,</w:t>
      </w:r>
      <w:r w:rsidRPr="0099520D">
        <w:rPr>
          <w:spacing w:val="-3"/>
        </w:rPr>
        <w:t xml:space="preserve"> </w:t>
      </w:r>
      <w:r w:rsidRPr="0099520D">
        <w:t>with</w:t>
      </w:r>
      <w:r w:rsidRPr="0099520D">
        <w:rPr>
          <w:spacing w:val="-2"/>
        </w:rPr>
        <w:t xml:space="preserve"> </w:t>
      </w:r>
      <w:r w:rsidRPr="0099520D">
        <w:t>a</w:t>
      </w:r>
      <w:r w:rsidRPr="0099520D">
        <w:rPr>
          <w:spacing w:val="-6"/>
        </w:rPr>
        <w:t xml:space="preserve"> </w:t>
      </w:r>
      <w:r w:rsidRPr="0099520D">
        <w:t>detailed</w:t>
      </w:r>
      <w:r w:rsidRPr="0099520D">
        <w:rPr>
          <w:spacing w:val="-2"/>
        </w:rPr>
        <w:t xml:space="preserve"> </w:t>
      </w:r>
      <w:r w:rsidRPr="0099520D">
        <w:t>zoom-in</w:t>
      </w:r>
      <w:r w:rsidRPr="0099520D">
        <w:rPr>
          <w:spacing w:val="-2"/>
        </w:rPr>
        <w:t xml:space="preserve"> </w:t>
      </w:r>
      <w:r w:rsidRPr="0099520D">
        <w:t>on the nucleosome, highlighted in red.</w:t>
      </w:r>
    </w:p>
    <w:p w14:paraId="49E465AC" w14:textId="7FAFAB4C" w:rsidR="005734CA" w:rsidRPr="0099520D" w:rsidRDefault="005734CA" w:rsidP="003D39F8">
      <w:r w:rsidRPr="0099520D">
        <w:t>Combined</w:t>
      </w:r>
      <w:r w:rsidRPr="0099520D">
        <w:rPr>
          <w:spacing w:val="-6"/>
        </w:rPr>
        <w:t xml:space="preserve"> </w:t>
      </w:r>
      <w:r w:rsidRPr="0099520D">
        <w:t>figure</w:t>
      </w:r>
      <w:r w:rsidRPr="0099520D">
        <w:rPr>
          <w:spacing w:val="-5"/>
        </w:rPr>
        <w:t xml:space="preserve"> </w:t>
      </w:r>
      <w:r w:rsidRPr="0099520D">
        <w:t>adapted</w:t>
      </w:r>
      <w:r w:rsidRPr="0099520D">
        <w:rPr>
          <w:spacing w:val="-4"/>
        </w:rPr>
        <w:t xml:space="preserve"> </w:t>
      </w:r>
      <w:r w:rsidRPr="0099520D">
        <w:t>from</w:t>
      </w:r>
      <w:r w:rsidRPr="0099520D">
        <w:rPr>
          <w:spacing w:val="-4"/>
        </w:rPr>
        <w:t xml:space="preserve"> </w:t>
      </w:r>
      <w:r w:rsidRPr="0099520D">
        <w:t>Li</w:t>
      </w:r>
      <w:r w:rsidR="00583F3E" w:rsidRPr="0099520D">
        <w:rPr>
          <w:spacing w:val="-5"/>
        </w:rPr>
        <w:t>, Ding and Zheng</w:t>
      </w:r>
      <w:r w:rsidRPr="0099520D">
        <w:rPr>
          <w:spacing w:val="-4"/>
        </w:rPr>
        <w:t xml:space="preserve"> </w:t>
      </w:r>
      <w:r w:rsidRPr="0099520D">
        <w:t>(2014)</w:t>
      </w:r>
      <w:r w:rsidRPr="0099520D">
        <w:rPr>
          <w:spacing w:val="-3"/>
        </w:rPr>
        <w:t xml:space="preserve"> </w:t>
      </w:r>
      <w:r w:rsidRPr="0099520D">
        <w:t>and</w:t>
      </w:r>
      <w:r w:rsidRPr="0099520D">
        <w:rPr>
          <w:spacing w:val="-3"/>
        </w:rPr>
        <w:t xml:space="preserve"> </w:t>
      </w:r>
      <w:r w:rsidRPr="0099520D">
        <w:t>Fyodorov</w:t>
      </w:r>
      <w:r w:rsidRPr="0099520D">
        <w:rPr>
          <w:spacing w:val="-6"/>
        </w:rPr>
        <w:t xml:space="preserve"> </w:t>
      </w:r>
      <w:r w:rsidRPr="0099520D">
        <w:rPr>
          <w:i/>
          <w:iCs/>
        </w:rPr>
        <w:t>et</w:t>
      </w:r>
      <w:r w:rsidRPr="0099520D">
        <w:rPr>
          <w:i/>
          <w:iCs/>
          <w:spacing w:val="-4"/>
        </w:rPr>
        <w:t xml:space="preserve"> </w:t>
      </w:r>
      <w:r w:rsidRPr="0099520D">
        <w:rPr>
          <w:i/>
          <w:iCs/>
        </w:rPr>
        <w:t>al.</w:t>
      </w:r>
      <w:r w:rsidRPr="0099520D">
        <w:rPr>
          <w:spacing w:val="-4"/>
        </w:rPr>
        <w:t xml:space="preserve"> </w:t>
      </w:r>
      <w:r w:rsidRPr="0099520D">
        <w:rPr>
          <w:spacing w:val="-2"/>
        </w:rPr>
        <w:t>(2018).</w:t>
      </w:r>
    </w:p>
    <w:p w14:paraId="32D3E2AB" w14:textId="77777777" w:rsidR="005734CA" w:rsidRPr="0099520D" w:rsidRDefault="005734CA" w:rsidP="003D39F8">
      <w:pPr>
        <w:pStyle w:val="BodyText"/>
        <w:spacing w:before="201" w:line="276" w:lineRule="auto"/>
        <w:rPr>
          <w:rFonts w:ascii="Sylfaen" w:hAnsi="Sylfaen"/>
          <w:sz w:val="22"/>
        </w:rPr>
      </w:pPr>
    </w:p>
    <w:p w14:paraId="2D0B62FE" w14:textId="2442B29E" w:rsidR="005734CA" w:rsidRPr="0099520D" w:rsidRDefault="005734CA" w:rsidP="003D39F8">
      <w:r w:rsidRPr="0099520D">
        <w:t xml:space="preserve">Epigenetic modifications, including DNA methylation and histone modifications, are key regulators of chromatin structure and gene expression. DNA methylation involves the addition of a methyl group to the C5 position of cytosine, forming 5-methylcytosine, which represses gene expression by </w:t>
      </w:r>
      <w:r w:rsidRPr="0099520D">
        <w:lastRenderedPageBreak/>
        <w:t>recruiting silencing proteins or preventing</w:t>
      </w:r>
      <w:r w:rsidRPr="0099520D">
        <w:rPr>
          <w:spacing w:val="-2"/>
        </w:rPr>
        <w:t xml:space="preserve"> </w:t>
      </w:r>
      <w:r w:rsidRPr="0099520D">
        <w:t>the</w:t>
      </w:r>
      <w:r w:rsidRPr="0099520D">
        <w:rPr>
          <w:spacing w:val="-4"/>
        </w:rPr>
        <w:t xml:space="preserve"> </w:t>
      </w:r>
      <w:r w:rsidRPr="0099520D">
        <w:t>binding</w:t>
      </w:r>
      <w:r w:rsidRPr="0099520D">
        <w:rPr>
          <w:spacing w:val="-4"/>
        </w:rPr>
        <w:t xml:space="preserve"> </w:t>
      </w:r>
      <w:r w:rsidRPr="0099520D">
        <w:t>of</w:t>
      </w:r>
      <w:r w:rsidRPr="0099520D">
        <w:rPr>
          <w:spacing w:val="-2"/>
        </w:rPr>
        <w:t xml:space="preserve"> </w:t>
      </w:r>
      <w:r w:rsidRPr="0099520D">
        <w:t>transcription</w:t>
      </w:r>
      <w:r w:rsidRPr="0099520D">
        <w:rPr>
          <w:spacing w:val="-4"/>
        </w:rPr>
        <w:t xml:space="preserve"> </w:t>
      </w:r>
      <w:r w:rsidRPr="0099520D">
        <w:t>factors</w:t>
      </w:r>
      <w:r w:rsidRPr="0099520D">
        <w:rPr>
          <w:spacing w:val="-5"/>
        </w:rPr>
        <w:t xml:space="preserve"> </w:t>
      </w:r>
      <w:r w:rsidRPr="0099520D">
        <w:t>(Moore</w:t>
      </w:r>
      <w:r w:rsidR="00583F3E" w:rsidRPr="0099520D">
        <w:rPr>
          <w:spacing w:val="-2"/>
        </w:rPr>
        <w:t>, Le and Fan</w:t>
      </w:r>
      <w:r w:rsidRPr="0099520D">
        <w:t>,</w:t>
      </w:r>
      <w:r w:rsidRPr="0099520D">
        <w:rPr>
          <w:spacing w:val="-2"/>
        </w:rPr>
        <w:t xml:space="preserve"> </w:t>
      </w:r>
      <w:r w:rsidRPr="0099520D">
        <w:t>2013).</w:t>
      </w:r>
      <w:r w:rsidRPr="0099520D">
        <w:rPr>
          <w:spacing w:val="-2"/>
        </w:rPr>
        <w:t xml:space="preserve"> </w:t>
      </w:r>
      <w:r w:rsidRPr="0099520D">
        <w:t>Post-translational modifications of histones, like methylation, acetylation, phosphorylation, and ubiquitination, regulate chromatin structure and gene expression. Histone methylation provides long-term epigenetic memory, controlling gene activation or silencing,</w:t>
      </w:r>
      <w:r w:rsidRPr="0099520D">
        <w:rPr>
          <w:spacing w:val="-3"/>
        </w:rPr>
        <w:t xml:space="preserve"> </w:t>
      </w:r>
      <w:r w:rsidRPr="0099520D">
        <w:t>while</w:t>
      </w:r>
      <w:r w:rsidRPr="0099520D">
        <w:rPr>
          <w:spacing w:val="-5"/>
        </w:rPr>
        <w:t xml:space="preserve"> </w:t>
      </w:r>
      <w:r w:rsidRPr="0099520D">
        <w:t>acetylation</w:t>
      </w:r>
      <w:r w:rsidRPr="0099520D">
        <w:rPr>
          <w:spacing w:val="-3"/>
        </w:rPr>
        <w:t xml:space="preserve"> </w:t>
      </w:r>
      <w:r w:rsidRPr="0099520D">
        <w:t>loosens</w:t>
      </w:r>
      <w:r w:rsidRPr="0099520D">
        <w:rPr>
          <w:spacing w:val="-3"/>
        </w:rPr>
        <w:t xml:space="preserve"> </w:t>
      </w:r>
      <w:r w:rsidRPr="0099520D">
        <w:t>chromatin</w:t>
      </w:r>
      <w:r w:rsidRPr="0099520D">
        <w:rPr>
          <w:spacing w:val="-5"/>
        </w:rPr>
        <w:t xml:space="preserve"> </w:t>
      </w:r>
      <w:r w:rsidRPr="0099520D">
        <w:t>structure</w:t>
      </w:r>
      <w:r w:rsidRPr="0099520D">
        <w:rPr>
          <w:spacing w:val="-5"/>
        </w:rPr>
        <w:t xml:space="preserve"> </w:t>
      </w:r>
      <w:r w:rsidRPr="0099520D">
        <w:t>to</w:t>
      </w:r>
      <w:r w:rsidRPr="0099520D">
        <w:rPr>
          <w:spacing w:val="-4"/>
        </w:rPr>
        <w:t xml:space="preserve"> </w:t>
      </w:r>
      <w:r w:rsidRPr="0099520D">
        <w:t>promote</w:t>
      </w:r>
      <w:r w:rsidRPr="0099520D">
        <w:rPr>
          <w:spacing w:val="-5"/>
        </w:rPr>
        <w:t xml:space="preserve"> </w:t>
      </w:r>
      <w:r w:rsidRPr="0099520D">
        <w:t>transcription</w:t>
      </w:r>
      <w:r w:rsidRPr="0099520D">
        <w:rPr>
          <w:spacing w:val="-5"/>
        </w:rPr>
        <w:t xml:space="preserve"> </w:t>
      </w:r>
      <w:r w:rsidRPr="0099520D">
        <w:t xml:space="preserve">(Lui </w:t>
      </w:r>
      <w:r w:rsidRPr="0099520D">
        <w:rPr>
          <w:i/>
          <w:iCs/>
        </w:rPr>
        <w:t>et al.</w:t>
      </w:r>
      <w:r w:rsidRPr="0099520D">
        <w:t xml:space="preserve">, 2023). Ubiquitination targets histones for degradation or modulates transcriptional activity, while phosphorylation allows for rapid chromatin changes in response to cellular signals like DNA damage (Lui </w:t>
      </w:r>
      <w:r w:rsidRPr="0099520D">
        <w:rPr>
          <w:i/>
          <w:iCs/>
        </w:rPr>
        <w:t>et al.</w:t>
      </w:r>
      <w:r w:rsidRPr="0099520D">
        <w:t>, 2023). Together, these modifications dynamically influence chromatin organi</w:t>
      </w:r>
      <w:r w:rsidR="000B5D0C" w:rsidRPr="0099520D">
        <w:t>s</w:t>
      </w:r>
      <w:r w:rsidRPr="0099520D">
        <w:t>ation, ensuring both stable gene regulation and adaptability to environmental signals.</w:t>
      </w:r>
    </w:p>
    <w:p w14:paraId="1C10529F" w14:textId="14B9B025" w:rsidR="005734CA" w:rsidRPr="0099520D" w:rsidRDefault="005734CA" w:rsidP="003D39F8">
      <w:r w:rsidRPr="0099520D">
        <w:t>The positioning of nucleosomes is another important component of gene regulation</w:t>
      </w:r>
      <w:r w:rsidR="00410628" w:rsidRPr="0099520D">
        <w:t>,</w:t>
      </w:r>
      <w:r w:rsidRPr="0099520D">
        <w:t xml:space="preserve"> as the presence and absence of nucleosomes around promoter regions and transcription start sites blocks the retrieval of the regulatory elements. Several factors influence nucleosome positioning and chromatin structure, as highlighted by Teif and Clarkson (2019). The dyad position, marking the nucleosome centre, determines whether regulatory DNA elements like promoters or enhancers are accessible or occluded. Nucleosome occupancy—the likelihood of a DNA site being bound by a nucleosome—regulates transcription, with high nucleosome occupancy repressing gene expression and low nucleosome occupancy facilitating it. The stability, accessibility, and fuzziness of nucleosomes also affect DNA exposure, impacting transcription factor binding and polymerase activity. The nucleosome </w:t>
      </w:r>
      <w:proofErr w:type="gramStart"/>
      <w:r w:rsidRPr="0099520D">
        <w:t>repeat</w:t>
      </w:r>
      <w:proofErr w:type="gramEnd"/>
      <w:r w:rsidRPr="0099520D">
        <w:t xml:space="preserve"> length (NRL) further shapes chromatin organi</w:t>
      </w:r>
      <w:r w:rsidR="00336ED1" w:rsidRPr="0099520D">
        <w:t>s</w:t>
      </w:r>
      <w:r w:rsidRPr="0099520D">
        <w:t xml:space="preserve">ation, as shorter NRLs promote tighter packing, while longer NRLs create a more open and transcriptionally active chromatin state (Kornberg and Lorch, 1999; </w:t>
      </w:r>
      <w:proofErr w:type="spellStart"/>
      <w:r w:rsidRPr="0099520D">
        <w:t>Struhl</w:t>
      </w:r>
      <w:proofErr w:type="spellEnd"/>
      <w:r w:rsidRPr="0099520D">
        <w:t xml:space="preserve"> and Segal, 2013).</w:t>
      </w:r>
    </w:p>
    <w:p w14:paraId="14BCE92C" w14:textId="0BB76A79" w:rsidR="005734CA" w:rsidRPr="0099520D" w:rsidRDefault="005734CA" w:rsidP="003D39F8">
      <w:r w:rsidRPr="0099520D">
        <w:t>Nucleosomes undergo dynamic changes, including histone eviction,</w:t>
      </w:r>
      <w:r w:rsidRPr="0099520D">
        <w:rPr>
          <w:spacing w:val="-1"/>
        </w:rPr>
        <w:t xml:space="preserve"> </w:t>
      </w:r>
      <w:r w:rsidRPr="0099520D">
        <w:t>reassembly, and</w:t>
      </w:r>
      <w:r w:rsidRPr="0099520D">
        <w:rPr>
          <w:spacing w:val="-4"/>
        </w:rPr>
        <w:t xml:space="preserve"> </w:t>
      </w:r>
      <w:r w:rsidR="00336ED1" w:rsidRPr="0099520D">
        <w:rPr>
          <w:spacing w:val="-4"/>
        </w:rPr>
        <w:t xml:space="preserve">the </w:t>
      </w:r>
      <w:r w:rsidRPr="0099520D">
        <w:t>incorporation</w:t>
      </w:r>
      <w:r w:rsidRPr="0099520D">
        <w:rPr>
          <w:spacing w:val="-6"/>
        </w:rPr>
        <w:t xml:space="preserve"> </w:t>
      </w:r>
      <w:r w:rsidRPr="0099520D">
        <w:t>of</w:t>
      </w:r>
      <w:r w:rsidRPr="0099520D">
        <w:rPr>
          <w:spacing w:val="-4"/>
        </w:rPr>
        <w:t xml:space="preserve"> </w:t>
      </w:r>
      <w:r w:rsidRPr="0099520D">
        <w:t>speciali</w:t>
      </w:r>
      <w:r w:rsidR="00336ED1" w:rsidRPr="0099520D">
        <w:t>s</w:t>
      </w:r>
      <w:r w:rsidRPr="0099520D">
        <w:t>ed</w:t>
      </w:r>
      <w:r w:rsidRPr="0099520D">
        <w:rPr>
          <w:spacing w:val="-3"/>
        </w:rPr>
        <w:t xml:space="preserve"> </w:t>
      </w:r>
      <w:r w:rsidRPr="0099520D">
        <w:t>histone</w:t>
      </w:r>
      <w:r w:rsidRPr="0099520D">
        <w:rPr>
          <w:spacing w:val="-4"/>
        </w:rPr>
        <w:t xml:space="preserve"> </w:t>
      </w:r>
      <w:r w:rsidRPr="0099520D">
        <w:t>variants,</w:t>
      </w:r>
      <w:r w:rsidRPr="0099520D">
        <w:rPr>
          <w:spacing w:val="-4"/>
        </w:rPr>
        <w:t xml:space="preserve"> </w:t>
      </w:r>
      <w:r w:rsidRPr="0099520D">
        <w:t>which</w:t>
      </w:r>
      <w:r w:rsidRPr="0099520D">
        <w:rPr>
          <w:spacing w:val="-6"/>
        </w:rPr>
        <w:t xml:space="preserve"> </w:t>
      </w:r>
      <w:r w:rsidRPr="0099520D">
        <w:t>influence</w:t>
      </w:r>
      <w:r w:rsidRPr="0099520D">
        <w:rPr>
          <w:spacing w:val="-6"/>
        </w:rPr>
        <w:t xml:space="preserve"> </w:t>
      </w:r>
      <w:r w:rsidRPr="0099520D">
        <w:t>gene</w:t>
      </w:r>
      <w:r w:rsidRPr="0099520D">
        <w:rPr>
          <w:spacing w:val="-4"/>
        </w:rPr>
        <w:t xml:space="preserve"> </w:t>
      </w:r>
      <w:r w:rsidRPr="0099520D">
        <w:t>regulation and DNA repair. Covalent histone modifications further impact chromatin structure, altering histone</w:t>
      </w:r>
      <w:r w:rsidR="00336ED1" w:rsidRPr="0099520D">
        <w:t>–</w:t>
      </w:r>
      <w:r w:rsidRPr="0099520D">
        <w:t>DNA interactions and regulatory factor engagement. This interplay shapes a chromatin landscape that can either promote or repress transcription, depending on cellular needs (Bai and Morozov, 2010). Altered nucleosome positioning</w:t>
      </w:r>
      <w:r w:rsidRPr="0099520D">
        <w:rPr>
          <w:spacing w:val="-4"/>
        </w:rPr>
        <w:t xml:space="preserve"> </w:t>
      </w:r>
      <w:r w:rsidRPr="0099520D">
        <w:t>in</w:t>
      </w:r>
      <w:r w:rsidRPr="0099520D">
        <w:rPr>
          <w:spacing w:val="-6"/>
        </w:rPr>
        <w:t xml:space="preserve"> </w:t>
      </w:r>
      <w:r w:rsidRPr="0099520D">
        <w:t>monocytes</w:t>
      </w:r>
      <w:r w:rsidRPr="0099520D">
        <w:rPr>
          <w:spacing w:val="-4"/>
        </w:rPr>
        <w:t xml:space="preserve"> </w:t>
      </w:r>
      <w:r w:rsidRPr="0099520D">
        <w:t>may</w:t>
      </w:r>
      <w:r w:rsidRPr="0099520D">
        <w:rPr>
          <w:spacing w:val="-3"/>
        </w:rPr>
        <w:t xml:space="preserve"> </w:t>
      </w:r>
      <w:r w:rsidRPr="0099520D">
        <w:t>drive</w:t>
      </w:r>
      <w:r w:rsidRPr="0099520D">
        <w:rPr>
          <w:spacing w:val="-4"/>
        </w:rPr>
        <w:t xml:space="preserve"> </w:t>
      </w:r>
      <w:r w:rsidRPr="0099520D">
        <w:t>RA-related</w:t>
      </w:r>
      <w:r w:rsidRPr="0099520D">
        <w:rPr>
          <w:spacing w:val="-4"/>
        </w:rPr>
        <w:t xml:space="preserve"> </w:t>
      </w:r>
      <w:r w:rsidRPr="0099520D">
        <w:t>chromatin</w:t>
      </w:r>
      <w:r w:rsidRPr="0099520D">
        <w:rPr>
          <w:spacing w:val="-6"/>
        </w:rPr>
        <w:t xml:space="preserve"> </w:t>
      </w:r>
      <w:r w:rsidRPr="0099520D">
        <w:t>dysregulation</w:t>
      </w:r>
      <w:r w:rsidRPr="0099520D">
        <w:rPr>
          <w:spacing w:val="-3"/>
        </w:rPr>
        <w:t xml:space="preserve"> </w:t>
      </w:r>
      <w:r w:rsidRPr="0099520D">
        <w:t>in</w:t>
      </w:r>
      <w:r w:rsidRPr="0099520D">
        <w:rPr>
          <w:spacing w:val="-6"/>
        </w:rPr>
        <w:t xml:space="preserve"> </w:t>
      </w:r>
      <w:r w:rsidRPr="0099520D">
        <w:t xml:space="preserve">peripheral blood, contributing to inflammation and osteoclast differentiation. The extent of this chromatin remodelling correlates with serum </w:t>
      </w:r>
      <w:r w:rsidR="000B36F5" w:rsidRPr="0099520D">
        <w:t>C-reactive</w:t>
      </w:r>
      <w:r w:rsidR="00C3693E" w:rsidRPr="0099520D">
        <w:t xml:space="preserve"> </w:t>
      </w:r>
      <w:r w:rsidR="000B36F5" w:rsidRPr="0099520D">
        <w:t>protein levels</w:t>
      </w:r>
      <w:r w:rsidRPr="0099520D">
        <w:t xml:space="preserve">, linking nucleosome positioning to RA-associated inflammatory responses (Zong </w:t>
      </w:r>
      <w:r w:rsidRPr="0099520D">
        <w:rPr>
          <w:i/>
          <w:iCs/>
        </w:rPr>
        <w:t>et al.</w:t>
      </w:r>
      <w:r w:rsidRPr="0099520D">
        <w:t>, 2021).</w:t>
      </w:r>
    </w:p>
    <w:p w14:paraId="3FF42E1A" w14:textId="77777777" w:rsidR="005F52E3" w:rsidRPr="0099520D" w:rsidRDefault="005F52E3" w:rsidP="003D39F8"/>
    <w:p w14:paraId="68974E23" w14:textId="1669072B" w:rsidR="005734CA" w:rsidRPr="0099520D" w:rsidRDefault="005734CA" w:rsidP="003D39F8">
      <w:pPr>
        <w:pStyle w:val="Heading3"/>
      </w:pPr>
      <w:bookmarkStart w:id="2" w:name="_Toc204791127"/>
      <w:r w:rsidRPr="0099520D">
        <w:t>ATAC-seq</w:t>
      </w:r>
      <w:r w:rsidRPr="0099520D">
        <w:rPr>
          <w:spacing w:val="-5"/>
        </w:rPr>
        <w:t xml:space="preserve"> </w:t>
      </w:r>
      <w:r w:rsidRPr="0099520D">
        <w:t>and</w:t>
      </w:r>
      <w:r w:rsidRPr="0099520D">
        <w:rPr>
          <w:spacing w:val="-5"/>
        </w:rPr>
        <w:t xml:space="preserve"> </w:t>
      </w:r>
      <w:r w:rsidR="00336ED1" w:rsidRPr="0099520D">
        <w:t>i</w:t>
      </w:r>
      <w:r w:rsidRPr="0099520D">
        <w:t>ts</w:t>
      </w:r>
      <w:r w:rsidRPr="0099520D">
        <w:rPr>
          <w:spacing w:val="-7"/>
        </w:rPr>
        <w:t xml:space="preserve"> </w:t>
      </w:r>
      <w:r w:rsidRPr="0099520D">
        <w:t>Role</w:t>
      </w:r>
      <w:r w:rsidRPr="0099520D">
        <w:rPr>
          <w:spacing w:val="-7"/>
        </w:rPr>
        <w:t xml:space="preserve"> </w:t>
      </w:r>
      <w:r w:rsidRPr="0099520D">
        <w:t>in</w:t>
      </w:r>
      <w:r w:rsidRPr="0099520D">
        <w:rPr>
          <w:spacing w:val="-5"/>
        </w:rPr>
        <w:t xml:space="preserve"> </w:t>
      </w:r>
      <w:r w:rsidRPr="0099520D">
        <w:t>Studying</w:t>
      </w:r>
      <w:r w:rsidRPr="0099520D">
        <w:rPr>
          <w:spacing w:val="-4"/>
        </w:rPr>
        <w:t xml:space="preserve"> </w:t>
      </w:r>
      <w:r w:rsidRPr="0099520D">
        <w:t>Chromatin</w:t>
      </w:r>
      <w:r w:rsidRPr="0099520D">
        <w:rPr>
          <w:spacing w:val="-3"/>
        </w:rPr>
        <w:t xml:space="preserve"> </w:t>
      </w:r>
      <w:r w:rsidRPr="0099520D">
        <w:rPr>
          <w:spacing w:val="-2"/>
        </w:rPr>
        <w:t>Accessibility</w:t>
      </w:r>
      <w:bookmarkEnd w:id="2"/>
    </w:p>
    <w:p w14:paraId="24DBBF5D" w14:textId="4440D2C3" w:rsidR="005734CA" w:rsidRPr="0099520D" w:rsidRDefault="005734CA" w:rsidP="003D39F8">
      <w:r w:rsidRPr="0099520D">
        <w:t>To</w:t>
      </w:r>
      <w:r w:rsidRPr="0099520D">
        <w:rPr>
          <w:spacing w:val="-4"/>
        </w:rPr>
        <w:t xml:space="preserve"> </w:t>
      </w:r>
      <w:r w:rsidRPr="0099520D">
        <w:t>study</w:t>
      </w:r>
      <w:r w:rsidRPr="0099520D">
        <w:rPr>
          <w:spacing w:val="-7"/>
        </w:rPr>
        <w:t xml:space="preserve"> </w:t>
      </w:r>
      <w:r w:rsidRPr="0099520D">
        <w:t>the</w:t>
      </w:r>
      <w:r w:rsidRPr="0099520D">
        <w:rPr>
          <w:spacing w:val="-4"/>
        </w:rPr>
        <w:t xml:space="preserve"> </w:t>
      </w:r>
      <w:r w:rsidRPr="0099520D">
        <w:t>epigenetic</w:t>
      </w:r>
      <w:r w:rsidRPr="0099520D">
        <w:rPr>
          <w:spacing w:val="-4"/>
        </w:rPr>
        <w:t xml:space="preserve"> </w:t>
      </w:r>
      <w:r w:rsidRPr="0099520D">
        <w:t>landscape,</w:t>
      </w:r>
      <w:r w:rsidRPr="0099520D">
        <w:rPr>
          <w:spacing w:val="-6"/>
        </w:rPr>
        <w:t xml:space="preserve"> </w:t>
      </w:r>
      <w:r w:rsidRPr="0099520D">
        <w:t>several</w:t>
      </w:r>
      <w:r w:rsidRPr="0099520D">
        <w:rPr>
          <w:spacing w:val="-4"/>
        </w:rPr>
        <w:t xml:space="preserve"> </w:t>
      </w:r>
      <w:r w:rsidRPr="0099520D">
        <w:t>high-throughput</w:t>
      </w:r>
      <w:r w:rsidRPr="0099520D">
        <w:rPr>
          <w:spacing w:val="-4"/>
        </w:rPr>
        <w:t xml:space="preserve"> </w:t>
      </w:r>
      <w:r w:rsidRPr="0099520D">
        <w:t>sequencing</w:t>
      </w:r>
      <w:r w:rsidRPr="0099520D">
        <w:rPr>
          <w:spacing w:val="-3"/>
        </w:rPr>
        <w:t xml:space="preserve"> </w:t>
      </w:r>
      <w:r w:rsidRPr="0099520D">
        <w:t xml:space="preserve">technologies have been developed, with Assay for Transposase-Accessible Chromatin sequencing (ATAC-seq) being one of the most efficient methods for identifying chromatin accessibility (Yan </w:t>
      </w:r>
      <w:r w:rsidRPr="0099520D">
        <w:rPr>
          <w:i/>
          <w:iCs/>
        </w:rPr>
        <w:t>et al.</w:t>
      </w:r>
      <w:r w:rsidRPr="0099520D">
        <w:t xml:space="preserve">, 2020). Figure 2 shows the ATAC-seq mechanism and peak calling process. ATAC-seq efficiently maps open chromatin </w:t>
      </w:r>
      <w:r w:rsidRPr="0099520D">
        <w:lastRenderedPageBreak/>
        <w:t xml:space="preserve">regions where transcription factors bind, enabling the comparison of chromatin accessibility across different conditions (Grandi </w:t>
      </w:r>
      <w:r w:rsidRPr="0099520D">
        <w:rPr>
          <w:i/>
          <w:iCs/>
        </w:rPr>
        <w:t>et al.</w:t>
      </w:r>
      <w:r w:rsidRPr="0099520D">
        <w:t>, 2022). This technique uses a hyperactive Tn5 transposase, preloaded with sequencing adapters, which targets accessible chromatin regions. It inserts these adapters into nucleosome-depleted areas while creating</w:t>
      </w:r>
      <w:r w:rsidRPr="0099520D">
        <w:rPr>
          <w:spacing w:val="-3"/>
        </w:rPr>
        <w:t xml:space="preserve"> </w:t>
      </w:r>
      <w:r w:rsidRPr="0099520D">
        <w:t>9-bp</w:t>
      </w:r>
      <w:r w:rsidRPr="0099520D">
        <w:rPr>
          <w:spacing w:val="-2"/>
        </w:rPr>
        <w:t xml:space="preserve"> </w:t>
      </w:r>
      <w:r w:rsidRPr="0099520D">
        <w:t>staggered</w:t>
      </w:r>
      <w:r w:rsidRPr="0099520D">
        <w:rPr>
          <w:spacing w:val="-2"/>
        </w:rPr>
        <w:t xml:space="preserve"> </w:t>
      </w:r>
      <w:r w:rsidRPr="0099520D">
        <w:t>nicks</w:t>
      </w:r>
      <w:r w:rsidRPr="0099520D">
        <w:rPr>
          <w:spacing w:val="-2"/>
        </w:rPr>
        <w:t xml:space="preserve"> </w:t>
      </w:r>
      <w:r w:rsidRPr="0099520D">
        <w:t>in</w:t>
      </w:r>
      <w:r w:rsidRPr="0099520D">
        <w:rPr>
          <w:spacing w:val="-4"/>
        </w:rPr>
        <w:t xml:space="preserve"> </w:t>
      </w:r>
      <w:r w:rsidRPr="0099520D">
        <w:t>the</w:t>
      </w:r>
      <w:r w:rsidRPr="0099520D">
        <w:rPr>
          <w:spacing w:val="-4"/>
        </w:rPr>
        <w:t xml:space="preserve"> </w:t>
      </w:r>
      <w:r w:rsidRPr="0099520D">
        <w:t>chromatin.</w:t>
      </w:r>
      <w:r w:rsidRPr="0099520D">
        <w:rPr>
          <w:spacing w:val="-1"/>
        </w:rPr>
        <w:t xml:space="preserve"> </w:t>
      </w:r>
      <w:r w:rsidRPr="0099520D">
        <w:t>These</w:t>
      </w:r>
      <w:r w:rsidRPr="0099520D">
        <w:rPr>
          <w:spacing w:val="-1"/>
        </w:rPr>
        <w:t xml:space="preserve"> </w:t>
      </w:r>
      <w:r w:rsidRPr="0099520D">
        <w:t>nicks</w:t>
      </w:r>
      <w:r w:rsidRPr="0099520D">
        <w:rPr>
          <w:spacing w:val="-4"/>
        </w:rPr>
        <w:t xml:space="preserve"> </w:t>
      </w:r>
      <w:r w:rsidRPr="0099520D">
        <w:t>are</w:t>
      </w:r>
      <w:r w:rsidRPr="0099520D">
        <w:rPr>
          <w:spacing w:val="-1"/>
        </w:rPr>
        <w:t xml:space="preserve"> </w:t>
      </w:r>
      <w:r w:rsidRPr="0099520D">
        <w:t>repaired,</w:t>
      </w:r>
      <w:r w:rsidRPr="0099520D">
        <w:rPr>
          <w:spacing w:val="-1"/>
        </w:rPr>
        <w:t xml:space="preserve"> </w:t>
      </w:r>
      <w:r w:rsidRPr="0099520D">
        <w:t>resulting in a 9-bp duplication at the insertion sites, which serves as a marker to accurately map open chromatin regions. Following fragmentation, paired-end sequencing is performed, and the raw reads undergo quality control to assess base quality, GC content,</w:t>
      </w:r>
      <w:r w:rsidRPr="0099520D">
        <w:rPr>
          <w:spacing w:val="-2"/>
        </w:rPr>
        <w:t xml:space="preserve"> </w:t>
      </w:r>
      <w:r w:rsidRPr="0099520D">
        <w:t>and adapter contamination. Overrepresented</w:t>
      </w:r>
      <w:r w:rsidRPr="0099520D">
        <w:rPr>
          <w:spacing w:val="-2"/>
        </w:rPr>
        <w:t xml:space="preserve"> </w:t>
      </w:r>
      <w:r w:rsidRPr="0099520D">
        <w:t>adapters</w:t>
      </w:r>
      <w:r w:rsidRPr="0099520D">
        <w:rPr>
          <w:spacing w:val="-3"/>
        </w:rPr>
        <w:t xml:space="preserve"> </w:t>
      </w:r>
      <w:r w:rsidRPr="0099520D">
        <w:t>are trimmed, and</w:t>
      </w:r>
      <w:r w:rsidRPr="0099520D">
        <w:rPr>
          <w:spacing w:val="-2"/>
        </w:rPr>
        <w:t xml:space="preserve"> </w:t>
      </w:r>
      <w:r w:rsidRPr="0099520D">
        <w:t>the cleaned reads are aligned to a reference genome. Peak calling then identifies accessible</w:t>
      </w:r>
      <w:r w:rsidRPr="0099520D">
        <w:rPr>
          <w:spacing w:val="-4"/>
        </w:rPr>
        <w:t xml:space="preserve"> </w:t>
      </w:r>
      <w:r w:rsidRPr="0099520D">
        <w:t>chromatin</w:t>
      </w:r>
      <w:r w:rsidRPr="0099520D">
        <w:rPr>
          <w:spacing w:val="-4"/>
        </w:rPr>
        <w:t xml:space="preserve"> </w:t>
      </w:r>
      <w:r w:rsidRPr="0099520D">
        <w:t>regions,</w:t>
      </w:r>
      <w:r w:rsidRPr="0099520D">
        <w:rPr>
          <w:spacing w:val="-4"/>
        </w:rPr>
        <w:t xml:space="preserve"> </w:t>
      </w:r>
      <w:r w:rsidRPr="0099520D">
        <w:t>such</w:t>
      </w:r>
      <w:r w:rsidRPr="0099520D">
        <w:rPr>
          <w:spacing w:val="-6"/>
        </w:rPr>
        <w:t xml:space="preserve"> </w:t>
      </w:r>
      <w:r w:rsidRPr="0099520D">
        <w:t>as</w:t>
      </w:r>
      <w:r w:rsidRPr="0099520D">
        <w:rPr>
          <w:spacing w:val="-6"/>
        </w:rPr>
        <w:t xml:space="preserve"> </w:t>
      </w:r>
      <w:r w:rsidRPr="0099520D">
        <w:t>promoters</w:t>
      </w:r>
      <w:r w:rsidRPr="0099520D">
        <w:rPr>
          <w:spacing w:val="-4"/>
        </w:rPr>
        <w:t xml:space="preserve"> </w:t>
      </w:r>
      <w:r w:rsidRPr="0099520D">
        <w:t>and</w:t>
      </w:r>
      <w:r w:rsidRPr="0099520D">
        <w:rPr>
          <w:spacing w:val="-4"/>
        </w:rPr>
        <w:t xml:space="preserve"> </w:t>
      </w:r>
      <w:r w:rsidRPr="0099520D">
        <w:t>enhancers,</w:t>
      </w:r>
      <w:r w:rsidRPr="0099520D">
        <w:rPr>
          <w:spacing w:val="-4"/>
        </w:rPr>
        <w:t xml:space="preserve"> </w:t>
      </w:r>
      <w:r w:rsidRPr="0099520D">
        <w:t>which</w:t>
      </w:r>
      <w:r w:rsidRPr="0099520D">
        <w:rPr>
          <w:spacing w:val="-4"/>
        </w:rPr>
        <w:t xml:space="preserve"> </w:t>
      </w:r>
      <w:r w:rsidRPr="0099520D">
        <w:t>are</w:t>
      </w:r>
      <w:r w:rsidRPr="0099520D">
        <w:rPr>
          <w:spacing w:val="-4"/>
        </w:rPr>
        <w:t xml:space="preserve"> </w:t>
      </w:r>
      <w:r w:rsidRPr="0099520D">
        <w:t xml:space="preserve">crucial for understanding gene regulation and chromatin accessibility (Yan </w:t>
      </w:r>
      <w:r w:rsidRPr="0099520D">
        <w:rPr>
          <w:i/>
          <w:iCs/>
        </w:rPr>
        <w:t>et al.</w:t>
      </w:r>
      <w:r w:rsidRPr="0099520D">
        <w:t>, 2020).</w:t>
      </w:r>
      <w:r w:rsidR="006F12BB" w:rsidRPr="0099520D">
        <w:t xml:space="preserve"> </w:t>
      </w:r>
      <w:r w:rsidRPr="0099520D">
        <w:t>One of the advantages of ATAC-seq is its time-efficient protocol. It requires as few as 500 to 50,000 cells, unlike other techniques like DNase-seq and FAIRE-seq, which need millions of cells. Furthermore, ATAC-</w:t>
      </w:r>
      <w:proofErr w:type="spellStart"/>
      <w:r w:rsidRPr="0099520D">
        <w:t>seq</w:t>
      </w:r>
      <w:proofErr w:type="spellEnd"/>
      <w:r w:rsidRPr="0099520D">
        <w:t xml:space="preserve"> does not require rigid size selection during library preparation, allowing for the analysis of nucleosome positioning alongside chromatin accessibility (Yan </w:t>
      </w:r>
      <w:r w:rsidRPr="0099520D">
        <w:rPr>
          <w:i/>
          <w:iCs/>
        </w:rPr>
        <w:t>et al.</w:t>
      </w:r>
      <w:r w:rsidRPr="0099520D">
        <w:t xml:space="preserve">, 2020). For instance, </w:t>
      </w:r>
      <w:r w:rsidR="00185A23" w:rsidRPr="0099520D">
        <w:t xml:space="preserve">a previous </w:t>
      </w:r>
      <w:r w:rsidRPr="0099520D">
        <w:t>ATAC-</w:t>
      </w:r>
      <w:proofErr w:type="spellStart"/>
      <w:r w:rsidRPr="0099520D">
        <w:t>seq</w:t>
      </w:r>
      <w:proofErr w:type="spellEnd"/>
      <w:r w:rsidRPr="0099520D">
        <w:t xml:space="preserve"> </w:t>
      </w:r>
      <w:r w:rsidR="00185A23" w:rsidRPr="0099520D">
        <w:t xml:space="preserve">study </w:t>
      </w:r>
      <w:r w:rsidRPr="0099520D">
        <w:t xml:space="preserve">revealed subtle differences in gene expression regulation specific to each synovial pathotype, highlighting its potential in </w:t>
      </w:r>
      <w:r w:rsidR="009677F5" w:rsidRPr="0099520D">
        <w:t xml:space="preserve">identifying therapeutic targets for </w:t>
      </w:r>
      <w:r w:rsidRPr="0099520D">
        <w:t xml:space="preserve">RA (Hughes, 2023). </w:t>
      </w:r>
      <w:r w:rsidR="00185A23" w:rsidRPr="0099520D">
        <w:t>The identification of</w:t>
      </w:r>
      <w:r w:rsidRPr="0099520D">
        <w:t xml:space="preserve"> unique epigenetic patterns in </w:t>
      </w:r>
      <w:r w:rsidR="000B36F5" w:rsidRPr="0099520D">
        <w:t xml:space="preserve">patients with RA </w:t>
      </w:r>
      <w:r w:rsidRPr="0099520D">
        <w:t>can offer insights into disease mechanisms and aid in pinpointing therapeutic targets.</w:t>
      </w:r>
    </w:p>
    <w:p w14:paraId="1D490CDB" w14:textId="77777777" w:rsidR="005734CA" w:rsidRPr="0099520D" w:rsidRDefault="005734CA" w:rsidP="003D39F8">
      <w:pPr>
        <w:pStyle w:val="BodyText"/>
        <w:spacing w:line="276" w:lineRule="auto"/>
        <w:ind w:left="23" w:right="184"/>
        <w:rPr>
          <w:rFonts w:ascii="Sylfaen" w:hAnsi="Sylfaen"/>
          <w:sz w:val="22"/>
          <w:szCs w:val="22"/>
        </w:rPr>
      </w:pPr>
    </w:p>
    <w:p w14:paraId="7DDBA677" w14:textId="77777777" w:rsidR="00576FC2" w:rsidRPr="0099520D" w:rsidRDefault="005734CA" w:rsidP="003D39F8">
      <w:pPr>
        <w:pStyle w:val="BodyText"/>
        <w:keepNext/>
        <w:spacing w:line="276" w:lineRule="auto"/>
        <w:rPr>
          <w:rFonts w:ascii="Sylfaen" w:hAnsi="Sylfaen"/>
        </w:rPr>
      </w:pPr>
      <w:r w:rsidRPr="0099520D">
        <w:rPr>
          <w:rFonts w:ascii="Sylfaen" w:hAnsi="Sylfaen"/>
          <w:noProof/>
          <w:sz w:val="20"/>
        </w:rPr>
        <w:drawing>
          <wp:inline distT="0" distB="0" distL="0" distR="0" wp14:anchorId="13A6A370" wp14:editId="7AD8B2EF">
            <wp:extent cx="3479611" cy="3532632"/>
            <wp:effectExtent l="0" t="0" r="0" b="0"/>
            <wp:docPr id="4" name="Image 4" descr="Diagram showing the ATAC-seq workflow, where tightly packed chromatin is inaccessible and loosely packed chromatin is accessible to the Tn5 transposase. The transposase fragments and tags open DNA regions with sequencing adapters, which are then amplified and sequenced. The resulting data produce peaks that indicate accessible chromatin regions associated with transcriptional activ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iagram showing the ATAC-seq workflow, where tightly packed chromatin is inaccessible and loosely packed chromatin is accessible to the Tn5 transposase. The transposase fragments and tags open DNA regions with sequencing adapters, which are then amplified and sequenced. The resulting data produce peaks that indicate accessible chromatin regions associated with transcriptional activity."/>
                    <pic:cNvPicPr/>
                  </pic:nvPicPr>
                  <pic:blipFill>
                    <a:blip r:embed="rId9" cstate="print"/>
                    <a:stretch>
                      <a:fillRect/>
                    </a:stretch>
                  </pic:blipFill>
                  <pic:spPr>
                    <a:xfrm>
                      <a:off x="0" y="0"/>
                      <a:ext cx="3479611" cy="3532632"/>
                    </a:xfrm>
                    <a:prstGeom prst="rect">
                      <a:avLst/>
                    </a:prstGeom>
                  </pic:spPr>
                </pic:pic>
              </a:graphicData>
            </a:graphic>
          </wp:inline>
        </w:drawing>
      </w:r>
    </w:p>
    <w:p w14:paraId="167EFEA2" w14:textId="0BCBC496" w:rsidR="005734CA" w:rsidRPr="0099520D" w:rsidRDefault="00576FC2" w:rsidP="003D39F8">
      <w:pPr>
        <w:pStyle w:val="Caption"/>
        <w:rPr>
          <w:sz w:val="20"/>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2</w:t>
      </w:r>
      <w:r w:rsidRPr="0099520D">
        <w:fldChar w:fldCharType="end"/>
      </w:r>
      <w:r w:rsidRPr="0099520D">
        <w:t>. Overview of the Mechanism of Assay for Transposase-Accessible Chromatin Sequencing (ATAC-</w:t>
      </w:r>
      <w:proofErr w:type="spellStart"/>
      <w:r w:rsidRPr="0099520D">
        <w:t>seq</w:t>
      </w:r>
      <w:proofErr w:type="spellEnd"/>
      <w:r w:rsidRPr="0099520D">
        <w:t>).</w:t>
      </w:r>
    </w:p>
    <w:p w14:paraId="64F344C0" w14:textId="5787269A" w:rsidR="005734CA" w:rsidRPr="0099520D" w:rsidRDefault="00D15698" w:rsidP="003D39F8">
      <w:r w:rsidRPr="0099520D">
        <w:lastRenderedPageBreak/>
        <w:t>Figure 2 is a s</w:t>
      </w:r>
      <w:r w:rsidR="005734CA" w:rsidRPr="0099520D">
        <w:t>chematic of the ATAC-</w:t>
      </w:r>
      <w:proofErr w:type="spellStart"/>
      <w:r w:rsidR="005734CA" w:rsidRPr="0099520D">
        <w:t>seq</w:t>
      </w:r>
      <w:proofErr w:type="spellEnd"/>
      <w:r w:rsidR="005734CA" w:rsidRPr="0099520D">
        <w:t xml:space="preserve"> workflow for identifying chromatin accessibility. The Tn5 transposase (green tags) inserts sequencing adapters (light blue and red) into accessible chromatin regions, marking nucleosome-depleted areas. The blue shapes represent histone octamers. This process enables the mapping of open chromatin regions, which are crucial for understanding gene regulation.</w:t>
      </w:r>
    </w:p>
    <w:p w14:paraId="3B0D0501" w14:textId="0E245A1D" w:rsidR="005F52E3" w:rsidRPr="0099520D" w:rsidRDefault="005734CA" w:rsidP="003D39F8">
      <w:r w:rsidRPr="0099520D">
        <w:t>Figure adapted from</w:t>
      </w:r>
      <w:bookmarkStart w:id="3" w:name="_Toc204791128"/>
      <w:r w:rsidR="00C90578" w:rsidRPr="0099520D">
        <w:t xml:space="preserve"> Davis (no date).</w:t>
      </w:r>
    </w:p>
    <w:p w14:paraId="1CBD5A95" w14:textId="77777777" w:rsidR="004A701F" w:rsidRPr="0099520D" w:rsidRDefault="004A701F" w:rsidP="003D39F8"/>
    <w:p w14:paraId="0C2D754E" w14:textId="1599743D" w:rsidR="005734CA" w:rsidRPr="0099520D" w:rsidRDefault="005734CA" w:rsidP="003D39F8">
      <w:pPr>
        <w:pStyle w:val="Heading3"/>
      </w:pPr>
      <w:r w:rsidRPr="0099520D">
        <w:t>Role</w:t>
      </w:r>
      <w:r w:rsidRPr="0099520D">
        <w:rPr>
          <w:spacing w:val="-6"/>
        </w:rPr>
        <w:t xml:space="preserve"> </w:t>
      </w:r>
      <w:r w:rsidRPr="0099520D">
        <w:t>of</w:t>
      </w:r>
      <w:r w:rsidRPr="0099520D">
        <w:rPr>
          <w:spacing w:val="-5"/>
        </w:rPr>
        <w:t xml:space="preserve"> </w:t>
      </w:r>
      <w:r w:rsidRPr="0099520D">
        <w:t>Nucleosome</w:t>
      </w:r>
      <w:r w:rsidRPr="0099520D">
        <w:rPr>
          <w:spacing w:val="-2"/>
        </w:rPr>
        <w:t xml:space="preserve"> </w:t>
      </w:r>
      <w:r w:rsidRPr="0099520D">
        <w:t>Positioning</w:t>
      </w:r>
      <w:r w:rsidRPr="0099520D">
        <w:rPr>
          <w:spacing w:val="-4"/>
        </w:rPr>
        <w:t xml:space="preserve"> </w:t>
      </w:r>
      <w:r w:rsidRPr="0099520D">
        <w:t>in</w:t>
      </w:r>
      <w:r w:rsidRPr="0099520D">
        <w:rPr>
          <w:spacing w:val="-4"/>
        </w:rPr>
        <w:t xml:space="preserve"> </w:t>
      </w:r>
      <w:r w:rsidRPr="0099520D">
        <w:t>RA:</w:t>
      </w:r>
      <w:r w:rsidRPr="0099520D">
        <w:rPr>
          <w:spacing w:val="-3"/>
        </w:rPr>
        <w:t xml:space="preserve"> </w:t>
      </w:r>
      <w:r w:rsidRPr="0099520D">
        <w:t>Biomarker</w:t>
      </w:r>
      <w:r w:rsidRPr="0099520D">
        <w:rPr>
          <w:spacing w:val="-5"/>
        </w:rPr>
        <w:t xml:space="preserve"> </w:t>
      </w:r>
      <w:r w:rsidRPr="0099520D">
        <w:t>for</w:t>
      </w:r>
      <w:r w:rsidRPr="0099520D">
        <w:rPr>
          <w:spacing w:val="-4"/>
        </w:rPr>
        <w:t xml:space="preserve"> </w:t>
      </w:r>
      <w:r w:rsidRPr="0099520D">
        <w:t xml:space="preserve">Early </w:t>
      </w:r>
      <w:r w:rsidRPr="0099520D">
        <w:rPr>
          <w:spacing w:val="-2"/>
        </w:rPr>
        <w:t>Diagnosis</w:t>
      </w:r>
      <w:bookmarkEnd w:id="3"/>
    </w:p>
    <w:p w14:paraId="7D21E1D7" w14:textId="70280815" w:rsidR="005734CA" w:rsidRPr="0099520D" w:rsidRDefault="005734CA" w:rsidP="003D39F8">
      <w:r w:rsidRPr="0099520D">
        <w:t>Despite</w:t>
      </w:r>
      <w:r w:rsidRPr="0099520D">
        <w:rPr>
          <w:spacing w:val="-5"/>
        </w:rPr>
        <w:t xml:space="preserve"> </w:t>
      </w:r>
      <w:r w:rsidRPr="0099520D">
        <w:t>extensive</w:t>
      </w:r>
      <w:r w:rsidRPr="0099520D">
        <w:rPr>
          <w:spacing w:val="-3"/>
        </w:rPr>
        <w:t xml:space="preserve"> </w:t>
      </w:r>
      <w:r w:rsidRPr="0099520D">
        <w:t>research</w:t>
      </w:r>
      <w:r w:rsidRPr="0099520D">
        <w:rPr>
          <w:spacing w:val="-3"/>
        </w:rPr>
        <w:t xml:space="preserve"> </w:t>
      </w:r>
      <w:r w:rsidRPr="0099520D">
        <w:t>on</w:t>
      </w:r>
      <w:r w:rsidRPr="0099520D">
        <w:rPr>
          <w:spacing w:val="-5"/>
        </w:rPr>
        <w:t xml:space="preserve"> </w:t>
      </w:r>
      <w:r w:rsidRPr="0099520D">
        <w:t>cell-free</w:t>
      </w:r>
      <w:r w:rsidRPr="0099520D">
        <w:rPr>
          <w:spacing w:val="-3"/>
        </w:rPr>
        <w:t xml:space="preserve"> </w:t>
      </w:r>
      <w:r w:rsidRPr="0099520D">
        <w:t>DNA</w:t>
      </w:r>
      <w:r w:rsidRPr="0099520D">
        <w:rPr>
          <w:spacing w:val="-3"/>
        </w:rPr>
        <w:t xml:space="preserve"> </w:t>
      </w:r>
      <w:r w:rsidRPr="0099520D">
        <w:t>(cfDNA),</w:t>
      </w:r>
      <w:r w:rsidRPr="0099520D">
        <w:rPr>
          <w:spacing w:val="-3"/>
        </w:rPr>
        <w:t xml:space="preserve"> </w:t>
      </w:r>
      <w:r w:rsidRPr="0099520D">
        <w:t>which</w:t>
      </w:r>
      <w:r w:rsidRPr="0099520D">
        <w:rPr>
          <w:spacing w:val="-3"/>
        </w:rPr>
        <w:t xml:space="preserve"> </w:t>
      </w:r>
      <w:r w:rsidRPr="0099520D">
        <w:t>consists</w:t>
      </w:r>
      <w:r w:rsidRPr="0099520D">
        <w:rPr>
          <w:spacing w:val="-6"/>
        </w:rPr>
        <w:t xml:space="preserve"> </w:t>
      </w:r>
      <w:r w:rsidRPr="0099520D">
        <w:t>of</w:t>
      </w:r>
      <w:r w:rsidRPr="0099520D">
        <w:rPr>
          <w:spacing w:val="-3"/>
        </w:rPr>
        <w:t xml:space="preserve"> </w:t>
      </w:r>
      <w:r w:rsidRPr="0099520D">
        <w:t>extracellular fragments of primarily double-stranded nuclear and mitochondrial DNA circulating in body</w:t>
      </w:r>
      <w:r w:rsidRPr="0099520D">
        <w:rPr>
          <w:spacing w:val="-1"/>
        </w:rPr>
        <w:t xml:space="preserve"> </w:t>
      </w:r>
      <w:r w:rsidRPr="0099520D">
        <w:t>fluids such as</w:t>
      </w:r>
      <w:r w:rsidRPr="0099520D">
        <w:rPr>
          <w:spacing w:val="-2"/>
        </w:rPr>
        <w:t xml:space="preserve"> </w:t>
      </w:r>
      <w:r w:rsidRPr="0099520D">
        <w:t>blood plasma (</w:t>
      </w:r>
      <w:proofErr w:type="spellStart"/>
      <w:r w:rsidRPr="0099520D">
        <w:t>Kustanovich</w:t>
      </w:r>
      <w:proofErr w:type="spellEnd"/>
      <w:r w:rsidRPr="0099520D">
        <w:t xml:space="preserve"> </w:t>
      </w:r>
      <w:r w:rsidRPr="0099520D">
        <w:rPr>
          <w:i/>
          <w:iCs/>
        </w:rPr>
        <w:t>et</w:t>
      </w:r>
      <w:r w:rsidRPr="0099520D">
        <w:rPr>
          <w:i/>
          <w:iCs/>
          <w:spacing w:val="-1"/>
        </w:rPr>
        <w:t xml:space="preserve"> </w:t>
      </w:r>
      <w:r w:rsidRPr="0099520D">
        <w:rPr>
          <w:i/>
          <w:iCs/>
        </w:rPr>
        <w:t>al.</w:t>
      </w:r>
      <w:r w:rsidRPr="0099520D">
        <w:t>,</w:t>
      </w:r>
      <w:r w:rsidRPr="0099520D">
        <w:rPr>
          <w:spacing w:val="-1"/>
        </w:rPr>
        <w:t xml:space="preserve"> </w:t>
      </w:r>
      <w:r w:rsidRPr="0099520D">
        <w:t>2019), significant</w:t>
      </w:r>
      <w:r w:rsidRPr="0099520D">
        <w:rPr>
          <w:spacing w:val="-1"/>
        </w:rPr>
        <w:t xml:space="preserve"> </w:t>
      </w:r>
      <w:r w:rsidRPr="0099520D">
        <w:t>gaps</w:t>
      </w:r>
      <w:r w:rsidRPr="0099520D">
        <w:rPr>
          <w:spacing w:val="-2"/>
        </w:rPr>
        <w:t xml:space="preserve"> </w:t>
      </w:r>
      <w:r w:rsidRPr="0099520D">
        <w:t xml:space="preserve">remain in understanding its role in disease. cfDNA’s in vivo nucleosome footprint reveals its tissue of origin (Qi </w:t>
      </w:r>
      <w:r w:rsidRPr="0099520D">
        <w:rPr>
          <w:i/>
          <w:iCs/>
        </w:rPr>
        <w:t>et al.</w:t>
      </w:r>
      <w:r w:rsidRPr="0099520D">
        <w:t>, 2023)</w:t>
      </w:r>
      <w:r w:rsidR="009677F5" w:rsidRPr="0099520D">
        <w:t>;</w:t>
      </w:r>
      <w:r w:rsidRPr="0099520D">
        <w:t xml:space="preserve"> yet</w:t>
      </w:r>
      <w:r w:rsidR="009677F5" w:rsidRPr="0099520D">
        <w:t>,</w:t>
      </w:r>
      <w:r w:rsidRPr="0099520D">
        <w:t xml:space="preserve"> while research has primarily focused on </w:t>
      </w:r>
      <w:r w:rsidR="009677F5" w:rsidRPr="0099520D">
        <w:t xml:space="preserve">using </w:t>
      </w:r>
      <w:r w:rsidRPr="0099520D">
        <w:t>cfDNA concentration to assess its correlation with disease activity in RA, inconsistent</w:t>
      </w:r>
      <w:r w:rsidRPr="0099520D">
        <w:rPr>
          <w:spacing w:val="40"/>
        </w:rPr>
        <w:t xml:space="preserve"> </w:t>
      </w:r>
      <w:r w:rsidRPr="0099520D">
        <w:t>results</w:t>
      </w:r>
      <w:r w:rsidRPr="0099520D">
        <w:rPr>
          <w:spacing w:val="-3"/>
        </w:rPr>
        <w:t xml:space="preserve"> </w:t>
      </w:r>
      <w:r w:rsidR="009677F5" w:rsidRPr="0099520D">
        <w:rPr>
          <w:spacing w:val="-3"/>
        </w:rPr>
        <w:t xml:space="preserve">have </w:t>
      </w:r>
      <w:r w:rsidRPr="0099520D">
        <w:t>suggest</w:t>
      </w:r>
      <w:r w:rsidR="009677F5" w:rsidRPr="0099520D">
        <w:t>ed</w:t>
      </w:r>
      <w:r w:rsidRPr="0099520D">
        <w:rPr>
          <w:spacing w:val="-5"/>
        </w:rPr>
        <w:t xml:space="preserve"> </w:t>
      </w:r>
      <w:r w:rsidR="009677F5" w:rsidRPr="0099520D">
        <w:rPr>
          <w:spacing w:val="-5"/>
        </w:rPr>
        <w:t xml:space="preserve">that </w:t>
      </w:r>
      <w:r w:rsidRPr="0099520D">
        <w:t>cfDNA</w:t>
      </w:r>
      <w:r w:rsidRPr="0099520D">
        <w:rPr>
          <w:spacing w:val="-5"/>
        </w:rPr>
        <w:t xml:space="preserve"> </w:t>
      </w:r>
      <w:r w:rsidRPr="0099520D">
        <w:t>alone</w:t>
      </w:r>
      <w:r w:rsidRPr="0099520D">
        <w:rPr>
          <w:spacing w:val="-5"/>
        </w:rPr>
        <w:t xml:space="preserve"> </w:t>
      </w:r>
      <w:r w:rsidRPr="0099520D">
        <w:t>may</w:t>
      </w:r>
      <w:r w:rsidRPr="0099520D">
        <w:rPr>
          <w:spacing w:val="-3"/>
        </w:rPr>
        <w:t xml:space="preserve"> </w:t>
      </w:r>
      <w:r w:rsidRPr="0099520D">
        <w:t>not</w:t>
      </w:r>
      <w:r w:rsidRPr="0099520D">
        <w:rPr>
          <w:spacing w:val="-3"/>
        </w:rPr>
        <w:t xml:space="preserve"> </w:t>
      </w:r>
      <w:r w:rsidRPr="0099520D">
        <w:t>be</w:t>
      </w:r>
      <w:r w:rsidRPr="0099520D">
        <w:rPr>
          <w:spacing w:val="-3"/>
        </w:rPr>
        <w:t xml:space="preserve"> </w:t>
      </w:r>
      <w:r w:rsidRPr="0099520D">
        <w:t>a</w:t>
      </w:r>
      <w:r w:rsidRPr="0099520D">
        <w:rPr>
          <w:spacing w:val="-4"/>
        </w:rPr>
        <w:t xml:space="preserve"> </w:t>
      </w:r>
      <w:r w:rsidRPr="0099520D">
        <w:t>reliable</w:t>
      </w:r>
      <w:r w:rsidRPr="0099520D">
        <w:rPr>
          <w:spacing w:val="-5"/>
        </w:rPr>
        <w:t xml:space="preserve"> </w:t>
      </w:r>
      <w:r w:rsidRPr="0099520D">
        <w:t>biomarker.</w:t>
      </w:r>
      <w:r w:rsidRPr="0099520D">
        <w:rPr>
          <w:spacing w:val="-3"/>
        </w:rPr>
        <w:t xml:space="preserve"> </w:t>
      </w:r>
      <w:r w:rsidRPr="0099520D">
        <w:t>For</w:t>
      </w:r>
      <w:r w:rsidRPr="0099520D">
        <w:rPr>
          <w:spacing w:val="-3"/>
        </w:rPr>
        <w:t xml:space="preserve"> </w:t>
      </w:r>
      <w:r w:rsidRPr="0099520D">
        <w:t>instance,</w:t>
      </w:r>
      <w:r w:rsidRPr="0099520D">
        <w:rPr>
          <w:spacing w:val="-3"/>
        </w:rPr>
        <w:t xml:space="preserve"> </w:t>
      </w:r>
      <w:proofErr w:type="spellStart"/>
      <w:r w:rsidRPr="0099520D">
        <w:t>Dunaeva</w:t>
      </w:r>
      <w:proofErr w:type="spellEnd"/>
      <w:r w:rsidRPr="0099520D">
        <w:t xml:space="preserve"> </w:t>
      </w:r>
      <w:r w:rsidRPr="0099520D">
        <w:rPr>
          <w:i/>
          <w:iCs/>
        </w:rPr>
        <w:t>et al.</w:t>
      </w:r>
      <w:r w:rsidRPr="0099520D">
        <w:t xml:space="preserve"> (2015) and Jørgensen </w:t>
      </w:r>
      <w:r w:rsidRPr="0099520D">
        <w:rPr>
          <w:i/>
          <w:iCs/>
        </w:rPr>
        <w:t>et al.</w:t>
      </w:r>
      <w:r w:rsidRPr="0099520D">
        <w:t xml:space="preserve"> (2011) reported lower cfDNA levels in the sera of patients</w:t>
      </w:r>
      <w:r w:rsidRPr="0099520D">
        <w:rPr>
          <w:spacing w:val="-2"/>
        </w:rPr>
        <w:t xml:space="preserve"> </w:t>
      </w:r>
      <w:r w:rsidRPr="0099520D">
        <w:t>with</w:t>
      </w:r>
      <w:r w:rsidRPr="0099520D">
        <w:rPr>
          <w:spacing w:val="-3"/>
        </w:rPr>
        <w:t xml:space="preserve"> </w:t>
      </w:r>
      <w:r w:rsidRPr="0099520D">
        <w:t>established</w:t>
      </w:r>
      <w:r w:rsidRPr="0099520D">
        <w:rPr>
          <w:spacing w:val="-2"/>
        </w:rPr>
        <w:t xml:space="preserve"> </w:t>
      </w:r>
      <w:r w:rsidRPr="0099520D">
        <w:t>RA</w:t>
      </w:r>
      <w:r w:rsidRPr="0099520D">
        <w:rPr>
          <w:spacing w:val="-2"/>
        </w:rPr>
        <w:t xml:space="preserve"> </w:t>
      </w:r>
      <w:r w:rsidRPr="0099520D">
        <w:t>compared</w:t>
      </w:r>
      <w:r w:rsidRPr="0099520D">
        <w:rPr>
          <w:spacing w:val="-2"/>
        </w:rPr>
        <w:t xml:space="preserve"> </w:t>
      </w:r>
      <w:r w:rsidRPr="0099520D">
        <w:t>to</w:t>
      </w:r>
      <w:r w:rsidRPr="0099520D">
        <w:rPr>
          <w:spacing w:val="-4"/>
        </w:rPr>
        <w:t xml:space="preserve"> </w:t>
      </w:r>
      <w:r w:rsidR="009677F5" w:rsidRPr="0099520D">
        <w:rPr>
          <w:spacing w:val="-4"/>
        </w:rPr>
        <w:t xml:space="preserve">those in </w:t>
      </w:r>
      <w:r w:rsidRPr="0099520D">
        <w:t>healthy samples.</w:t>
      </w:r>
      <w:r w:rsidRPr="0099520D">
        <w:rPr>
          <w:spacing w:val="-2"/>
        </w:rPr>
        <w:t xml:space="preserve"> </w:t>
      </w:r>
      <w:r w:rsidRPr="0099520D">
        <w:t>In</w:t>
      </w:r>
      <w:r w:rsidRPr="0099520D">
        <w:rPr>
          <w:spacing w:val="-2"/>
        </w:rPr>
        <w:t xml:space="preserve"> </w:t>
      </w:r>
      <w:r w:rsidRPr="0099520D">
        <w:t>contrast,</w:t>
      </w:r>
      <w:r w:rsidRPr="0099520D">
        <w:rPr>
          <w:spacing w:val="-2"/>
        </w:rPr>
        <w:t xml:space="preserve"> </w:t>
      </w:r>
      <w:r w:rsidRPr="0099520D">
        <w:t>other</w:t>
      </w:r>
      <w:r w:rsidRPr="0099520D">
        <w:rPr>
          <w:spacing w:val="-2"/>
        </w:rPr>
        <w:t xml:space="preserve"> </w:t>
      </w:r>
      <w:r w:rsidRPr="0099520D">
        <w:t xml:space="preserve">studies (Bartoloni </w:t>
      </w:r>
      <w:r w:rsidRPr="0099520D">
        <w:rPr>
          <w:i/>
          <w:iCs/>
        </w:rPr>
        <w:t>et al.</w:t>
      </w:r>
      <w:r w:rsidRPr="0099520D">
        <w:t xml:space="preserve">, 2011; Zhong </w:t>
      </w:r>
      <w:r w:rsidRPr="0099520D">
        <w:rPr>
          <w:i/>
          <w:iCs/>
        </w:rPr>
        <w:t>et al.</w:t>
      </w:r>
      <w:r w:rsidRPr="0099520D">
        <w:t xml:space="preserve">, 2007; Leon </w:t>
      </w:r>
      <w:r w:rsidRPr="0099520D">
        <w:rPr>
          <w:i/>
          <w:iCs/>
        </w:rPr>
        <w:t>et al.</w:t>
      </w:r>
      <w:r w:rsidRPr="0099520D">
        <w:t xml:space="preserve">, 1981) observed increased cfDNA concentrations in </w:t>
      </w:r>
      <w:r w:rsidR="000B36F5" w:rsidRPr="0099520D">
        <w:t>patients with RA</w:t>
      </w:r>
      <w:r w:rsidRPr="0099520D">
        <w:t>. These differences may arise from variations in techniques</w:t>
      </w:r>
      <w:r w:rsidRPr="0099520D">
        <w:rPr>
          <w:spacing w:val="-1"/>
        </w:rPr>
        <w:t xml:space="preserve"> </w:t>
      </w:r>
      <w:r w:rsidRPr="0099520D">
        <w:t>and DNA targets,</w:t>
      </w:r>
      <w:r w:rsidRPr="0099520D">
        <w:rPr>
          <w:spacing w:val="-1"/>
        </w:rPr>
        <w:t xml:space="preserve"> </w:t>
      </w:r>
      <w:r w:rsidRPr="0099520D">
        <w:t>but</w:t>
      </w:r>
      <w:r w:rsidRPr="0099520D">
        <w:rPr>
          <w:spacing w:val="-1"/>
        </w:rPr>
        <w:t xml:space="preserve"> </w:t>
      </w:r>
      <w:r w:rsidRPr="0099520D">
        <w:t>they suggest that cfDNA is not</w:t>
      </w:r>
      <w:r w:rsidRPr="0099520D">
        <w:rPr>
          <w:spacing w:val="-1"/>
        </w:rPr>
        <w:t xml:space="preserve"> </w:t>
      </w:r>
      <w:r w:rsidRPr="0099520D">
        <w:t>a reliable diagnostic biomarker or tool for tracking disease progression (</w:t>
      </w:r>
      <w:proofErr w:type="spellStart"/>
      <w:r w:rsidRPr="0099520D">
        <w:t>Dunaeva</w:t>
      </w:r>
      <w:proofErr w:type="spellEnd"/>
      <w:r w:rsidRPr="0099520D">
        <w:t xml:space="preserve"> </w:t>
      </w:r>
      <w:r w:rsidRPr="0099520D">
        <w:rPr>
          <w:i/>
          <w:iCs/>
        </w:rPr>
        <w:t>et al.</w:t>
      </w:r>
      <w:r w:rsidRPr="0099520D">
        <w:t>, 2015). Nucleosome</w:t>
      </w:r>
      <w:r w:rsidRPr="0099520D">
        <w:rPr>
          <w:spacing w:val="-5"/>
        </w:rPr>
        <w:t xml:space="preserve"> </w:t>
      </w:r>
      <w:r w:rsidRPr="0099520D">
        <w:t>positioning,</w:t>
      </w:r>
      <w:r w:rsidRPr="0099520D">
        <w:rPr>
          <w:spacing w:val="-3"/>
        </w:rPr>
        <w:t xml:space="preserve"> </w:t>
      </w:r>
      <w:r w:rsidRPr="0099520D">
        <w:t>which</w:t>
      </w:r>
      <w:r w:rsidRPr="0099520D">
        <w:rPr>
          <w:spacing w:val="-5"/>
        </w:rPr>
        <w:t xml:space="preserve"> </w:t>
      </w:r>
      <w:r w:rsidRPr="0099520D">
        <w:t>has</w:t>
      </w:r>
      <w:r w:rsidRPr="0099520D">
        <w:rPr>
          <w:spacing w:val="-5"/>
        </w:rPr>
        <w:t xml:space="preserve"> </w:t>
      </w:r>
      <w:r w:rsidRPr="0099520D">
        <w:t>been</w:t>
      </w:r>
      <w:r w:rsidRPr="0099520D">
        <w:rPr>
          <w:spacing w:val="-3"/>
        </w:rPr>
        <w:t xml:space="preserve"> </w:t>
      </w:r>
      <w:r w:rsidRPr="0099520D">
        <w:t>linked</w:t>
      </w:r>
      <w:r w:rsidRPr="0099520D">
        <w:rPr>
          <w:spacing w:val="-3"/>
        </w:rPr>
        <w:t xml:space="preserve"> </w:t>
      </w:r>
      <w:r w:rsidRPr="0099520D">
        <w:t>to</w:t>
      </w:r>
      <w:r w:rsidRPr="0099520D">
        <w:rPr>
          <w:spacing w:val="-3"/>
        </w:rPr>
        <w:t xml:space="preserve"> </w:t>
      </w:r>
      <w:r w:rsidRPr="0099520D">
        <w:t>various</w:t>
      </w:r>
      <w:r w:rsidRPr="0099520D">
        <w:rPr>
          <w:spacing w:val="-6"/>
        </w:rPr>
        <w:t xml:space="preserve"> </w:t>
      </w:r>
      <w:r w:rsidRPr="0099520D">
        <w:t>diseases</w:t>
      </w:r>
      <w:r w:rsidRPr="0099520D">
        <w:rPr>
          <w:spacing w:val="-5"/>
        </w:rPr>
        <w:t xml:space="preserve"> </w:t>
      </w:r>
      <w:r w:rsidRPr="0099520D">
        <w:t>such</w:t>
      </w:r>
      <w:r w:rsidRPr="0099520D">
        <w:rPr>
          <w:spacing w:val="-3"/>
        </w:rPr>
        <w:t xml:space="preserve"> </w:t>
      </w:r>
      <w:r w:rsidRPr="0099520D">
        <w:t>as</w:t>
      </w:r>
      <w:r w:rsidRPr="0099520D">
        <w:rPr>
          <w:spacing w:val="-6"/>
        </w:rPr>
        <w:t xml:space="preserve"> </w:t>
      </w:r>
      <w:r w:rsidRPr="0099520D">
        <w:t xml:space="preserve">cancer, metabolic disorders, autoimmune diseases, and neurodegenerative conditions, is emerging as a promising biomarker (Penny </w:t>
      </w:r>
      <w:r w:rsidRPr="0099520D">
        <w:rPr>
          <w:i/>
          <w:iCs/>
        </w:rPr>
        <w:t>et al.</w:t>
      </w:r>
      <w:r w:rsidRPr="0099520D">
        <w:t xml:space="preserve">, 2024; </w:t>
      </w:r>
      <w:proofErr w:type="spellStart"/>
      <w:r w:rsidRPr="0099520D">
        <w:t>Fahmueller</w:t>
      </w:r>
      <w:proofErr w:type="spellEnd"/>
      <w:r w:rsidRPr="0099520D">
        <w:t xml:space="preserve"> </w:t>
      </w:r>
      <w:r w:rsidRPr="0099520D">
        <w:rPr>
          <w:i/>
          <w:iCs/>
        </w:rPr>
        <w:t>et al.</w:t>
      </w:r>
      <w:r w:rsidRPr="0099520D">
        <w:t>, 2012; Yehya</w:t>
      </w:r>
      <w:r w:rsidR="00FD232A" w:rsidRPr="0099520D">
        <w:rPr>
          <w:spacing w:val="-3"/>
        </w:rPr>
        <w:t>, Thomas and Margulies</w:t>
      </w:r>
      <w:r w:rsidRPr="0099520D">
        <w:t>,</w:t>
      </w:r>
      <w:r w:rsidRPr="0099520D">
        <w:rPr>
          <w:spacing w:val="-3"/>
        </w:rPr>
        <w:t xml:space="preserve"> </w:t>
      </w:r>
      <w:r w:rsidRPr="0099520D">
        <w:t>2016).</w:t>
      </w:r>
      <w:r w:rsidRPr="0099520D">
        <w:rPr>
          <w:spacing w:val="-4"/>
        </w:rPr>
        <w:t xml:space="preserve"> </w:t>
      </w:r>
      <w:r w:rsidRPr="0099520D">
        <w:t>While</w:t>
      </w:r>
      <w:r w:rsidRPr="0099520D">
        <w:rPr>
          <w:spacing w:val="-1"/>
        </w:rPr>
        <w:t xml:space="preserve"> </w:t>
      </w:r>
      <w:r w:rsidRPr="0099520D">
        <w:t>it</w:t>
      </w:r>
      <w:r w:rsidRPr="0099520D">
        <w:rPr>
          <w:spacing w:val="-1"/>
        </w:rPr>
        <w:t xml:space="preserve"> </w:t>
      </w:r>
      <w:r w:rsidRPr="0099520D">
        <w:t>has</w:t>
      </w:r>
      <w:r w:rsidRPr="0099520D">
        <w:rPr>
          <w:spacing w:val="-1"/>
        </w:rPr>
        <w:t xml:space="preserve"> </w:t>
      </w:r>
      <w:r w:rsidRPr="0099520D">
        <w:t>been</w:t>
      </w:r>
      <w:r w:rsidRPr="0099520D">
        <w:rPr>
          <w:spacing w:val="-3"/>
        </w:rPr>
        <w:t xml:space="preserve"> </w:t>
      </w:r>
      <w:r w:rsidRPr="0099520D">
        <w:t>extensively</w:t>
      </w:r>
      <w:r w:rsidRPr="0099520D">
        <w:rPr>
          <w:spacing w:val="-1"/>
        </w:rPr>
        <w:t xml:space="preserve"> </w:t>
      </w:r>
      <w:r w:rsidRPr="0099520D">
        <w:t>studied</w:t>
      </w:r>
      <w:r w:rsidRPr="0099520D">
        <w:rPr>
          <w:spacing w:val="-1"/>
        </w:rPr>
        <w:t xml:space="preserve"> </w:t>
      </w:r>
      <w:r w:rsidRPr="0099520D">
        <w:t>in</w:t>
      </w:r>
      <w:r w:rsidRPr="0099520D">
        <w:rPr>
          <w:spacing w:val="-1"/>
        </w:rPr>
        <w:t xml:space="preserve"> </w:t>
      </w:r>
      <w:r w:rsidRPr="0099520D">
        <w:t>colorectal,</w:t>
      </w:r>
      <w:r w:rsidRPr="0099520D">
        <w:rPr>
          <w:spacing w:val="-1"/>
        </w:rPr>
        <w:t xml:space="preserve"> </w:t>
      </w:r>
      <w:r w:rsidRPr="0099520D">
        <w:t>lung,</w:t>
      </w:r>
      <w:r w:rsidRPr="0099520D">
        <w:rPr>
          <w:spacing w:val="-1"/>
        </w:rPr>
        <w:t xml:space="preserve"> </w:t>
      </w:r>
      <w:r w:rsidRPr="0099520D">
        <w:t>breast, and ovarian cancers (</w:t>
      </w:r>
      <w:proofErr w:type="spellStart"/>
      <w:r w:rsidRPr="0099520D">
        <w:t>Fahmueller</w:t>
      </w:r>
      <w:proofErr w:type="spellEnd"/>
      <w:r w:rsidRPr="0099520D">
        <w:t xml:space="preserve"> </w:t>
      </w:r>
      <w:r w:rsidRPr="0099520D">
        <w:rPr>
          <w:i/>
          <w:iCs/>
        </w:rPr>
        <w:t>et al.</w:t>
      </w:r>
      <w:r w:rsidRPr="0099520D">
        <w:t xml:space="preserve">, 2012; Jacob </w:t>
      </w:r>
      <w:r w:rsidRPr="0099520D">
        <w:rPr>
          <w:i/>
          <w:iCs/>
        </w:rPr>
        <w:t>et al.</w:t>
      </w:r>
      <w:r w:rsidRPr="0099520D">
        <w:t xml:space="preserve">, 2024; </w:t>
      </w:r>
      <w:proofErr w:type="spellStart"/>
      <w:r w:rsidRPr="0099520D">
        <w:t>Vanderstichele</w:t>
      </w:r>
      <w:proofErr w:type="spellEnd"/>
      <w:r w:rsidRPr="0099520D">
        <w:t xml:space="preserve"> </w:t>
      </w:r>
      <w:r w:rsidRPr="0099520D">
        <w:rPr>
          <w:i/>
          <w:iCs/>
        </w:rPr>
        <w:t>et al.</w:t>
      </w:r>
      <w:r w:rsidRPr="0099520D">
        <w:t xml:space="preserve">, 2022; Wei </w:t>
      </w:r>
      <w:r w:rsidRPr="0099520D">
        <w:rPr>
          <w:i/>
          <w:iCs/>
        </w:rPr>
        <w:t>et al.</w:t>
      </w:r>
      <w:r w:rsidRPr="0099520D">
        <w:t xml:space="preserve">, 2015), its role in autoimmune diseases like RA remains </w:t>
      </w:r>
      <w:r w:rsidRPr="0099520D">
        <w:rPr>
          <w:spacing w:val="-2"/>
        </w:rPr>
        <w:t xml:space="preserve">underexplored. </w:t>
      </w:r>
    </w:p>
    <w:p w14:paraId="1BEDDA1B" w14:textId="02535D37" w:rsidR="005734CA" w:rsidRPr="0099520D" w:rsidRDefault="005734CA" w:rsidP="003D39F8">
      <w:r w:rsidRPr="0099520D">
        <w:t>Evidence suggests that altered chromatin accessibility and nucleosome positioning contribute to RA.</w:t>
      </w:r>
      <w:r w:rsidRPr="0099520D">
        <w:rPr>
          <w:spacing w:val="-1"/>
        </w:rPr>
        <w:t xml:space="preserve"> </w:t>
      </w:r>
      <w:r w:rsidRPr="0099520D">
        <w:t>In a study</w:t>
      </w:r>
      <w:r w:rsidRPr="0099520D">
        <w:rPr>
          <w:spacing w:val="-1"/>
        </w:rPr>
        <w:t xml:space="preserve"> </w:t>
      </w:r>
      <w:r w:rsidRPr="0099520D">
        <w:t>by Jadhav</w:t>
      </w:r>
      <w:r w:rsidRPr="0099520D">
        <w:rPr>
          <w:spacing w:val="-2"/>
        </w:rPr>
        <w:t xml:space="preserve"> </w:t>
      </w:r>
      <w:r w:rsidRPr="0099520D">
        <w:rPr>
          <w:i/>
          <w:iCs/>
        </w:rPr>
        <w:t>et</w:t>
      </w:r>
      <w:r w:rsidRPr="0099520D">
        <w:rPr>
          <w:i/>
          <w:iCs/>
          <w:spacing w:val="-1"/>
        </w:rPr>
        <w:t xml:space="preserve"> </w:t>
      </w:r>
      <w:r w:rsidRPr="0099520D">
        <w:rPr>
          <w:i/>
          <w:iCs/>
        </w:rPr>
        <w:t>al.</w:t>
      </w:r>
      <w:r w:rsidRPr="0099520D">
        <w:t xml:space="preserve"> (2022), chromatin accessibility in CD4 T cells revealed changes in nucleosome positioning at RA susceptibility loci, suggesting</w:t>
      </w:r>
      <w:r w:rsidRPr="0099520D">
        <w:rPr>
          <w:spacing w:val="-2"/>
        </w:rPr>
        <w:t xml:space="preserve"> </w:t>
      </w:r>
      <w:r w:rsidRPr="0099520D">
        <w:t>its</w:t>
      </w:r>
      <w:r w:rsidRPr="0099520D">
        <w:rPr>
          <w:spacing w:val="-7"/>
        </w:rPr>
        <w:t xml:space="preserve"> </w:t>
      </w:r>
      <w:r w:rsidRPr="0099520D">
        <w:t>potential</w:t>
      </w:r>
      <w:r w:rsidRPr="0099520D">
        <w:rPr>
          <w:spacing w:val="-7"/>
        </w:rPr>
        <w:t xml:space="preserve"> </w:t>
      </w:r>
      <w:r w:rsidRPr="0099520D">
        <w:t>relevance</w:t>
      </w:r>
      <w:r w:rsidRPr="0099520D">
        <w:rPr>
          <w:spacing w:val="-4"/>
        </w:rPr>
        <w:t xml:space="preserve"> </w:t>
      </w:r>
      <w:r w:rsidRPr="0099520D">
        <w:t>in</w:t>
      </w:r>
      <w:r w:rsidRPr="0099520D">
        <w:rPr>
          <w:spacing w:val="-4"/>
        </w:rPr>
        <w:t xml:space="preserve"> </w:t>
      </w:r>
      <w:r w:rsidRPr="0099520D">
        <w:t>RA</w:t>
      </w:r>
      <w:r w:rsidRPr="0099520D">
        <w:rPr>
          <w:spacing w:val="-6"/>
        </w:rPr>
        <w:t xml:space="preserve"> </w:t>
      </w:r>
      <w:r w:rsidRPr="0099520D">
        <w:t>pathogenesis.</w:t>
      </w:r>
      <w:r w:rsidRPr="0099520D">
        <w:rPr>
          <w:spacing w:val="-4"/>
        </w:rPr>
        <w:t xml:space="preserve"> </w:t>
      </w:r>
      <w:r w:rsidRPr="0099520D">
        <w:t>Since</w:t>
      </w:r>
      <w:r w:rsidRPr="0099520D">
        <w:rPr>
          <w:spacing w:val="-4"/>
        </w:rPr>
        <w:t xml:space="preserve"> </w:t>
      </w:r>
      <w:r w:rsidRPr="0099520D">
        <w:t>nucleosome</w:t>
      </w:r>
      <w:r w:rsidRPr="0099520D">
        <w:rPr>
          <w:spacing w:val="-6"/>
        </w:rPr>
        <w:t xml:space="preserve"> </w:t>
      </w:r>
      <w:r w:rsidRPr="0099520D">
        <w:t>positioning influences gene expression and immune regulation, analysing its patterns in RA could serve as a biomarker for early diagnosis and treatment response, improving precision</w:t>
      </w:r>
      <w:r w:rsidRPr="0099520D">
        <w:rPr>
          <w:spacing w:val="-5"/>
        </w:rPr>
        <w:t xml:space="preserve"> </w:t>
      </w:r>
      <w:r w:rsidRPr="0099520D">
        <w:t>medicine</w:t>
      </w:r>
      <w:r w:rsidRPr="0099520D">
        <w:rPr>
          <w:spacing w:val="-3"/>
        </w:rPr>
        <w:t xml:space="preserve"> </w:t>
      </w:r>
      <w:r w:rsidRPr="0099520D">
        <w:t>approaches.</w:t>
      </w:r>
      <w:r w:rsidRPr="0099520D">
        <w:rPr>
          <w:spacing w:val="-5"/>
        </w:rPr>
        <w:t xml:space="preserve"> </w:t>
      </w:r>
      <w:r w:rsidRPr="0099520D">
        <w:t>RA,</w:t>
      </w:r>
      <w:r w:rsidRPr="0099520D">
        <w:rPr>
          <w:spacing w:val="-5"/>
        </w:rPr>
        <w:t xml:space="preserve"> </w:t>
      </w:r>
      <w:r w:rsidRPr="0099520D">
        <w:t>a</w:t>
      </w:r>
      <w:r w:rsidRPr="0099520D">
        <w:rPr>
          <w:spacing w:val="-3"/>
        </w:rPr>
        <w:t xml:space="preserve"> </w:t>
      </w:r>
      <w:r w:rsidRPr="0099520D">
        <w:t>complex</w:t>
      </w:r>
      <w:r w:rsidRPr="0099520D">
        <w:rPr>
          <w:spacing w:val="-3"/>
        </w:rPr>
        <w:t xml:space="preserve"> </w:t>
      </w:r>
      <w:r w:rsidRPr="0099520D">
        <w:t>autoimmune</w:t>
      </w:r>
      <w:r w:rsidRPr="0099520D">
        <w:rPr>
          <w:spacing w:val="-3"/>
        </w:rPr>
        <w:t xml:space="preserve"> </w:t>
      </w:r>
      <w:r w:rsidRPr="0099520D">
        <w:t>disease</w:t>
      </w:r>
      <w:r w:rsidRPr="0099520D">
        <w:rPr>
          <w:spacing w:val="-5"/>
        </w:rPr>
        <w:t xml:space="preserve"> </w:t>
      </w:r>
      <w:r w:rsidRPr="0099520D">
        <w:t>with</w:t>
      </w:r>
      <w:r w:rsidRPr="0099520D">
        <w:rPr>
          <w:spacing w:val="-3"/>
        </w:rPr>
        <w:t xml:space="preserve"> </w:t>
      </w:r>
      <w:r w:rsidRPr="0099520D">
        <w:t>an</w:t>
      </w:r>
      <w:r w:rsidRPr="0099520D">
        <w:rPr>
          <w:spacing w:val="-5"/>
        </w:rPr>
        <w:t xml:space="preserve"> </w:t>
      </w:r>
      <w:r w:rsidRPr="0099520D">
        <w:t xml:space="preserve">unclear aetiology, impacts quality of life and can lead to disability. Early diagnosis is essential, but research on nucleosome positioning in RA is limited compared to </w:t>
      </w:r>
      <w:r w:rsidR="006D13A5" w:rsidRPr="0099520D">
        <w:t xml:space="preserve">that on </w:t>
      </w:r>
      <w:r w:rsidRPr="0099520D">
        <w:t>autoimmune diseases like systemic lupus erythematosus and lupus flares (</w:t>
      </w:r>
      <w:proofErr w:type="spellStart"/>
      <w:r w:rsidRPr="0099520D">
        <w:t>Ghiggeri</w:t>
      </w:r>
      <w:proofErr w:type="spellEnd"/>
      <w:r w:rsidRPr="0099520D">
        <w:t xml:space="preserve"> </w:t>
      </w:r>
      <w:r w:rsidRPr="0099520D">
        <w:rPr>
          <w:i/>
          <w:iCs/>
        </w:rPr>
        <w:t>et al.</w:t>
      </w:r>
      <w:r w:rsidRPr="0099520D">
        <w:t>, 2019), highlighting a significant research gap. This study aims to investigate chromatin accessibility by analysing nucleosome positioning in RA using ATAC-seq data from the NCBI GEO Database and bioinformatics</w:t>
      </w:r>
      <w:r w:rsidRPr="0099520D">
        <w:rPr>
          <w:spacing w:val="-4"/>
        </w:rPr>
        <w:t xml:space="preserve"> </w:t>
      </w:r>
      <w:r w:rsidRPr="0099520D">
        <w:t>tools</w:t>
      </w:r>
      <w:r w:rsidRPr="0099520D">
        <w:rPr>
          <w:spacing w:val="-4"/>
        </w:rPr>
        <w:t xml:space="preserve"> </w:t>
      </w:r>
      <w:r w:rsidRPr="0099520D">
        <w:t>such</w:t>
      </w:r>
      <w:r w:rsidRPr="0099520D">
        <w:rPr>
          <w:spacing w:val="-4"/>
        </w:rPr>
        <w:t xml:space="preserve"> </w:t>
      </w:r>
      <w:r w:rsidRPr="0099520D">
        <w:t>as</w:t>
      </w:r>
      <w:r w:rsidRPr="0099520D">
        <w:rPr>
          <w:spacing w:val="-4"/>
        </w:rPr>
        <w:t xml:space="preserve"> </w:t>
      </w:r>
      <w:r w:rsidRPr="0099520D">
        <w:t>Bowtie,</w:t>
      </w:r>
      <w:r w:rsidRPr="0099520D">
        <w:rPr>
          <w:spacing w:val="-4"/>
        </w:rPr>
        <w:t xml:space="preserve"> </w:t>
      </w:r>
      <w:r w:rsidRPr="0099520D">
        <w:lastRenderedPageBreak/>
        <w:t>MACS2,</w:t>
      </w:r>
      <w:r w:rsidRPr="0099520D">
        <w:rPr>
          <w:spacing w:val="-6"/>
        </w:rPr>
        <w:t xml:space="preserve"> </w:t>
      </w:r>
      <w:r w:rsidRPr="0099520D">
        <w:t>BEDTools,</w:t>
      </w:r>
      <w:r w:rsidRPr="0099520D">
        <w:rPr>
          <w:spacing w:val="-4"/>
        </w:rPr>
        <w:t xml:space="preserve"> </w:t>
      </w:r>
      <w:r w:rsidRPr="0099520D">
        <w:t>OriginPro,</w:t>
      </w:r>
      <w:r w:rsidR="006D13A5" w:rsidRPr="0099520D">
        <w:t xml:space="preserve"> the</w:t>
      </w:r>
      <w:r w:rsidRPr="0099520D">
        <w:rPr>
          <w:spacing w:val="-6"/>
        </w:rPr>
        <w:t xml:space="preserve"> </w:t>
      </w:r>
      <w:r w:rsidRPr="0099520D">
        <w:t>UCSC</w:t>
      </w:r>
      <w:r w:rsidRPr="0099520D">
        <w:rPr>
          <w:spacing w:val="-4"/>
        </w:rPr>
        <w:t xml:space="preserve"> </w:t>
      </w:r>
      <w:r w:rsidRPr="0099520D">
        <w:t xml:space="preserve">Genome Browser, and WebGestalt. It focuses on the potential of altered nucleosome positioning in </w:t>
      </w:r>
      <w:r w:rsidR="000B36F5" w:rsidRPr="0099520D">
        <w:t>patients with RA</w:t>
      </w:r>
      <w:r w:rsidRPr="0099520D">
        <w:t xml:space="preserve"> as a biomarker for</w:t>
      </w:r>
      <w:r w:rsidRPr="0099520D">
        <w:rPr>
          <w:spacing w:val="-1"/>
        </w:rPr>
        <w:t xml:space="preserve"> </w:t>
      </w:r>
      <w:r w:rsidRPr="0099520D">
        <w:t>early diagnosis, which could also help track treatment progress and lead to personali</w:t>
      </w:r>
      <w:r w:rsidR="006D13A5" w:rsidRPr="0099520D">
        <w:t>s</w:t>
      </w:r>
      <w:r w:rsidRPr="0099520D">
        <w:t>ed medicine and targeted therapies (Cribbs</w:t>
      </w:r>
      <w:r w:rsidR="00FD232A" w:rsidRPr="0099520D">
        <w:t>, Feldmann and Oppermann</w:t>
      </w:r>
      <w:r w:rsidRPr="0099520D">
        <w:t>, 2015).</w:t>
      </w:r>
    </w:p>
    <w:p w14:paraId="0ECC2B31" w14:textId="77777777" w:rsidR="005F52E3" w:rsidRPr="0099520D" w:rsidRDefault="005F52E3" w:rsidP="003D39F8"/>
    <w:p w14:paraId="6AB39F1E" w14:textId="7C5E1D71" w:rsidR="00A10993" w:rsidRPr="0099520D" w:rsidRDefault="005734CA" w:rsidP="003D39F8">
      <w:pPr>
        <w:pStyle w:val="Heading2"/>
      </w:pPr>
      <w:r w:rsidRPr="0099520D">
        <w:t>Methods</w:t>
      </w:r>
    </w:p>
    <w:p w14:paraId="469093A6" w14:textId="77777777" w:rsidR="005734CA" w:rsidRPr="0099520D" w:rsidRDefault="005734CA" w:rsidP="003D39F8">
      <w:pPr>
        <w:rPr>
          <w:spacing w:val="-2"/>
        </w:rPr>
      </w:pPr>
      <w:r w:rsidRPr="0099520D">
        <w:t>Figure</w:t>
      </w:r>
      <w:r w:rsidRPr="0099520D">
        <w:rPr>
          <w:spacing w:val="-3"/>
        </w:rPr>
        <w:t xml:space="preserve"> </w:t>
      </w:r>
      <w:r w:rsidRPr="0099520D">
        <w:t>3</w:t>
      </w:r>
      <w:r w:rsidRPr="0099520D">
        <w:rPr>
          <w:spacing w:val="-1"/>
        </w:rPr>
        <w:t xml:space="preserve"> </w:t>
      </w:r>
      <w:r w:rsidRPr="0099520D">
        <w:t>shows</w:t>
      </w:r>
      <w:r w:rsidRPr="0099520D">
        <w:rPr>
          <w:spacing w:val="-2"/>
        </w:rPr>
        <w:t xml:space="preserve"> </w:t>
      </w:r>
      <w:r w:rsidRPr="0099520D">
        <w:t>an</w:t>
      </w:r>
      <w:r w:rsidRPr="0099520D">
        <w:rPr>
          <w:spacing w:val="-3"/>
        </w:rPr>
        <w:t xml:space="preserve"> </w:t>
      </w:r>
      <w:r w:rsidRPr="0099520D">
        <w:t>outline</w:t>
      </w:r>
      <w:r w:rsidRPr="0099520D">
        <w:rPr>
          <w:spacing w:val="-1"/>
        </w:rPr>
        <w:t xml:space="preserve"> </w:t>
      </w:r>
      <w:r w:rsidRPr="0099520D">
        <w:t>of</w:t>
      </w:r>
      <w:r w:rsidRPr="0099520D">
        <w:rPr>
          <w:spacing w:val="-4"/>
        </w:rPr>
        <w:t xml:space="preserve"> </w:t>
      </w:r>
      <w:r w:rsidRPr="0099520D">
        <w:t>the</w:t>
      </w:r>
      <w:r w:rsidRPr="0099520D">
        <w:rPr>
          <w:spacing w:val="-3"/>
        </w:rPr>
        <w:t xml:space="preserve"> </w:t>
      </w:r>
      <w:r w:rsidRPr="0099520D">
        <w:t>methods</w:t>
      </w:r>
      <w:r w:rsidRPr="0099520D">
        <w:rPr>
          <w:spacing w:val="-4"/>
        </w:rPr>
        <w:t xml:space="preserve"> </w:t>
      </w:r>
      <w:r w:rsidRPr="0099520D">
        <w:t>used</w:t>
      </w:r>
      <w:r w:rsidRPr="0099520D">
        <w:rPr>
          <w:spacing w:val="-2"/>
        </w:rPr>
        <w:t xml:space="preserve"> </w:t>
      </w:r>
      <w:r w:rsidRPr="0099520D">
        <w:t>in</w:t>
      </w:r>
      <w:r w:rsidRPr="0099520D">
        <w:rPr>
          <w:spacing w:val="-3"/>
        </w:rPr>
        <w:t xml:space="preserve"> </w:t>
      </w:r>
      <w:r w:rsidRPr="0099520D">
        <w:t>this</w:t>
      </w:r>
      <w:r w:rsidRPr="0099520D">
        <w:rPr>
          <w:spacing w:val="-2"/>
        </w:rPr>
        <w:t xml:space="preserve"> study.</w:t>
      </w:r>
    </w:p>
    <w:p w14:paraId="4A950009" w14:textId="77777777" w:rsidR="00576FC2" w:rsidRPr="0099520D" w:rsidRDefault="005734CA" w:rsidP="003D39F8">
      <w:pPr>
        <w:keepNext/>
      </w:pPr>
      <w:r w:rsidRPr="0099520D">
        <w:rPr>
          <w:noProof/>
          <w:sz w:val="20"/>
        </w:rPr>
        <mc:AlternateContent>
          <mc:Choice Requires="wpg">
            <w:drawing>
              <wp:inline distT="0" distB="0" distL="0" distR="0" wp14:anchorId="2F0A4988" wp14:editId="6EB5D708">
                <wp:extent cx="5584825" cy="3152140"/>
                <wp:effectExtent l="0" t="0" r="15875" b="10160"/>
                <wp:docPr id="5" name="Group 5" descr="Flow chart illustrating three stages: data collection of ATAC-seq samples, computational analysis including mapping, peak calling, and annotation, and data visualization with OriginPro, UCSC Genome Browser, and WebGestal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4825" cy="3152140"/>
                          <a:chOff x="0" y="0"/>
                          <a:chExt cx="5584825" cy="3152140"/>
                        </a:xfrm>
                      </wpg:grpSpPr>
                      <pic:pic xmlns:pic="http://schemas.openxmlformats.org/drawingml/2006/picture">
                        <pic:nvPicPr>
                          <pic:cNvPr id="6" name="Image 6" descr="Flow chart illustrating three stages: data collection of ATAC-seq samples, computational analysis including mapping, peak calling, and annotation, and data visualization with OriginPro, UCSC Genome Browser, and WebGestalt."/>
                          <pic:cNvPicPr/>
                        </pic:nvPicPr>
                        <pic:blipFill>
                          <a:blip r:embed="rId10" cstate="print"/>
                          <a:stretch>
                            <a:fillRect/>
                          </a:stretch>
                        </pic:blipFill>
                        <pic:spPr>
                          <a:xfrm>
                            <a:off x="19050" y="19050"/>
                            <a:ext cx="5509405" cy="3114040"/>
                          </a:xfrm>
                          <a:prstGeom prst="rect">
                            <a:avLst/>
                          </a:prstGeom>
                        </pic:spPr>
                      </pic:pic>
                      <wps:wsp>
                        <wps:cNvPr id="7" name="Graphic 7"/>
                        <wps:cNvSpPr/>
                        <wps:spPr>
                          <a:xfrm>
                            <a:off x="9525" y="9525"/>
                            <a:ext cx="5565775" cy="3133090"/>
                          </a:xfrm>
                          <a:custGeom>
                            <a:avLst/>
                            <a:gdLst/>
                            <a:ahLst/>
                            <a:cxnLst/>
                            <a:rect l="l" t="t" r="r" b="b"/>
                            <a:pathLst>
                              <a:path w="5565775" h="3133090">
                                <a:moveTo>
                                  <a:pt x="0" y="3133090"/>
                                </a:moveTo>
                                <a:lnTo>
                                  <a:pt x="5565267" y="3133090"/>
                                </a:lnTo>
                                <a:lnTo>
                                  <a:pt x="5565267" y="0"/>
                                </a:lnTo>
                                <a:lnTo>
                                  <a:pt x="0" y="0"/>
                                </a:lnTo>
                                <a:lnTo>
                                  <a:pt x="0" y="3133090"/>
                                </a:lnTo>
                                <a:close/>
                              </a:path>
                            </a:pathLst>
                          </a:custGeom>
                          <a:ln w="1905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C3BB7DE" id="Group 5" o:spid="_x0000_s1026" alt="Flow chart illustrating three stages: data collection of ATAC-seq samples, computational analysis including mapping, peak calling, and annotation, and data visualization with OriginPro, UCSC Genome Browser, and WebGestalt." style="width:439.75pt;height:248.2pt;mso-position-horizontal-relative:char;mso-position-vertical-relative:line" coordsize="55848,31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Q+LH/JzPwH/wC4&#10;9/6RJXt9eIfFj/k5n4D/APce/wDSJKAPb6KKKACiiigAooooA8r/AGpf+TfPHP8A2D2/9CWu48C/&#10;8iR4e/7B1v8A+ilrh/2pf+TfPHP/AGD2/wDQlruPAv8AyJHh7/sHW/8A6KWgDc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EPix/ycz8B/wDuPf8ApEle314h8WP+TmfgP/3Hv/SJ&#10;KAPb6KKKACiiigAooooA8r/al/5N88c/9g9v/QlruPAv/IkeHv8AsHW//opa4f8Aal/5N88c/wDY&#10;Pb/0Ja7jwL/yJHh7/sHW/wD6KWgDc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EPix/ycz8B/+49/6RJXt9eIfFj/AJOZ+A//AHHv/SJKAPb6KKKACiiigAooooA8r/al/wCTfPHP&#10;/YPb/wBCWu48C/8AIkeHv+wdb/8Aopa4f9qX/k3zxz/2D2/9CWu48C/8iR4e/wCwdb/+iloA3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alt="Flow chart illustrating three stages: data collection of ATAC-seq samples, computational analysis including mapping, peak calling, and annotation, and data visualization with OriginPro, UCSC Genome Browser, and WebGestalt." style="position:absolute;left:190;top:190;width:55094;height:3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">
                  <v:imagedata r:id="rId12" o:title=" data collection of ATAC-seq samples, computational analysis including mapping, peak calling, and annotation, and data visualization with OriginPro, UCSC Genome Browser, and WebGestalt"/>
                </v:shape>
                <v:shape id="Graphic 7" o:spid="_x0000_s1028" style="position:absolute;left:95;top:95;width:55658;height:31331;visibility:visible;mso-wrap-style:square;v-text-anchor:top" coordsize="5565775,313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" path="m,3133090r5565267,l5565267,,,,,3133090xe" filled="f" strokecolor="#7e7e7e" strokeweight="1.5pt">
                  <v:path arrowok="t"/>
                </v:shape>
                <w10:anchorlock/>
              </v:group>
            </w:pict>
          </mc:Fallback>
        </mc:AlternateContent>
      </w:r>
    </w:p>
    <w:p w14:paraId="1F579B0D" w14:textId="39DB49DE" w:rsidR="005734CA" w:rsidRPr="0099520D" w:rsidRDefault="00576FC2" w:rsidP="003D39F8">
      <w:pPr>
        <w:pStyle w:val="Caption"/>
        <w:rPr>
          <w:spacing w:val="-2"/>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3</w:t>
      </w:r>
      <w:r w:rsidRPr="0099520D">
        <w:fldChar w:fldCharType="end"/>
      </w:r>
      <w:r w:rsidRPr="0099520D">
        <w:t>. Overview of the Methods for Studying RA and Nucleosome Positioning.</w:t>
      </w:r>
    </w:p>
    <w:p w14:paraId="0EA384C4" w14:textId="2D009907" w:rsidR="005734CA" w:rsidRPr="0099520D" w:rsidRDefault="005734CA" w:rsidP="0099520D">
      <w:pPr>
        <w:pStyle w:val="BodyText"/>
        <w:rPr>
          <w:rFonts w:ascii="Sylfaen" w:hAnsi="Sylfaen"/>
          <w:sz w:val="22"/>
          <w:szCs w:val="22"/>
        </w:rPr>
      </w:pPr>
      <w:r w:rsidRPr="0099520D">
        <w:rPr>
          <w:rFonts w:ascii="Sylfaen" w:hAnsi="Sylfaen"/>
          <w:sz w:val="22"/>
          <w:szCs w:val="22"/>
        </w:rPr>
        <w:t>This flow chart shows the steps involved in investigating RA and the role of nucleosome positioning in early diagnosis. It outlines the key stages of data collection, processing using computational analysis</w:t>
      </w:r>
      <w:r w:rsidR="006D13A5" w:rsidRPr="0099520D">
        <w:rPr>
          <w:rFonts w:ascii="Sylfaen" w:hAnsi="Sylfaen"/>
          <w:sz w:val="22"/>
          <w:szCs w:val="22"/>
        </w:rPr>
        <w:t>,</w:t>
      </w:r>
      <w:r w:rsidRPr="0099520D">
        <w:rPr>
          <w:rFonts w:ascii="Sylfaen" w:hAnsi="Sylfaen"/>
          <w:sz w:val="22"/>
          <w:szCs w:val="22"/>
        </w:rPr>
        <w:t xml:space="preserve"> and data visualisation using different bioinformatics tools to analyse chromatin accessibility and nucleosome positioning in healthy samples vs RA.</w:t>
      </w:r>
    </w:p>
    <w:p w14:paraId="54113CE7" w14:textId="77777777" w:rsidR="005F52E3" w:rsidRPr="0099520D" w:rsidRDefault="005F52E3" w:rsidP="003D39F8">
      <w:pPr>
        <w:spacing w:before="242"/>
        <w:ind w:left="23" w:right="174"/>
      </w:pPr>
    </w:p>
    <w:p w14:paraId="32290A47" w14:textId="77777777" w:rsidR="005734CA" w:rsidRPr="0099520D" w:rsidRDefault="005734CA" w:rsidP="003D39F8">
      <w:pPr>
        <w:pStyle w:val="Heading3"/>
      </w:pPr>
      <w:bookmarkStart w:id="4" w:name="_Toc204791130"/>
      <w:r w:rsidRPr="0099520D">
        <w:t>ATAC-</w:t>
      </w:r>
      <w:proofErr w:type="spellStart"/>
      <w:r w:rsidRPr="0099520D">
        <w:t>seq</w:t>
      </w:r>
      <w:proofErr w:type="spellEnd"/>
      <w:r w:rsidRPr="0099520D">
        <w:rPr>
          <w:spacing w:val="-7"/>
        </w:rPr>
        <w:t xml:space="preserve"> </w:t>
      </w:r>
      <w:r w:rsidRPr="0099520D">
        <w:t>Datasets</w:t>
      </w:r>
      <w:bookmarkEnd w:id="4"/>
    </w:p>
    <w:p w14:paraId="25EB56CF" w14:textId="295BCC90" w:rsidR="005734CA" w:rsidRPr="0099520D" w:rsidRDefault="005734CA" w:rsidP="003D39F8">
      <w:r w:rsidRPr="0099520D">
        <w:t xml:space="preserve">Two datasets were downloaded from </w:t>
      </w:r>
      <w:r w:rsidR="006D13A5" w:rsidRPr="0099520D">
        <w:t xml:space="preserve">the </w:t>
      </w:r>
      <w:r w:rsidRPr="0099520D">
        <w:t>National Center for Biotechnology</w:t>
      </w:r>
      <w:r w:rsidRPr="0099520D">
        <w:rPr>
          <w:spacing w:val="40"/>
        </w:rPr>
        <w:t xml:space="preserve"> </w:t>
      </w:r>
      <w:r w:rsidRPr="0099520D">
        <w:t>Information</w:t>
      </w:r>
      <w:r w:rsidRPr="0099520D">
        <w:rPr>
          <w:spacing w:val="-4"/>
        </w:rPr>
        <w:t xml:space="preserve"> </w:t>
      </w:r>
      <w:r w:rsidRPr="0099520D">
        <w:t>(NCBI)</w:t>
      </w:r>
      <w:r w:rsidRPr="0099520D">
        <w:rPr>
          <w:spacing w:val="-3"/>
        </w:rPr>
        <w:t xml:space="preserve"> </w:t>
      </w:r>
      <w:r w:rsidRPr="0099520D">
        <w:t>Gene</w:t>
      </w:r>
      <w:r w:rsidRPr="0099520D">
        <w:rPr>
          <w:spacing w:val="-6"/>
        </w:rPr>
        <w:t xml:space="preserve"> </w:t>
      </w:r>
      <w:r w:rsidRPr="0099520D">
        <w:t>Expression</w:t>
      </w:r>
      <w:r w:rsidRPr="0099520D">
        <w:rPr>
          <w:spacing w:val="-4"/>
        </w:rPr>
        <w:t xml:space="preserve"> </w:t>
      </w:r>
      <w:r w:rsidRPr="0099520D">
        <w:t>Omnibus</w:t>
      </w:r>
      <w:r w:rsidRPr="0099520D">
        <w:rPr>
          <w:spacing w:val="-4"/>
        </w:rPr>
        <w:t xml:space="preserve"> </w:t>
      </w:r>
      <w:r w:rsidRPr="0099520D">
        <w:t>(GEO)</w:t>
      </w:r>
      <w:r w:rsidRPr="0099520D">
        <w:rPr>
          <w:spacing w:val="-1"/>
        </w:rPr>
        <w:t xml:space="preserve"> </w:t>
      </w:r>
      <w:r w:rsidRPr="0099520D">
        <w:t>(Edgar</w:t>
      </w:r>
      <w:r w:rsidR="00FD232A" w:rsidRPr="0099520D">
        <w:rPr>
          <w:spacing w:val="-3"/>
        </w:rPr>
        <w:t xml:space="preserve">, </w:t>
      </w:r>
      <w:proofErr w:type="spellStart"/>
      <w:r w:rsidR="00FD232A" w:rsidRPr="0099520D">
        <w:rPr>
          <w:spacing w:val="-3"/>
        </w:rPr>
        <w:t>Domrachev</w:t>
      </w:r>
      <w:proofErr w:type="spellEnd"/>
      <w:r w:rsidR="00FD232A" w:rsidRPr="0099520D">
        <w:rPr>
          <w:spacing w:val="-3"/>
        </w:rPr>
        <w:t xml:space="preserve"> and Lash</w:t>
      </w:r>
      <w:r w:rsidRPr="0099520D">
        <w:t>,</w:t>
      </w:r>
      <w:r w:rsidRPr="0099520D">
        <w:rPr>
          <w:spacing w:val="-6"/>
        </w:rPr>
        <w:t xml:space="preserve"> </w:t>
      </w:r>
      <w:r w:rsidRPr="0099520D">
        <w:t>2002), a publicly accessible repository for functional genomics data, which includes high-throughput gene expression and epigenomic datasets database as detailed below.</w:t>
      </w:r>
    </w:p>
    <w:p w14:paraId="27F5E17E" w14:textId="00169E41" w:rsidR="005734CA" w:rsidRPr="0099520D" w:rsidRDefault="005734CA" w:rsidP="003D39F8">
      <w:r w:rsidRPr="0099520D">
        <w:lastRenderedPageBreak/>
        <w:t>The first dataset (GEO accession: GSE148403) used</w:t>
      </w:r>
      <w:r w:rsidRPr="0099520D">
        <w:rPr>
          <w:spacing w:val="-1"/>
        </w:rPr>
        <w:t xml:space="preserve"> </w:t>
      </w:r>
      <w:r w:rsidRPr="0099520D">
        <w:t>in this study contains</w:t>
      </w:r>
      <w:r w:rsidRPr="0099520D">
        <w:rPr>
          <w:spacing w:val="-1"/>
        </w:rPr>
        <w:t xml:space="preserve"> </w:t>
      </w:r>
      <w:r w:rsidRPr="0099520D">
        <w:t xml:space="preserve">ATAC- seq data from Fibroblast-Like Synoviocytes (FLS) isolated from three RA-FLS patients and three healthy donors (Krishna </w:t>
      </w:r>
      <w:r w:rsidRPr="0099520D">
        <w:rPr>
          <w:i/>
          <w:iCs/>
        </w:rPr>
        <w:t>et al.</w:t>
      </w:r>
      <w:r w:rsidRPr="0099520D">
        <w:t xml:space="preserve">, 2021). Only untreated RA and untreated healthy samples were used for this analysis. Experimental data of this dataset was generated according to the protocol described by Buenrostro </w:t>
      </w:r>
      <w:r w:rsidRPr="0099520D">
        <w:rPr>
          <w:i/>
          <w:iCs/>
        </w:rPr>
        <w:t>et al.</w:t>
      </w:r>
      <w:r w:rsidRPr="0099520D">
        <w:t xml:space="preserve"> (2013). ATAC-seq was performed by Epinomics (San Francisco, CA), and the resulting FASTQ files were processed in-house using a custom analysis pipeline. Raw</w:t>
      </w:r>
      <w:r w:rsidRPr="0099520D">
        <w:rPr>
          <w:spacing w:val="-4"/>
        </w:rPr>
        <w:t xml:space="preserve"> </w:t>
      </w:r>
      <w:r w:rsidRPr="0099520D">
        <w:t>data,</w:t>
      </w:r>
      <w:r w:rsidRPr="0099520D">
        <w:rPr>
          <w:spacing w:val="-3"/>
        </w:rPr>
        <w:t xml:space="preserve"> </w:t>
      </w:r>
      <w:r w:rsidRPr="0099520D">
        <w:t>provided</w:t>
      </w:r>
      <w:r w:rsidRPr="0099520D">
        <w:rPr>
          <w:spacing w:val="-5"/>
        </w:rPr>
        <w:t xml:space="preserve"> </w:t>
      </w:r>
      <w:r w:rsidRPr="0099520D">
        <w:t>in</w:t>
      </w:r>
      <w:r w:rsidRPr="0099520D">
        <w:rPr>
          <w:spacing w:val="-3"/>
        </w:rPr>
        <w:t xml:space="preserve"> </w:t>
      </w:r>
      <w:r w:rsidRPr="0099520D">
        <w:t>the</w:t>
      </w:r>
      <w:r w:rsidRPr="0099520D">
        <w:rPr>
          <w:spacing w:val="-3"/>
        </w:rPr>
        <w:t xml:space="preserve"> </w:t>
      </w:r>
      <w:r w:rsidRPr="0099520D">
        <w:t>Sequence</w:t>
      </w:r>
      <w:r w:rsidRPr="0099520D">
        <w:rPr>
          <w:spacing w:val="-3"/>
        </w:rPr>
        <w:t xml:space="preserve"> </w:t>
      </w:r>
      <w:r w:rsidRPr="0099520D">
        <w:t>Read</w:t>
      </w:r>
      <w:r w:rsidRPr="0099520D">
        <w:rPr>
          <w:spacing w:val="-3"/>
        </w:rPr>
        <w:t xml:space="preserve"> </w:t>
      </w:r>
      <w:r w:rsidRPr="0099520D">
        <w:t>Archive</w:t>
      </w:r>
      <w:r w:rsidRPr="0099520D">
        <w:rPr>
          <w:spacing w:val="-3"/>
        </w:rPr>
        <w:t xml:space="preserve"> </w:t>
      </w:r>
      <w:r w:rsidRPr="0099520D">
        <w:t>(SRA)</w:t>
      </w:r>
      <w:r w:rsidRPr="0099520D">
        <w:rPr>
          <w:spacing w:val="-3"/>
        </w:rPr>
        <w:t xml:space="preserve"> </w:t>
      </w:r>
      <w:r w:rsidRPr="0099520D">
        <w:t>format,</w:t>
      </w:r>
      <w:r w:rsidRPr="0099520D">
        <w:rPr>
          <w:spacing w:val="-3"/>
        </w:rPr>
        <w:t xml:space="preserve"> </w:t>
      </w:r>
      <w:r w:rsidR="006D13A5" w:rsidRPr="0099520D">
        <w:t>were</w:t>
      </w:r>
      <w:r w:rsidR="006D13A5" w:rsidRPr="0099520D">
        <w:rPr>
          <w:spacing w:val="-3"/>
        </w:rPr>
        <w:t xml:space="preserve"> </w:t>
      </w:r>
      <w:r w:rsidRPr="0099520D">
        <w:t>used</w:t>
      </w:r>
      <w:r w:rsidRPr="0099520D">
        <w:rPr>
          <w:spacing w:val="-3"/>
        </w:rPr>
        <w:t xml:space="preserve"> </w:t>
      </w:r>
      <w:r w:rsidRPr="0099520D">
        <w:t>for</w:t>
      </w:r>
      <w:r w:rsidRPr="0099520D">
        <w:rPr>
          <w:spacing w:val="-3"/>
        </w:rPr>
        <w:t xml:space="preserve"> </w:t>
      </w:r>
      <w:r w:rsidRPr="0099520D">
        <w:t xml:space="preserve">this </w:t>
      </w:r>
      <w:r w:rsidRPr="0099520D">
        <w:rPr>
          <w:spacing w:val="-2"/>
        </w:rPr>
        <w:t>analysis.</w:t>
      </w:r>
      <w:r w:rsidRPr="0099520D">
        <w:t xml:space="preserve"> </w:t>
      </w:r>
    </w:p>
    <w:p w14:paraId="6EEEAF5B" w14:textId="3A77D2CD" w:rsidR="005734CA" w:rsidRPr="0099520D" w:rsidRDefault="005734CA" w:rsidP="003D39F8">
      <w:r w:rsidRPr="0099520D">
        <w:t xml:space="preserve">The second dataset (GEO accession: GSE112658) used in this study included 22 open chromatin datasets, which were profiled by ATAC-seq to identify regions of accessible chromatin (Ai </w:t>
      </w:r>
      <w:r w:rsidRPr="0099520D">
        <w:rPr>
          <w:i/>
          <w:iCs/>
        </w:rPr>
        <w:t>et al.</w:t>
      </w:r>
      <w:r w:rsidRPr="0099520D">
        <w:t xml:space="preserve">, 2018). This dataset is based on synovial tissues obtained from </w:t>
      </w:r>
      <w:r w:rsidR="000B36F5" w:rsidRPr="0099520D">
        <w:t xml:space="preserve">patients with </w:t>
      </w:r>
      <w:r w:rsidRPr="0099520D">
        <w:t xml:space="preserve">RA and </w:t>
      </w:r>
      <w:r w:rsidR="000B36F5" w:rsidRPr="0099520D">
        <w:t>patients with OA</w:t>
      </w:r>
      <w:r w:rsidRPr="0099520D">
        <w:t xml:space="preserve"> during total joint replacement or synovectomy, with</w:t>
      </w:r>
      <w:r w:rsidRPr="0099520D">
        <w:rPr>
          <w:spacing w:val="-2"/>
        </w:rPr>
        <w:t xml:space="preserve"> </w:t>
      </w:r>
      <w:r w:rsidRPr="0099520D">
        <w:t>diagnoses</w:t>
      </w:r>
      <w:r w:rsidRPr="0099520D">
        <w:rPr>
          <w:spacing w:val="-6"/>
        </w:rPr>
        <w:t xml:space="preserve"> </w:t>
      </w:r>
      <w:r w:rsidRPr="0099520D">
        <w:t>confirmed</w:t>
      </w:r>
      <w:r w:rsidRPr="0099520D">
        <w:rPr>
          <w:spacing w:val="-3"/>
        </w:rPr>
        <w:t xml:space="preserve"> </w:t>
      </w:r>
      <w:r w:rsidRPr="0099520D">
        <w:t>based</w:t>
      </w:r>
      <w:r w:rsidRPr="0099520D">
        <w:rPr>
          <w:spacing w:val="-5"/>
        </w:rPr>
        <w:t xml:space="preserve"> </w:t>
      </w:r>
      <w:r w:rsidRPr="0099520D">
        <w:t>on</w:t>
      </w:r>
      <w:r w:rsidRPr="0099520D">
        <w:rPr>
          <w:spacing w:val="-5"/>
        </w:rPr>
        <w:t xml:space="preserve"> </w:t>
      </w:r>
      <w:r w:rsidRPr="0099520D">
        <w:t>American</w:t>
      </w:r>
      <w:r w:rsidRPr="0099520D">
        <w:rPr>
          <w:spacing w:val="-5"/>
        </w:rPr>
        <w:t xml:space="preserve"> </w:t>
      </w:r>
      <w:r w:rsidRPr="0099520D">
        <w:t>College</w:t>
      </w:r>
      <w:r w:rsidRPr="0099520D">
        <w:rPr>
          <w:spacing w:val="-5"/>
        </w:rPr>
        <w:t xml:space="preserve"> </w:t>
      </w:r>
      <w:r w:rsidRPr="0099520D">
        <w:t>of</w:t>
      </w:r>
      <w:r w:rsidRPr="0099520D">
        <w:rPr>
          <w:spacing w:val="-3"/>
        </w:rPr>
        <w:t xml:space="preserve"> </w:t>
      </w:r>
      <w:r w:rsidRPr="0099520D">
        <w:t>Rheumatology</w:t>
      </w:r>
      <w:r w:rsidRPr="0099520D">
        <w:rPr>
          <w:spacing w:val="-3"/>
        </w:rPr>
        <w:t xml:space="preserve"> </w:t>
      </w:r>
      <w:r w:rsidRPr="0099520D">
        <w:t>criteria</w:t>
      </w:r>
      <w:r w:rsidRPr="0099520D">
        <w:rPr>
          <w:spacing w:val="-3"/>
        </w:rPr>
        <w:t xml:space="preserve"> </w:t>
      </w:r>
      <w:r w:rsidRPr="0099520D">
        <w:t>(Ai</w:t>
      </w:r>
      <w:r w:rsidRPr="0099520D">
        <w:rPr>
          <w:spacing w:val="-3"/>
        </w:rPr>
        <w:t xml:space="preserve"> </w:t>
      </w:r>
      <w:r w:rsidRPr="0099520D">
        <w:rPr>
          <w:i/>
          <w:iCs/>
        </w:rPr>
        <w:t>et al.,</w:t>
      </w:r>
      <w:r w:rsidRPr="0099520D">
        <w:t xml:space="preserve"> 2018). The mean ages of </w:t>
      </w:r>
      <w:r w:rsidR="006D13A5" w:rsidRPr="0099520D">
        <w:t xml:space="preserve">the </w:t>
      </w:r>
      <w:r w:rsidRPr="0099520D">
        <w:t xml:space="preserve">RA and </w:t>
      </w:r>
      <w:r w:rsidR="000B36F5" w:rsidRPr="0099520D">
        <w:t>patients with OA</w:t>
      </w:r>
      <w:r w:rsidRPr="0099520D">
        <w:t xml:space="preserve"> were 55 ±</w:t>
      </w:r>
      <w:r w:rsidRPr="0099520D">
        <w:rPr>
          <w:spacing w:val="-1"/>
        </w:rPr>
        <w:t xml:space="preserve"> </w:t>
      </w:r>
      <w:r w:rsidRPr="0099520D">
        <w:t>9 and 66 ±</w:t>
      </w:r>
      <w:r w:rsidRPr="0099520D">
        <w:rPr>
          <w:spacing w:val="-1"/>
        </w:rPr>
        <w:t xml:space="preserve"> </w:t>
      </w:r>
      <w:r w:rsidRPr="0099520D">
        <w:t xml:space="preserve">12 years, respectively, with joint locations including knee, hip, and hand for RA, and knee and hip for OA. ATAC-seq sample preparation followed a previously established protocol (Buenrostro </w:t>
      </w:r>
      <w:r w:rsidRPr="0099520D">
        <w:rPr>
          <w:i/>
          <w:iCs/>
        </w:rPr>
        <w:t>et al.</w:t>
      </w:r>
      <w:r w:rsidRPr="0099520D">
        <w:t xml:space="preserve">, 2013). Raw reads were mapped by the authors to the hg19 genome using Bowtie, followed by </w:t>
      </w:r>
      <w:r w:rsidR="006D13A5" w:rsidRPr="0099520D">
        <w:t xml:space="preserve">the </w:t>
      </w:r>
      <w:r w:rsidRPr="0099520D">
        <w:t>normali</w:t>
      </w:r>
      <w:r w:rsidR="006D13A5" w:rsidRPr="0099520D">
        <w:t>s</w:t>
      </w:r>
      <w:r w:rsidRPr="0099520D">
        <w:t>ation of read depth. Differentially</w:t>
      </w:r>
      <w:r w:rsidRPr="0099520D">
        <w:rPr>
          <w:spacing w:val="40"/>
        </w:rPr>
        <w:t xml:space="preserve"> </w:t>
      </w:r>
      <w:r w:rsidRPr="0099520D">
        <w:t>modified</w:t>
      </w:r>
      <w:r w:rsidRPr="0099520D">
        <w:rPr>
          <w:spacing w:val="-4"/>
        </w:rPr>
        <w:t xml:space="preserve"> </w:t>
      </w:r>
      <w:r w:rsidRPr="0099520D">
        <w:t>epigenetic</w:t>
      </w:r>
      <w:r w:rsidRPr="0099520D">
        <w:rPr>
          <w:spacing w:val="-2"/>
        </w:rPr>
        <w:t xml:space="preserve"> </w:t>
      </w:r>
      <w:r w:rsidRPr="0099520D">
        <w:t>regions</w:t>
      </w:r>
      <w:r w:rsidRPr="0099520D">
        <w:rPr>
          <w:spacing w:val="-2"/>
        </w:rPr>
        <w:t xml:space="preserve"> </w:t>
      </w:r>
      <w:r w:rsidRPr="0099520D">
        <w:t>were</w:t>
      </w:r>
      <w:r w:rsidRPr="0099520D">
        <w:rPr>
          <w:spacing w:val="-5"/>
        </w:rPr>
        <w:t xml:space="preserve"> </w:t>
      </w:r>
      <w:r w:rsidRPr="0099520D">
        <w:t>identified</w:t>
      </w:r>
      <w:r w:rsidRPr="0099520D">
        <w:rPr>
          <w:spacing w:val="-4"/>
        </w:rPr>
        <w:t xml:space="preserve"> </w:t>
      </w:r>
      <w:r w:rsidRPr="0099520D">
        <w:t>using</w:t>
      </w:r>
      <w:r w:rsidRPr="0099520D">
        <w:rPr>
          <w:spacing w:val="-1"/>
        </w:rPr>
        <w:t xml:space="preserve"> </w:t>
      </w:r>
      <w:r w:rsidRPr="0099520D">
        <w:t>the</w:t>
      </w:r>
      <w:r w:rsidRPr="0099520D">
        <w:rPr>
          <w:spacing w:val="-2"/>
        </w:rPr>
        <w:t xml:space="preserve"> </w:t>
      </w:r>
      <w:r w:rsidRPr="0099520D">
        <w:t>DiffBind</w:t>
      </w:r>
      <w:r w:rsidRPr="0099520D">
        <w:rPr>
          <w:spacing w:val="-2"/>
        </w:rPr>
        <w:t xml:space="preserve"> </w:t>
      </w:r>
      <w:r w:rsidRPr="0099520D">
        <w:t>package</w:t>
      </w:r>
      <w:r w:rsidRPr="0099520D">
        <w:rPr>
          <w:spacing w:val="-2"/>
        </w:rPr>
        <w:t xml:space="preserve"> </w:t>
      </w:r>
      <w:r w:rsidRPr="0099520D">
        <w:t>with</w:t>
      </w:r>
      <w:r w:rsidRPr="0099520D">
        <w:rPr>
          <w:spacing w:val="-4"/>
        </w:rPr>
        <w:t xml:space="preserve"> </w:t>
      </w:r>
      <w:r w:rsidRPr="0099520D">
        <w:t>a</w:t>
      </w:r>
      <w:r w:rsidRPr="0099520D">
        <w:rPr>
          <w:spacing w:val="-2"/>
        </w:rPr>
        <w:t xml:space="preserve"> </w:t>
      </w:r>
      <w:r w:rsidRPr="0099520D">
        <w:t xml:space="preserve">q-value threshold of &lt;0.05. Peak calling was performed using MACS2 (version 2.1.0.20150420.1) on the processed data (Ai </w:t>
      </w:r>
      <w:r w:rsidRPr="0099520D">
        <w:rPr>
          <w:i/>
          <w:iCs/>
        </w:rPr>
        <w:t>et al.</w:t>
      </w:r>
      <w:r w:rsidRPr="0099520D">
        <w:t>, 2018).</w:t>
      </w:r>
      <w:bookmarkStart w:id="5" w:name="_Toc204791131"/>
    </w:p>
    <w:p w14:paraId="069B5301" w14:textId="77777777" w:rsidR="005F52E3" w:rsidRPr="0099520D" w:rsidRDefault="005F52E3" w:rsidP="003D39F8"/>
    <w:p w14:paraId="3C3C5EF9" w14:textId="21DEE60E" w:rsidR="006F12BB" w:rsidRPr="0099520D" w:rsidRDefault="005734CA" w:rsidP="003D39F8">
      <w:pPr>
        <w:pStyle w:val="Heading3"/>
        <w:rPr>
          <w:sz w:val="22"/>
          <w:szCs w:val="22"/>
        </w:rPr>
      </w:pPr>
      <w:r w:rsidRPr="0099520D">
        <w:t>Computational</w:t>
      </w:r>
      <w:r w:rsidRPr="0099520D">
        <w:rPr>
          <w:spacing w:val="-11"/>
        </w:rPr>
        <w:t xml:space="preserve"> </w:t>
      </w:r>
      <w:r w:rsidRPr="0099520D">
        <w:t>Data</w:t>
      </w:r>
      <w:r w:rsidRPr="0099520D">
        <w:rPr>
          <w:spacing w:val="-7"/>
        </w:rPr>
        <w:t xml:space="preserve"> </w:t>
      </w:r>
      <w:r w:rsidRPr="0099520D">
        <w:rPr>
          <w:spacing w:val="-2"/>
        </w:rPr>
        <w:t>Analysis</w:t>
      </w:r>
      <w:bookmarkEnd w:id="5"/>
    </w:p>
    <w:p w14:paraId="3560F987" w14:textId="0EE3F603" w:rsidR="005734CA" w:rsidRPr="0099520D" w:rsidRDefault="005734CA" w:rsidP="003D39F8">
      <w:pPr>
        <w:rPr>
          <w:spacing w:val="-2"/>
        </w:rPr>
      </w:pPr>
      <w:r w:rsidRPr="0099520D">
        <w:t>The datasets obtained from NCBI GEO were analysed using Ceres, the University of Essex's High-Performance Computing Cluster (HPCC). Remote access to the cluster</w:t>
      </w:r>
      <w:r w:rsidRPr="0099520D">
        <w:rPr>
          <w:spacing w:val="-4"/>
        </w:rPr>
        <w:t xml:space="preserve"> </w:t>
      </w:r>
      <w:r w:rsidRPr="0099520D">
        <w:t>was</w:t>
      </w:r>
      <w:r w:rsidRPr="0099520D">
        <w:rPr>
          <w:spacing w:val="-4"/>
        </w:rPr>
        <w:t xml:space="preserve"> </w:t>
      </w:r>
      <w:r w:rsidRPr="0099520D">
        <w:t>established</w:t>
      </w:r>
      <w:r w:rsidRPr="0099520D">
        <w:rPr>
          <w:spacing w:val="-4"/>
        </w:rPr>
        <w:t xml:space="preserve"> </w:t>
      </w:r>
      <w:r w:rsidRPr="0099520D">
        <w:t>through</w:t>
      </w:r>
      <w:r w:rsidRPr="0099520D">
        <w:rPr>
          <w:spacing w:val="-6"/>
        </w:rPr>
        <w:t xml:space="preserve"> </w:t>
      </w:r>
      <w:r w:rsidRPr="0099520D">
        <w:t>UNIX</w:t>
      </w:r>
      <w:r w:rsidRPr="0099520D">
        <w:rPr>
          <w:spacing w:val="-4"/>
        </w:rPr>
        <w:t xml:space="preserve"> </w:t>
      </w:r>
      <w:r w:rsidRPr="0099520D">
        <w:t>commands</w:t>
      </w:r>
      <w:r w:rsidRPr="0099520D">
        <w:rPr>
          <w:spacing w:val="-4"/>
        </w:rPr>
        <w:t xml:space="preserve"> </w:t>
      </w:r>
      <w:r w:rsidRPr="0099520D">
        <w:t>via</w:t>
      </w:r>
      <w:r w:rsidRPr="0099520D">
        <w:rPr>
          <w:spacing w:val="-4"/>
        </w:rPr>
        <w:t xml:space="preserve"> </w:t>
      </w:r>
      <w:r w:rsidRPr="0099520D">
        <w:t>PuTTY</w:t>
      </w:r>
      <w:r w:rsidRPr="0099520D">
        <w:rPr>
          <w:spacing w:val="-4"/>
        </w:rPr>
        <w:t xml:space="preserve"> </w:t>
      </w:r>
      <w:r w:rsidRPr="0099520D">
        <w:t>v0.83 (Tatham,</w:t>
      </w:r>
      <w:r w:rsidRPr="0099520D">
        <w:rPr>
          <w:spacing w:val="-2"/>
        </w:rPr>
        <w:t xml:space="preserve"> </w:t>
      </w:r>
      <w:r w:rsidRPr="0099520D">
        <w:t>2011), a secure</w:t>
      </w:r>
      <w:r w:rsidRPr="0099520D">
        <w:rPr>
          <w:spacing w:val="-3"/>
        </w:rPr>
        <w:t xml:space="preserve"> </w:t>
      </w:r>
      <w:r w:rsidRPr="0099520D">
        <w:t>shell</w:t>
      </w:r>
      <w:r w:rsidRPr="0099520D">
        <w:rPr>
          <w:spacing w:val="-3"/>
        </w:rPr>
        <w:t xml:space="preserve"> </w:t>
      </w:r>
      <w:r w:rsidRPr="0099520D">
        <w:t>and</w:t>
      </w:r>
      <w:r w:rsidRPr="0099520D">
        <w:rPr>
          <w:spacing w:val="-2"/>
        </w:rPr>
        <w:t xml:space="preserve"> </w:t>
      </w:r>
      <w:r w:rsidRPr="0099520D">
        <w:t>Telnet client,</w:t>
      </w:r>
      <w:r w:rsidRPr="0099520D">
        <w:rPr>
          <w:spacing w:val="-2"/>
        </w:rPr>
        <w:t xml:space="preserve"> </w:t>
      </w:r>
      <w:r w:rsidRPr="0099520D">
        <w:t>ensuring secure connections to the</w:t>
      </w:r>
      <w:r w:rsidRPr="0099520D">
        <w:rPr>
          <w:spacing w:val="-2"/>
        </w:rPr>
        <w:t xml:space="preserve"> </w:t>
      </w:r>
      <w:r w:rsidRPr="0099520D">
        <w:t>remote servers for data analysis. PuTTY was used to run files, make directories, and download datasets from GEO. WINSCP v6.3.5 (</w:t>
      </w:r>
      <w:hyperlink r:id="rId13">
        <w:r w:rsidRPr="0099520D">
          <w:rPr>
            <w:u w:val="single"/>
          </w:rPr>
          <w:t>https://winscp.net/</w:t>
        </w:r>
      </w:hyperlink>
      <w:r w:rsidRPr="0099520D">
        <w:t>) was used to transfer and organi</w:t>
      </w:r>
      <w:r w:rsidR="00B92A6F" w:rsidRPr="0099520D">
        <w:t>s</w:t>
      </w:r>
      <w:r w:rsidRPr="0099520D">
        <w:t>e</w:t>
      </w:r>
      <w:r w:rsidRPr="0099520D">
        <w:rPr>
          <w:spacing w:val="-6"/>
        </w:rPr>
        <w:t xml:space="preserve"> </w:t>
      </w:r>
      <w:r w:rsidRPr="0099520D">
        <w:rPr>
          <w:spacing w:val="-2"/>
        </w:rPr>
        <w:t>files.</w:t>
      </w:r>
    </w:p>
    <w:p w14:paraId="64517AF8" w14:textId="37442EE5" w:rsidR="005734CA" w:rsidRPr="0099520D" w:rsidRDefault="005734CA" w:rsidP="003D39F8">
      <w:r w:rsidRPr="0099520D">
        <w:t xml:space="preserve">The raw data from the dataset </w:t>
      </w:r>
      <w:r w:rsidR="00B92A6F" w:rsidRPr="0099520D">
        <w:t xml:space="preserve">published by </w:t>
      </w:r>
      <w:r w:rsidRPr="0099520D">
        <w:t xml:space="preserve">Krishna </w:t>
      </w:r>
      <w:r w:rsidRPr="0099520D">
        <w:rPr>
          <w:i/>
          <w:iCs/>
        </w:rPr>
        <w:t>et al</w:t>
      </w:r>
      <w:r w:rsidR="00B92A6F" w:rsidRPr="0099520D">
        <w:rPr>
          <w:i/>
          <w:iCs/>
        </w:rPr>
        <w:t>.</w:t>
      </w:r>
      <w:r w:rsidRPr="0099520D">
        <w:t xml:space="preserve"> (2021), in SRA format, </w:t>
      </w:r>
      <w:r w:rsidR="00B92A6F" w:rsidRPr="0099520D">
        <w:t>w</w:t>
      </w:r>
      <w:r w:rsidR="00510A62" w:rsidRPr="0099520D">
        <w:t>as</w:t>
      </w:r>
      <w:r w:rsidR="00B92A6F" w:rsidRPr="0099520D">
        <w:t xml:space="preserve"> </w:t>
      </w:r>
      <w:r w:rsidRPr="0099520D">
        <w:t>mapped using Bowtie2 v2.5.1 (Langmead and Salzberg, 2012) to the human genome assembly</w:t>
      </w:r>
      <w:r w:rsidRPr="0099520D">
        <w:rPr>
          <w:spacing w:val="-3"/>
        </w:rPr>
        <w:t xml:space="preserve"> </w:t>
      </w:r>
      <w:r w:rsidRPr="0099520D">
        <w:t>hg38</w:t>
      </w:r>
      <w:r w:rsidR="00B92A6F" w:rsidRPr="0099520D">
        <w:t>,</w:t>
      </w:r>
      <w:r w:rsidRPr="0099520D">
        <w:rPr>
          <w:spacing w:val="-4"/>
        </w:rPr>
        <w:t xml:space="preserve"> </w:t>
      </w:r>
      <w:r w:rsidRPr="0099520D">
        <w:t>converting</w:t>
      </w:r>
      <w:r w:rsidRPr="0099520D">
        <w:rPr>
          <w:spacing w:val="-3"/>
        </w:rPr>
        <w:t xml:space="preserve"> </w:t>
      </w:r>
      <w:r w:rsidRPr="0099520D">
        <w:t>them</w:t>
      </w:r>
      <w:r w:rsidRPr="0099520D">
        <w:rPr>
          <w:spacing w:val="-2"/>
        </w:rPr>
        <w:t xml:space="preserve"> </w:t>
      </w:r>
      <w:r w:rsidR="00B92A6F" w:rsidRPr="0099520D">
        <w:t>to</w:t>
      </w:r>
      <w:r w:rsidR="00B92A6F" w:rsidRPr="0099520D">
        <w:rPr>
          <w:spacing w:val="-4"/>
        </w:rPr>
        <w:t xml:space="preserve"> </w:t>
      </w:r>
      <w:r w:rsidRPr="0099520D">
        <w:t>SAM</w:t>
      </w:r>
      <w:r w:rsidRPr="0099520D">
        <w:rPr>
          <w:spacing w:val="-4"/>
        </w:rPr>
        <w:t xml:space="preserve"> </w:t>
      </w:r>
      <w:r w:rsidRPr="0099520D">
        <w:t>format.</w:t>
      </w:r>
      <w:r w:rsidRPr="0099520D">
        <w:rPr>
          <w:spacing w:val="-3"/>
        </w:rPr>
        <w:t xml:space="preserve"> </w:t>
      </w:r>
      <w:r w:rsidRPr="0099520D">
        <w:t>The</w:t>
      </w:r>
      <w:r w:rsidRPr="0099520D">
        <w:rPr>
          <w:spacing w:val="-3"/>
        </w:rPr>
        <w:t xml:space="preserve"> </w:t>
      </w:r>
      <w:r w:rsidRPr="0099520D">
        <w:t>SAM</w:t>
      </w:r>
      <w:r w:rsidRPr="0099520D">
        <w:rPr>
          <w:spacing w:val="-4"/>
        </w:rPr>
        <w:t xml:space="preserve"> </w:t>
      </w:r>
      <w:r w:rsidRPr="0099520D">
        <w:t>files</w:t>
      </w:r>
      <w:r w:rsidRPr="0099520D">
        <w:rPr>
          <w:spacing w:val="-3"/>
        </w:rPr>
        <w:t xml:space="preserve"> </w:t>
      </w:r>
      <w:r w:rsidRPr="0099520D">
        <w:t>were</w:t>
      </w:r>
      <w:r w:rsidRPr="0099520D">
        <w:rPr>
          <w:spacing w:val="-5"/>
        </w:rPr>
        <w:t xml:space="preserve"> </w:t>
      </w:r>
      <w:r w:rsidRPr="0099520D">
        <w:t>then</w:t>
      </w:r>
      <w:r w:rsidRPr="0099520D">
        <w:rPr>
          <w:spacing w:val="-3"/>
        </w:rPr>
        <w:t xml:space="preserve"> </w:t>
      </w:r>
      <w:r w:rsidRPr="0099520D">
        <w:t>used</w:t>
      </w:r>
      <w:r w:rsidRPr="0099520D">
        <w:rPr>
          <w:spacing w:val="-3"/>
        </w:rPr>
        <w:t xml:space="preserve"> </w:t>
      </w:r>
      <w:r w:rsidRPr="0099520D">
        <w:t>to</w:t>
      </w:r>
      <w:r w:rsidRPr="0099520D">
        <w:rPr>
          <w:spacing w:val="-3"/>
        </w:rPr>
        <w:t xml:space="preserve"> </w:t>
      </w:r>
      <w:r w:rsidRPr="0099520D">
        <w:t xml:space="preserve">call peaks using MACS2 v2.2.9.1 (Zhang </w:t>
      </w:r>
      <w:r w:rsidRPr="0099520D">
        <w:rPr>
          <w:i/>
          <w:iCs/>
        </w:rPr>
        <w:t>et al.</w:t>
      </w:r>
      <w:r w:rsidRPr="0099520D">
        <w:t>, 2008). Two types of peaks were called: (1) untreated RA vs untreated healthy (referred to as RA vs healthy samples) and (2) untreated healthy vs untreated RA (referred to as healthy samples vs RA).</w:t>
      </w:r>
    </w:p>
    <w:p w14:paraId="5D875913" w14:textId="4DC7CCB9" w:rsidR="005734CA" w:rsidRPr="0099520D" w:rsidRDefault="005734CA" w:rsidP="003D39F8">
      <w:r w:rsidRPr="0099520D">
        <w:t>The resulting NarrowPeak files were intersected with the gene promoters on hg38, where</w:t>
      </w:r>
      <w:r w:rsidRPr="0099520D">
        <w:rPr>
          <w:spacing w:val="-3"/>
        </w:rPr>
        <w:t xml:space="preserve"> </w:t>
      </w:r>
      <w:r w:rsidRPr="0099520D">
        <w:t>the</w:t>
      </w:r>
      <w:r w:rsidRPr="0099520D">
        <w:rPr>
          <w:spacing w:val="-3"/>
        </w:rPr>
        <w:t xml:space="preserve"> </w:t>
      </w:r>
      <w:r w:rsidRPr="0099520D">
        <w:t>promoters</w:t>
      </w:r>
      <w:r w:rsidRPr="0099520D">
        <w:rPr>
          <w:spacing w:val="-3"/>
        </w:rPr>
        <w:t xml:space="preserve"> </w:t>
      </w:r>
      <w:r w:rsidRPr="0099520D">
        <w:t>were</w:t>
      </w:r>
      <w:r w:rsidRPr="0099520D">
        <w:rPr>
          <w:spacing w:val="-3"/>
        </w:rPr>
        <w:t xml:space="preserve"> </w:t>
      </w:r>
      <w:r w:rsidRPr="0099520D">
        <w:t>defined</w:t>
      </w:r>
      <w:r w:rsidRPr="0099520D">
        <w:rPr>
          <w:spacing w:val="-3"/>
        </w:rPr>
        <w:t xml:space="preserve"> </w:t>
      </w:r>
      <w:r w:rsidRPr="0099520D">
        <w:t>as</w:t>
      </w:r>
      <w:r w:rsidRPr="0099520D">
        <w:rPr>
          <w:spacing w:val="-5"/>
        </w:rPr>
        <w:t xml:space="preserve"> </w:t>
      </w:r>
      <w:r w:rsidRPr="0099520D">
        <w:t>the</w:t>
      </w:r>
      <w:r w:rsidRPr="0099520D">
        <w:rPr>
          <w:spacing w:val="-5"/>
        </w:rPr>
        <w:t xml:space="preserve"> </w:t>
      </w:r>
      <w:r w:rsidRPr="0099520D">
        <w:t>[-1000,</w:t>
      </w:r>
      <w:r w:rsidRPr="0099520D">
        <w:rPr>
          <w:spacing w:val="-5"/>
        </w:rPr>
        <w:t xml:space="preserve"> </w:t>
      </w:r>
      <w:r w:rsidRPr="0099520D">
        <w:t>1000]</w:t>
      </w:r>
      <w:r w:rsidRPr="0099520D">
        <w:rPr>
          <w:spacing w:val="-3"/>
        </w:rPr>
        <w:t xml:space="preserve"> </w:t>
      </w:r>
      <w:r w:rsidRPr="0099520D">
        <w:t>regions</w:t>
      </w:r>
      <w:r w:rsidRPr="0099520D">
        <w:rPr>
          <w:spacing w:val="-5"/>
        </w:rPr>
        <w:t xml:space="preserve"> </w:t>
      </w:r>
      <w:r w:rsidRPr="0099520D">
        <w:t>around</w:t>
      </w:r>
      <w:r w:rsidRPr="0099520D">
        <w:rPr>
          <w:spacing w:val="-3"/>
        </w:rPr>
        <w:t xml:space="preserve"> </w:t>
      </w:r>
      <w:r w:rsidRPr="0099520D">
        <w:t xml:space="preserve">transcription start sites (based on the RefSeq annotation provided by my supervisor) using the command BEDTools v2.29.2 (Quinlan and </w:t>
      </w:r>
      <w:r w:rsidRPr="0099520D">
        <w:lastRenderedPageBreak/>
        <w:t xml:space="preserve">Hall, 2010). Peak annotation was then performed using HOMER 5.1 (Heinz </w:t>
      </w:r>
      <w:r w:rsidRPr="0099520D">
        <w:rPr>
          <w:i/>
          <w:iCs/>
        </w:rPr>
        <w:t>et al.</w:t>
      </w:r>
      <w:r w:rsidRPr="0099520D">
        <w:t>, 2010) with the annotatePeaks.pl script based on the hg38 genome. This generated a text file containing information about nearby genes, genomic features, and other relevant annotations.</w:t>
      </w:r>
    </w:p>
    <w:p w14:paraId="2D75C497" w14:textId="66A91681" w:rsidR="005F52E3" w:rsidRPr="0099520D" w:rsidRDefault="005734CA" w:rsidP="003D39F8">
      <w:r w:rsidRPr="0099520D">
        <w:t xml:space="preserve">For the second dataset </w:t>
      </w:r>
      <w:r w:rsidR="00B92A6F" w:rsidRPr="0099520D">
        <w:t xml:space="preserve">published by </w:t>
      </w:r>
      <w:r w:rsidRPr="0099520D">
        <w:t xml:space="preserve">Ai </w:t>
      </w:r>
      <w:r w:rsidRPr="0099520D">
        <w:rPr>
          <w:i/>
          <w:iCs/>
        </w:rPr>
        <w:t>et al.</w:t>
      </w:r>
      <w:r w:rsidRPr="0099520D">
        <w:t xml:space="preserve"> (2018), ATAC-seq peaks were directly available on</w:t>
      </w:r>
      <w:r w:rsidRPr="0099520D">
        <w:rPr>
          <w:spacing w:val="-4"/>
        </w:rPr>
        <w:t xml:space="preserve"> </w:t>
      </w:r>
      <w:r w:rsidRPr="0099520D">
        <w:t>GEO</w:t>
      </w:r>
      <w:r w:rsidRPr="0099520D">
        <w:rPr>
          <w:spacing w:val="-3"/>
        </w:rPr>
        <w:t xml:space="preserve"> </w:t>
      </w:r>
      <w:r w:rsidRPr="0099520D">
        <w:t>and</w:t>
      </w:r>
      <w:r w:rsidRPr="0099520D">
        <w:rPr>
          <w:spacing w:val="-5"/>
        </w:rPr>
        <w:t xml:space="preserve"> </w:t>
      </w:r>
      <w:r w:rsidRPr="0099520D">
        <w:t>downloaded</w:t>
      </w:r>
      <w:r w:rsidRPr="0099520D">
        <w:rPr>
          <w:spacing w:val="-3"/>
        </w:rPr>
        <w:t xml:space="preserve"> </w:t>
      </w:r>
      <w:r w:rsidRPr="0099520D">
        <w:t>using</w:t>
      </w:r>
      <w:r w:rsidRPr="0099520D">
        <w:rPr>
          <w:spacing w:val="-3"/>
        </w:rPr>
        <w:t xml:space="preserve"> </w:t>
      </w:r>
      <w:r w:rsidRPr="0099520D">
        <w:t>the</w:t>
      </w:r>
      <w:r w:rsidRPr="0099520D">
        <w:rPr>
          <w:spacing w:val="-3"/>
        </w:rPr>
        <w:t xml:space="preserve"> </w:t>
      </w:r>
      <w:r w:rsidRPr="0099520D">
        <w:t>wget</w:t>
      </w:r>
      <w:r w:rsidRPr="0099520D">
        <w:rPr>
          <w:spacing w:val="-3"/>
        </w:rPr>
        <w:t xml:space="preserve"> </w:t>
      </w:r>
      <w:r w:rsidRPr="0099520D">
        <w:t>command.</w:t>
      </w:r>
      <w:r w:rsidRPr="0099520D">
        <w:rPr>
          <w:spacing w:val="-5"/>
        </w:rPr>
        <w:t xml:space="preserve"> </w:t>
      </w:r>
      <w:r w:rsidRPr="0099520D">
        <w:t>Since</w:t>
      </w:r>
      <w:r w:rsidRPr="0099520D">
        <w:rPr>
          <w:spacing w:val="-4"/>
        </w:rPr>
        <w:t xml:space="preserve"> </w:t>
      </w:r>
      <w:r w:rsidRPr="0099520D">
        <w:t>the</w:t>
      </w:r>
      <w:r w:rsidRPr="0099520D">
        <w:rPr>
          <w:spacing w:val="-5"/>
        </w:rPr>
        <w:t xml:space="preserve"> </w:t>
      </w:r>
      <w:r w:rsidRPr="0099520D">
        <w:t>dataset</w:t>
      </w:r>
      <w:r w:rsidRPr="0099520D">
        <w:rPr>
          <w:spacing w:val="-3"/>
        </w:rPr>
        <w:t xml:space="preserve"> </w:t>
      </w:r>
      <w:r w:rsidRPr="0099520D">
        <w:t>was</w:t>
      </w:r>
      <w:r w:rsidRPr="0099520D">
        <w:rPr>
          <w:spacing w:val="-5"/>
        </w:rPr>
        <w:t xml:space="preserve"> </w:t>
      </w:r>
      <w:r w:rsidRPr="0099520D">
        <w:t>mapped to hg19,</w:t>
      </w:r>
      <w:r w:rsidRPr="0099520D">
        <w:rPr>
          <w:spacing w:val="-1"/>
        </w:rPr>
        <w:t xml:space="preserve"> </w:t>
      </w:r>
      <w:r w:rsidRPr="0099520D">
        <w:t>the</w:t>
      </w:r>
      <w:r w:rsidRPr="0099520D">
        <w:rPr>
          <w:spacing w:val="-1"/>
        </w:rPr>
        <w:t xml:space="preserve"> </w:t>
      </w:r>
      <w:r w:rsidRPr="0099520D">
        <w:t>peaks</w:t>
      </w:r>
      <w:r w:rsidRPr="0099520D">
        <w:rPr>
          <w:spacing w:val="-1"/>
        </w:rPr>
        <w:t xml:space="preserve"> </w:t>
      </w:r>
      <w:r w:rsidRPr="0099520D">
        <w:t>were</w:t>
      </w:r>
      <w:r w:rsidRPr="0099520D">
        <w:rPr>
          <w:spacing w:val="-1"/>
        </w:rPr>
        <w:t xml:space="preserve"> </w:t>
      </w:r>
      <w:r w:rsidRPr="0099520D">
        <w:t>first</w:t>
      </w:r>
      <w:r w:rsidRPr="0099520D">
        <w:rPr>
          <w:spacing w:val="-1"/>
        </w:rPr>
        <w:t xml:space="preserve"> </w:t>
      </w:r>
      <w:r w:rsidRPr="0099520D">
        <w:t>converted</w:t>
      </w:r>
      <w:r w:rsidRPr="0099520D">
        <w:rPr>
          <w:spacing w:val="-1"/>
        </w:rPr>
        <w:t xml:space="preserve"> </w:t>
      </w:r>
      <w:r w:rsidRPr="0099520D">
        <w:t>to</w:t>
      </w:r>
      <w:r w:rsidRPr="0099520D">
        <w:rPr>
          <w:spacing w:val="-3"/>
        </w:rPr>
        <w:t xml:space="preserve"> </w:t>
      </w:r>
      <w:r w:rsidRPr="0099520D">
        <w:t>hg38</w:t>
      </w:r>
      <w:r w:rsidRPr="0099520D">
        <w:rPr>
          <w:spacing w:val="-1"/>
        </w:rPr>
        <w:t xml:space="preserve"> </w:t>
      </w:r>
      <w:r w:rsidRPr="0099520D">
        <w:t>using</w:t>
      </w:r>
      <w:r w:rsidRPr="0099520D">
        <w:rPr>
          <w:spacing w:val="-1"/>
        </w:rPr>
        <w:t xml:space="preserve"> </w:t>
      </w:r>
      <w:r w:rsidRPr="0099520D">
        <w:t>the</w:t>
      </w:r>
      <w:r w:rsidRPr="0099520D">
        <w:rPr>
          <w:spacing w:val="-1"/>
        </w:rPr>
        <w:t xml:space="preserve"> </w:t>
      </w:r>
      <w:r w:rsidRPr="0099520D">
        <w:t>liftOver</w:t>
      </w:r>
      <w:r w:rsidRPr="0099520D">
        <w:rPr>
          <w:spacing w:val="-4"/>
        </w:rPr>
        <w:t xml:space="preserve"> </w:t>
      </w:r>
      <w:r w:rsidRPr="0099520D">
        <w:t>tool (Hinrichs</w:t>
      </w:r>
      <w:r w:rsidRPr="0099520D">
        <w:rPr>
          <w:spacing w:val="-1"/>
        </w:rPr>
        <w:t xml:space="preserve"> </w:t>
      </w:r>
      <w:r w:rsidRPr="0099520D">
        <w:rPr>
          <w:i/>
          <w:iCs/>
        </w:rPr>
        <w:t>et</w:t>
      </w:r>
      <w:r w:rsidRPr="0099520D">
        <w:rPr>
          <w:i/>
          <w:iCs/>
          <w:spacing w:val="-1"/>
        </w:rPr>
        <w:t xml:space="preserve"> </w:t>
      </w:r>
      <w:r w:rsidRPr="0099520D">
        <w:rPr>
          <w:i/>
          <w:iCs/>
        </w:rPr>
        <w:t>al.</w:t>
      </w:r>
      <w:r w:rsidRPr="0099520D">
        <w:t xml:space="preserve">, 2006) of the UCSC Genome Browser before any further analysis (Kent </w:t>
      </w:r>
      <w:r w:rsidRPr="0099520D">
        <w:rPr>
          <w:i/>
          <w:iCs/>
        </w:rPr>
        <w:t>et al.</w:t>
      </w:r>
      <w:r w:rsidRPr="0099520D">
        <w:t>, 2002). Since</w:t>
      </w:r>
      <w:r w:rsidRPr="0099520D">
        <w:rPr>
          <w:spacing w:val="-2"/>
        </w:rPr>
        <w:t xml:space="preserve"> </w:t>
      </w:r>
      <w:r w:rsidRPr="0099520D">
        <w:t>the</w:t>
      </w:r>
      <w:r w:rsidRPr="0099520D">
        <w:rPr>
          <w:spacing w:val="-5"/>
        </w:rPr>
        <w:t xml:space="preserve"> </w:t>
      </w:r>
      <w:r w:rsidRPr="0099520D">
        <w:t>peaks</w:t>
      </w:r>
      <w:r w:rsidRPr="0099520D">
        <w:rPr>
          <w:spacing w:val="-6"/>
        </w:rPr>
        <w:t xml:space="preserve"> </w:t>
      </w:r>
      <w:r w:rsidRPr="0099520D">
        <w:t>were</w:t>
      </w:r>
      <w:r w:rsidRPr="0099520D">
        <w:rPr>
          <w:spacing w:val="-3"/>
        </w:rPr>
        <w:t xml:space="preserve"> </w:t>
      </w:r>
      <w:r w:rsidRPr="0099520D">
        <w:t>in</w:t>
      </w:r>
      <w:r w:rsidRPr="0099520D">
        <w:rPr>
          <w:spacing w:val="-3"/>
        </w:rPr>
        <w:t xml:space="preserve"> </w:t>
      </w:r>
      <w:r w:rsidRPr="0099520D">
        <w:t>a</w:t>
      </w:r>
      <w:r w:rsidRPr="0099520D">
        <w:rPr>
          <w:spacing w:val="-4"/>
        </w:rPr>
        <w:t xml:space="preserve"> </w:t>
      </w:r>
      <w:r w:rsidRPr="0099520D">
        <w:t>non-standard</w:t>
      </w:r>
      <w:r w:rsidRPr="0099520D">
        <w:rPr>
          <w:spacing w:val="-3"/>
        </w:rPr>
        <w:t xml:space="preserve"> </w:t>
      </w:r>
      <w:r w:rsidRPr="0099520D">
        <w:t>format</w:t>
      </w:r>
      <w:r w:rsidRPr="0099520D">
        <w:rPr>
          <w:spacing w:val="-3"/>
        </w:rPr>
        <w:t xml:space="preserve"> </w:t>
      </w:r>
      <w:r w:rsidRPr="0099520D">
        <w:t>(merged</w:t>
      </w:r>
      <w:r w:rsidRPr="0099520D">
        <w:rPr>
          <w:spacing w:val="-5"/>
        </w:rPr>
        <w:t xml:space="preserve"> </w:t>
      </w:r>
      <w:r w:rsidRPr="0099520D">
        <w:t>multiple</w:t>
      </w:r>
      <w:r w:rsidRPr="0099520D">
        <w:rPr>
          <w:spacing w:val="-5"/>
        </w:rPr>
        <w:t xml:space="preserve"> </w:t>
      </w:r>
      <w:r w:rsidRPr="0099520D">
        <w:t>peaks and</w:t>
      </w:r>
      <w:r w:rsidRPr="0099520D">
        <w:rPr>
          <w:spacing w:val="-2"/>
        </w:rPr>
        <w:t xml:space="preserve"> </w:t>
      </w:r>
      <w:r w:rsidRPr="0099520D">
        <w:t xml:space="preserve">reporting genomic windows with peak scores), filtering was applied to select the top 3000 genomic regions with the highest peak scores. The top 3000 peaks from each RA and OA sample were intersected with the untreated healthy dataset, showing peaks present in (i) RA and not in healthy (RA peaks vs healthy samples) and (ii) OA and not in healthy (OA peaks vs healthy samples). These resulting peaks were further intersected with the gene promoters on hg38, defined as the [-1000, 1000] regions around transcription start sites, </w:t>
      </w:r>
      <w:r w:rsidR="00B92A6F" w:rsidRPr="0099520D">
        <w:t>to</w:t>
      </w:r>
      <w:r w:rsidRPr="0099520D">
        <w:t xml:space="preserve"> connect them to the gene annotations.</w:t>
      </w:r>
      <w:bookmarkStart w:id="6" w:name="_Toc204791132"/>
    </w:p>
    <w:p w14:paraId="3018B209" w14:textId="77777777" w:rsidR="004A701F" w:rsidRPr="0099520D" w:rsidRDefault="004A701F" w:rsidP="003D39F8"/>
    <w:p w14:paraId="4519C094" w14:textId="035D4D93" w:rsidR="005734CA" w:rsidRPr="0099520D" w:rsidRDefault="005734CA" w:rsidP="003D39F8">
      <w:pPr>
        <w:pStyle w:val="Heading3"/>
      </w:pPr>
      <w:r w:rsidRPr="0099520D">
        <w:t>Data</w:t>
      </w:r>
      <w:r w:rsidRPr="0099520D">
        <w:rPr>
          <w:spacing w:val="-4"/>
        </w:rPr>
        <w:t xml:space="preserve"> </w:t>
      </w:r>
      <w:r w:rsidRPr="0099520D">
        <w:t>Visualisation</w:t>
      </w:r>
      <w:bookmarkEnd w:id="6"/>
    </w:p>
    <w:p w14:paraId="07FDCF67" w14:textId="1DFBC317" w:rsidR="005734CA" w:rsidRPr="0099520D" w:rsidRDefault="005734CA" w:rsidP="003D39F8">
      <w:r w:rsidRPr="0099520D">
        <w:t>The</w:t>
      </w:r>
      <w:r w:rsidRPr="0099520D">
        <w:rPr>
          <w:spacing w:val="-4"/>
        </w:rPr>
        <w:t xml:space="preserve"> </w:t>
      </w:r>
      <w:r w:rsidRPr="0099520D">
        <w:t>files</w:t>
      </w:r>
      <w:r w:rsidRPr="0099520D">
        <w:rPr>
          <w:spacing w:val="-6"/>
        </w:rPr>
        <w:t xml:space="preserve"> </w:t>
      </w:r>
      <w:r w:rsidRPr="0099520D">
        <w:t>generated</w:t>
      </w:r>
      <w:r w:rsidRPr="0099520D">
        <w:rPr>
          <w:spacing w:val="-4"/>
        </w:rPr>
        <w:t xml:space="preserve"> </w:t>
      </w:r>
      <w:r w:rsidRPr="0099520D">
        <w:t>from</w:t>
      </w:r>
      <w:r w:rsidRPr="0099520D">
        <w:rPr>
          <w:spacing w:val="-3"/>
        </w:rPr>
        <w:t xml:space="preserve"> </w:t>
      </w:r>
      <w:r w:rsidR="00FB03C2" w:rsidRPr="0099520D">
        <w:rPr>
          <w:spacing w:val="-3"/>
        </w:rPr>
        <w:t xml:space="preserve">the </w:t>
      </w:r>
      <w:r w:rsidRPr="0099520D">
        <w:t>peak</w:t>
      </w:r>
      <w:r w:rsidRPr="0099520D">
        <w:rPr>
          <w:spacing w:val="-6"/>
        </w:rPr>
        <w:t xml:space="preserve"> </w:t>
      </w:r>
      <w:r w:rsidRPr="0099520D">
        <w:t>annotation</w:t>
      </w:r>
      <w:r w:rsidRPr="0099520D">
        <w:rPr>
          <w:spacing w:val="-4"/>
        </w:rPr>
        <w:t xml:space="preserve"> </w:t>
      </w:r>
      <w:r w:rsidRPr="0099520D">
        <w:t>were</w:t>
      </w:r>
      <w:r w:rsidRPr="0099520D">
        <w:rPr>
          <w:spacing w:val="-4"/>
        </w:rPr>
        <w:t xml:space="preserve"> </w:t>
      </w:r>
      <w:r w:rsidRPr="0099520D">
        <w:t>visuali</w:t>
      </w:r>
      <w:r w:rsidR="00FB03C2" w:rsidRPr="0099520D">
        <w:t>s</w:t>
      </w:r>
      <w:r w:rsidRPr="0099520D">
        <w:t>ed</w:t>
      </w:r>
      <w:r w:rsidRPr="0099520D">
        <w:rPr>
          <w:spacing w:val="-6"/>
        </w:rPr>
        <w:t xml:space="preserve"> </w:t>
      </w:r>
      <w:r w:rsidRPr="0099520D">
        <w:t>using</w:t>
      </w:r>
      <w:r w:rsidRPr="0099520D">
        <w:rPr>
          <w:spacing w:val="-4"/>
        </w:rPr>
        <w:t xml:space="preserve"> </w:t>
      </w:r>
      <w:r w:rsidRPr="0099520D">
        <w:t>OriginPro (</w:t>
      </w:r>
      <w:hyperlink r:id="rId14">
        <w:r w:rsidRPr="0099520D">
          <w:rPr>
            <w:u w:val="single"/>
          </w:rPr>
          <w:t>https://www.originlab.com/</w:t>
        </w:r>
      </w:hyperlink>
      <w:r w:rsidRPr="0099520D">
        <w:t>), a software for data analysis, graphing, and visuali</w:t>
      </w:r>
      <w:r w:rsidR="00B92A6F" w:rsidRPr="0099520D">
        <w:t>s</w:t>
      </w:r>
      <w:r w:rsidRPr="0099520D">
        <w:t>ation.</w:t>
      </w:r>
      <w:r w:rsidRPr="0099520D">
        <w:rPr>
          <w:spacing w:val="-5"/>
        </w:rPr>
        <w:t xml:space="preserve"> </w:t>
      </w:r>
      <w:r w:rsidRPr="0099520D">
        <w:t>For</w:t>
      </w:r>
      <w:r w:rsidRPr="0099520D">
        <w:rPr>
          <w:spacing w:val="-3"/>
        </w:rPr>
        <w:t xml:space="preserve"> </w:t>
      </w:r>
      <w:r w:rsidRPr="0099520D">
        <w:t>each</w:t>
      </w:r>
      <w:r w:rsidRPr="0099520D">
        <w:rPr>
          <w:spacing w:val="-5"/>
        </w:rPr>
        <w:t xml:space="preserve"> </w:t>
      </w:r>
      <w:r w:rsidRPr="0099520D">
        <w:t>dataset</w:t>
      </w:r>
      <w:r w:rsidRPr="0099520D">
        <w:rPr>
          <w:spacing w:val="-3"/>
        </w:rPr>
        <w:t xml:space="preserve"> </w:t>
      </w:r>
      <w:r w:rsidRPr="0099520D">
        <w:t>(RA</w:t>
      </w:r>
      <w:r w:rsidRPr="0099520D">
        <w:rPr>
          <w:spacing w:val="-3"/>
        </w:rPr>
        <w:t xml:space="preserve"> </w:t>
      </w:r>
      <w:r w:rsidRPr="0099520D">
        <w:t>vs</w:t>
      </w:r>
      <w:r w:rsidRPr="0099520D">
        <w:rPr>
          <w:spacing w:val="-5"/>
        </w:rPr>
        <w:t xml:space="preserve"> </w:t>
      </w:r>
      <w:r w:rsidRPr="0099520D">
        <w:t>healthy</w:t>
      </w:r>
      <w:r w:rsidRPr="0099520D">
        <w:rPr>
          <w:spacing w:val="-6"/>
        </w:rPr>
        <w:t xml:space="preserve"> </w:t>
      </w:r>
      <w:r w:rsidRPr="0099520D">
        <w:t>samples</w:t>
      </w:r>
      <w:r w:rsidRPr="0099520D">
        <w:rPr>
          <w:spacing w:val="-3"/>
        </w:rPr>
        <w:t xml:space="preserve"> </w:t>
      </w:r>
      <w:r w:rsidRPr="0099520D">
        <w:t>and</w:t>
      </w:r>
      <w:r w:rsidRPr="0099520D">
        <w:rPr>
          <w:spacing w:val="-5"/>
        </w:rPr>
        <w:t xml:space="preserve"> </w:t>
      </w:r>
      <w:r w:rsidRPr="0099520D">
        <w:t>healthy</w:t>
      </w:r>
      <w:r w:rsidRPr="0099520D">
        <w:rPr>
          <w:spacing w:val="-3"/>
        </w:rPr>
        <w:t xml:space="preserve"> </w:t>
      </w:r>
      <w:r w:rsidRPr="0099520D">
        <w:t>sample</w:t>
      </w:r>
      <w:r w:rsidRPr="0099520D">
        <w:rPr>
          <w:spacing w:val="-3"/>
        </w:rPr>
        <w:t xml:space="preserve"> </w:t>
      </w:r>
      <w:r w:rsidRPr="0099520D">
        <w:t>vs</w:t>
      </w:r>
      <w:r w:rsidRPr="0099520D">
        <w:rPr>
          <w:spacing w:val="-3"/>
        </w:rPr>
        <w:t xml:space="preserve"> </w:t>
      </w:r>
      <w:r w:rsidRPr="0099520D">
        <w:t>RA), a bar graph was constructed to visuali</w:t>
      </w:r>
      <w:r w:rsidR="00FB03C2" w:rsidRPr="0099520D">
        <w:t>s</w:t>
      </w:r>
      <w:r w:rsidRPr="0099520D">
        <w:t xml:space="preserve">e the regions where the peaks were most enriched. A logarithmic scale was applied to the x-axis </w:t>
      </w:r>
      <w:r w:rsidR="00FB03C2" w:rsidRPr="0099520D">
        <w:t>to better visualise</w:t>
      </w:r>
      <w:r w:rsidRPr="0099520D">
        <w:t xml:space="preserve"> small changes. The y-axis displayed the genomic regions, with the most enriched regions plotted at the top. The genomic locations of these peaks were further visuali</w:t>
      </w:r>
      <w:r w:rsidR="00FB03C2" w:rsidRPr="0099520D">
        <w:t>s</w:t>
      </w:r>
      <w:r w:rsidRPr="0099520D">
        <w:t>ed using the UCSC Genome</w:t>
      </w:r>
      <w:r w:rsidRPr="0099520D">
        <w:rPr>
          <w:spacing w:val="-6"/>
        </w:rPr>
        <w:t xml:space="preserve"> </w:t>
      </w:r>
      <w:r w:rsidRPr="0099520D">
        <w:t>Browser,</w:t>
      </w:r>
      <w:r w:rsidRPr="0099520D">
        <w:rPr>
          <w:spacing w:val="-6"/>
        </w:rPr>
        <w:t xml:space="preserve"> </w:t>
      </w:r>
      <w:r w:rsidRPr="0099520D">
        <w:t>focusing</w:t>
      </w:r>
      <w:r w:rsidRPr="0099520D">
        <w:rPr>
          <w:spacing w:val="-3"/>
        </w:rPr>
        <w:t xml:space="preserve"> </w:t>
      </w:r>
      <w:r w:rsidRPr="0099520D">
        <w:t>on</w:t>
      </w:r>
      <w:r w:rsidRPr="0099520D">
        <w:rPr>
          <w:spacing w:val="-4"/>
        </w:rPr>
        <w:t xml:space="preserve"> </w:t>
      </w:r>
      <w:r w:rsidRPr="0099520D">
        <w:t>the</w:t>
      </w:r>
      <w:r w:rsidRPr="0099520D">
        <w:rPr>
          <w:spacing w:val="-4"/>
        </w:rPr>
        <w:t xml:space="preserve"> </w:t>
      </w:r>
      <w:r w:rsidRPr="0099520D">
        <w:t>centromeric</w:t>
      </w:r>
      <w:r w:rsidRPr="0099520D">
        <w:rPr>
          <w:spacing w:val="-4"/>
        </w:rPr>
        <w:t xml:space="preserve"> </w:t>
      </w:r>
      <w:r w:rsidRPr="0099520D">
        <w:t>region</w:t>
      </w:r>
      <w:r w:rsidRPr="0099520D">
        <w:rPr>
          <w:spacing w:val="-5"/>
        </w:rPr>
        <w:t xml:space="preserve"> </w:t>
      </w:r>
      <w:r w:rsidRPr="0099520D">
        <w:t>of</w:t>
      </w:r>
      <w:r w:rsidRPr="0099520D">
        <w:rPr>
          <w:spacing w:val="-4"/>
        </w:rPr>
        <w:t xml:space="preserve"> </w:t>
      </w:r>
      <w:r w:rsidRPr="0099520D">
        <w:t>chromosome</w:t>
      </w:r>
      <w:r w:rsidRPr="0099520D">
        <w:rPr>
          <w:spacing w:val="-4"/>
        </w:rPr>
        <w:t xml:space="preserve"> </w:t>
      </w:r>
      <w:r w:rsidRPr="0099520D">
        <w:t>1.</w:t>
      </w:r>
      <w:r w:rsidRPr="0099520D">
        <w:rPr>
          <w:spacing w:val="-4"/>
        </w:rPr>
        <w:t xml:space="preserve"> </w:t>
      </w:r>
      <w:r w:rsidRPr="0099520D">
        <w:t xml:space="preserve">Custom tracks for the healthy </w:t>
      </w:r>
      <w:proofErr w:type="gramStart"/>
      <w:r w:rsidRPr="0099520D">
        <w:t>samples</w:t>
      </w:r>
      <w:proofErr w:type="gramEnd"/>
      <w:r w:rsidRPr="0099520D">
        <w:t xml:space="preserve"> vs RA and RA vs healthy samples datasets were added to complement the bar graph visuali</w:t>
      </w:r>
      <w:r w:rsidR="00FB03C2" w:rsidRPr="0099520D">
        <w:t>s</w:t>
      </w:r>
      <w:r w:rsidRPr="0099520D">
        <w:t>ations. The files generated from the intersection with promoter regions provided a list of overlapping</w:t>
      </w:r>
      <w:r w:rsidRPr="0099520D">
        <w:rPr>
          <w:spacing w:val="-5"/>
        </w:rPr>
        <w:t xml:space="preserve"> </w:t>
      </w:r>
      <w:r w:rsidRPr="0099520D">
        <w:t>genes,</w:t>
      </w:r>
      <w:r w:rsidRPr="0099520D">
        <w:rPr>
          <w:spacing w:val="-3"/>
        </w:rPr>
        <w:t xml:space="preserve"> </w:t>
      </w:r>
      <w:r w:rsidRPr="0099520D">
        <w:t>which</w:t>
      </w:r>
      <w:r w:rsidRPr="0099520D">
        <w:rPr>
          <w:spacing w:val="-3"/>
        </w:rPr>
        <w:t xml:space="preserve"> </w:t>
      </w:r>
      <w:r w:rsidRPr="0099520D">
        <w:t>were</w:t>
      </w:r>
      <w:r w:rsidRPr="0099520D">
        <w:rPr>
          <w:spacing w:val="-3"/>
        </w:rPr>
        <w:t xml:space="preserve"> </w:t>
      </w:r>
      <w:r w:rsidRPr="0099520D">
        <w:t>functionally</w:t>
      </w:r>
      <w:r w:rsidRPr="0099520D">
        <w:rPr>
          <w:spacing w:val="-3"/>
        </w:rPr>
        <w:t xml:space="preserve"> </w:t>
      </w:r>
      <w:r w:rsidRPr="0099520D">
        <w:t>annotated</w:t>
      </w:r>
      <w:r w:rsidRPr="0099520D">
        <w:rPr>
          <w:spacing w:val="-5"/>
        </w:rPr>
        <w:t xml:space="preserve"> </w:t>
      </w:r>
      <w:r w:rsidRPr="0099520D">
        <w:t>using</w:t>
      </w:r>
      <w:r w:rsidRPr="0099520D">
        <w:rPr>
          <w:spacing w:val="-4"/>
        </w:rPr>
        <w:t xml:space="preserve"> </w:t>
      </w:r>
      <w:r w:rsidRPr="0099520D">
        <w:t>the</w:t>
      </w:r>
      <w:r w:rsidRPr="0099520D">
        <w:rPr>
          <w:spacing w:val="-3"/>
        </w:rPr>
        <w:t xml:space="preserve"> </w:t>
      </w:r>
      <w:r w:rsidRPr="0099520D">
        <w:t>WEB-based</w:t>
      </w:r>
      <w:r w:rsidRPr="0099520D">
        <w:rPr>
          <w:spacing w:val="-5"/>
        </w:rPr>
        <w:t xml:space="preserve"> </w:t>
      </w:r>
      <w:r w:rsidRPr="0099520D">
        <w:t xml:space="preserve">Gene Set Analysis Toolkit (WebGestalt) (Elizarraras </w:t>
      </w:r>
      <w:r w:rsidRPr="0099520D">
        <w:rPr>
          <w:i/>
          <w:iCs/>
        </w:rPr>
        <w:t>et al.</w:t>
      </w:r>
      <w:r w:rsidRPr="0099520D">
        <w:t>, 2024). Gene Ontology labels were assigned, and enriched terms were identified for these genes. For the RA vs healthy samples dataset, no terms were enriched at an FDR &lt;0.05. Therefore, the top 10 terms across three categories—biological processes, cellular components, and</w:t>
      </w:r>
      <w:r w:rsidRPr="0099520D">
        <w:rPr>
          <w:spacing w:val="-5"/>
        </w:rPr>
        <w:t xml:space="preserve"> </w:t>
      </w:r>
      <w:r w:rsidRPr="0099520D">
        <w:t>molecular</w:t>
      </w:r>
      <w:r w:rsidRPr="0099520D">
        <w:rPr>
          <w:spacing w:val="-3"/>
        </w:rPr>
        <w:t xml:space="preserve"> </w:t>
      </w:r>
      <w:r w:rsidRPr="0099520D">
        <w:t>functions—were</w:t>
      </w:r>
      <w:r w:rsidRPr="0099520D">
        <w:rPr>
          <w:spacing w:val="-3"/>
        </w:rPr>
        <w:t xml:space="preserve"> </w:t>
      </w:r>
      <w:r w:rsidRPr="0099520D">
        <w:t>selected.</w:t>
      </w:r>
      <w:r w:rsidRPr="0099520D">
        <w:rPr>
          <w:spacing w:val="-3"/>
        </w:rPr>
        <w:t xml:space="preserve"> </w:t>
      </w:r>
      <w:r w:rsidRPr="0099520D">
        <w:t>For</w:t>
      </w:r>
      <w:r w:rsidRPr="0099520D">
        <w:rPr>
          <w:spacing w:val="-6"/>
        </w:rPr>
        <w:t xml:space="preserve"> </w:t>
      </w:r>
      <w:r w:rsidRPr="0099520D">
        <w:t>the</w:t>
      </w:r>
      <w:r w:rsidRPr="0099520D">
        <w:rPr>
          <w:spacing w:val="-5"/>
        </w:rPr>
        <w:t xml:space="preserve"> </w:t>
      </w:r>
      <w:r w:rsidRPr="0099520D">
        <w:t>healthy</w:t>
      </w:r>
      <w:r w:rsidRPr="0099520D">
        <w:rPr>
          <w:spacing w:val="-3"/>
        </w:rPr>
        <w:t xml:space="preserve"> </w:t>
      </w:r>
      <w:proofErr w:type="gramStart"/>
      <w:r w:rsidRPr="0099520D">
        <w:t>samples</w:t>
      </w:r>
      <w:proofErr w:type="gramEnd"/>
      <w:r w:rsidRPr="0099520D">
        <w:rPr>
          <w:spacing w:val="-3"/>
        </w:rPr>
        <w:t xml:space="preserve"> </w:t>
      </w:r>
      <w:r w:rsidRPr="0099520D">
        <w:t>vs</w:t>
      </w:r>
      <w:r w:rsidRPr="0099520D">
        <w:rPr>
          <w:spacing w:val="-5"/>
        </w:rPr>
        <w:t xml:space="preserve"> </w:t>
      </w:r>
      <w:r w:rsidRPr="0099520D">
        <w:t>RA</w:t>
      </w:r>
      <w:r w:rsidRPr="0099520D">
        <w:rPr>
          <w:spacing w:val="-3"/>
        </w:rPr>
        <w:t xml:space="preserve"> </w:t>
      </w:r>
      <w:r w:rsidRPr="0099520D">
        <w:t>dataset,</w:t>
      </w:r>
      <w:r w:rsidRPr="0099520D">
        <w:rPr>
          <w:spacing w:val="-3"/>
        </w:rPr>
        <w:t xml:space="preserve"> </w:t>
      </w:r>
      <w:r w:rsidRPr="0099520D">
        <w:t>an FDR &lt;0.05 was applied across the same categories. To</w:t>
      </w:r>
      <w:r w:rsidRPr="0099520D">
        <w:rPr>
          <w:spacing w:val="-3"/>
        </w:rPr>
        <w:t xml:space="preserve"> </w:t>
      </w:r>
      <w:r w:rsidRPr="0099520D">
        <w:t>facilitate</w:t>
      </w:r>
      <w:r w:rsidRPr="0099520D">
        <w:rPr>
          <w:spacing w:val="-3"/>
        </w:rPr>
        <w:t xml:space="preserve"> </w:t>
      </w:r>
      <w:r w:rsidRPr="0099520D">
        <w:t>visuali</w:t>
      </w:r>
      <w:r w:rsidR="00FB03C2" w:rsidRPr="0099520D">
        <w:t>s</w:t>
      </w:r>
      <w:r w:rsidRPr="0099520D">
        <w:t>ation, tables</w:t>
      </w:r>
      <w:r w:rsidRPr="0099520D">
        <w:rPr>
          <w:spacing w:val="-5"/>
        </w:rPr>
        <w:t xml:space="preserve"> </w:t>
      </w:r>
      <w:r w:rsidRPr="0099520D">
        <w:t>with</w:t>
      </w:r>
      <w:r w:rsidRPr="0099520D">
        <w:rPr>
          <w:spacing w:val="-3"/>
        </w:rPr>
        <w:t xml:space="preserve"> </w:t>
      </w:r>
      <w:r w:rsidRPr="0099520D">
        <w:t>gene</w:t>
      </w:r>
      <w:r w:rsidRPr="0099520D">
        <w:rPr>
          <w:spacing w:val="-5"/>
        </w:rPr>
        <w:t xml:space="preserve"> </w:t>
      </w:r>
      <w:r w:rsidRPr="0099520D">
        <w:t>names</w:t>
      </w:r>
      <w:r w:rsidRPr="0099520D">
        <w:rPr>
          <w:spacing w:val="-6"/>
        </w:rPr>
        <w:t xml:space="preserve"> </w:t>
      </w:r>
      <w:r w:rsidRPr="0099520D">
        <w:t>were</w:t>
      </w:r>
      <w:r w:rsidRPr="0099520D">
        <w:rPr>
          <w:spacing w:val="-3"/>
        </w:rPr>
        <w:t xml:space="preserve"> </w:t>
      </w:r>
      <w:r w:rsidRPr="0099520D">
        <w:t>created,</w:t>
      </w:r>
      <w:r w:rsidRPr="0099520D">
        <w:rPr>
          <w:spacing w:val="-3"/>
        </w:rPr>
        <w:t xml:space="preserve"> </w:t>
      </w:r>
      <w:r w:rsidRPr="0099520D">
        <w:t>and</w:t>
      </w:r>
      <w:r w:rsidRPr="0099520D">
        <w:rPr>
          <w:spacing w:val="-3"/>
        </w:rPr>
        <w:t xml:space="preserve"> </w:t>
      </w:r>
      <w:r w:rsidRPr="0099520D">
        <w:t>bar</w:t>
      </w:r>
      <w:r w:rsidRPr="0099520D">
        <w:rPr>
          <w:spacing w:val="-6"/>
        </w:rPr>
        <w:t xml:space="preserve"> </w:t>
      </w:r>
      <w:r w:rsidRPr="0099520D">
        <w:t>graphs</w:t>
      </w:r>
      <w:r w:rsidRPr="0099520D">
        <w:rPr>
          <w:spacing w:val="-6"/>
        </w:rPr>
        <w:t xml:space="preserve"> </w:t>
      </w:r>
      <w:r w:rsidRPr="0099520D">
        <w:t xml:space="preserve">from WebGestalt were imported as they were. For comparative analysis, functional annotation was also conducted for RA peaks vs healthy samples and OA peaks vs healthy samples. For RA peaks vs healthy samples, the top 10 terms across all categories were used. For OA peaks vs healthy samples, the thresholds were set as follows: FDR </w:t>
      </w:r>
      <w:r w:rsidRPr="0099520D">
        <w:lastRenderedPageBreak/>
        <w:t>&lt;0.05 for biological processes, &lt;0.1 for cellular components, and &lt;0.9 for molecular functions. For all functional annotations, the genome hg38 was selected as the reference set.</w:t>
      </w:r>
    </w:p>
    <w:p w14:paraId="16412328" w14:textId="77777777" w:rsidR="005F52E3" w:rsidRPr="0099520D" w:rsidRDefault="005F52E3" w:rsidP="003D39F8"/>
    <w:p w14:paraId="37691FEA" w14:textId="684F4343" w:rsidR="00990D5E" w:rsidRPr="0099520D" w:rsidRDefault="005734CA" w:rsidP="003D39F8">
      <w:pPr>
        <w:pStyle w:val="Heading2"/>
      </w:pPr>
      <w:r w:rsidRPr="0099520D">
        <w:t>Results</w:t>
      </w:r>
    </w:p>
    <w:p w14:paraId="20E6DC89" w14:textId="18A5238F" w:rsidR="005734CA" w:rsidRPr="0099520D" w:rsidRDefault="005734CA" w:rsidP="003D39F8">
      <w:pPr>
        <w:pStyle w:val="Heading3"/>
      </w:pPr>
      <w:r w:rsidRPr="0099520D">
        <w:t>Genomic</w:t>
      </w:r>
      <w:r w:rsidRPr="0099520D">
        <w:rPr>
          <w:spacing w:val="-5"/>
        </w:rPr>
        <w:t xml:space="preserve"> </w:t>
      </w:r>
      <w:r w:rsidRPr="0099520D">
        <w:t>Distribution</w:t>
      </w:r>
      <w:r w:rsidRPr="0099520D">
        <w:rPr>
          <w:spacing w:val="-4"/>
        </w:rPr>
        <w:t xml:space="preserve"> </w:t>
      </w:r>
      <w:r w:rsidRPr="0099520D">
        <w:t>of</w:t>
      </w:r>
      <w:r w:rsidRPr="0099520D">
        <w:rPr>
          <w:spacing w:val="-3"/>
        </w:rPr>
        <w:t xml:space="preserve"> </w:t>
      </w:r>
      <w:r w:rsidRPr="0099520D">
        <w:t>ATAC-</w:t>
      </w:r>
      <w:proofErr w:type="spellStart"/>
      <w:r w:rsidRPr="0099520D">
        <w:t>seq</w:t>
      </w:r>
      <w:proofErr w:type="spellEnd"/>
      <w:r w:rsidRPr="0099520D">
        <w:rPr>
          <w:spacing w:val="-7"/>
        </w:rPr>
        <w:t xml:space="preserve"> </w:t>
      </w:r>
      <w:r w:rsidRPr="0099520D">
        <w:t>Peaks</w:t>
      </w:r>
      <w:r w:rsidRPr="0099520D">
        <w:rPr>
          <w:spacing w:val="-6"/>
        </w:rPr>
        <w:t xml:space="preserve"> </w:t>
      </w:r>
      <w:r w:rsidRPr="0099520D">
        <w:t>in</w:t>
      </w:r>
      <w:r w:rsidRPr="0099520D">
        <w:rPr>
          <w:spacing w:val="-4"/>
        </w:rPr>
        <w:t xml:space="preserve"> </w:t>
      </w:r>
      <w:r w:rsidRPr="0099520D">
        <w:t>RA</w:t>
      </w:r>
      <w:r w:rsidRPr="0099520D">
        <w:rPr>
          <w:spacing w:val="-5"/>
        </w:rPr>
        <w:t xml:space="preserve"> </w:t>
      </w:r>
      <w:r w:rsidRPr="0099520D">
        <w:t>and</w:t>
      </w:r>
      <w:r w:rsidRPr="0099520D">
        <w:rPr>
          <w:spacing w:val="-4"/>
        </w:rPr>
        <w:t xml:space="preserve"> </w:t>
      </w:r>
      <w:r w:rsidR="00FB03C2" w:rsidRPr="0099520D">
        <w:t>H</w:t>
      </w:r>
      <w:r w:rsidRPr="0099520D">
        <w:t xml:space="preserve">ealthy </w:t>
      </w:r>
      <w:r w:rsidR="00FB03C2" w:rsidRPr="0099520D">
        <w:t>S</w:t>
      </w:r>
      <w:r w:rsidRPr="0099520D">
        <w:t>amples</w:t>
      </w:r>
    </w:p>
    <w:p w14:paraId="52C6BD73" w14:textId="09753E8D" w:rsidR="005734CA" w:rsidRPr="0099520D" w:rsidRDefault="005734CA" w:rsidP="003D39F8">
      <w:pPr>
        <w:rPr>
          <w:b/>
          <w:bCs/>
          <w:sz w:val="24"/>
          <w:szCs w:val="24"/>
        </w:rPr>
      </w:pPr>
      <w:r w:rsidRPr="0099520D">
        <w:t>To understand</w:t>
      </w:r>
      <w:r w:rsidRPr="0099520D">
        <w:rPr>
          <w:spacing w:val="-2"/>
        </w:rPr>
        <w:t xml:space="preserve"> </w:t>
      </w:r>
      <w:r w:rsidRPr="0099520D">
        <w:t>how chromatin accessibility differs between RA</w:t>
      </w:r>
      <w:r w:rsidRPr="0099520D">
        <w:rPr>
          <w:spacing w:val="-2"/>
        </w:rPr>
        <w:t xml:space="preserve"> </w:t>
      </w:r>
      <w:r w:rsidRPr="0099520D">
        <w:t xml:space="preserve">and healthy samples, </w:t>
      </w:r>
      <w:r w:rsidR="00FB03C2" w:rsidRPr="0099520D">
        <w:t xml:space="preserve">a </w:t>
      </w:r>
      <w:r w:rsidRPr="0099520D">
        <w:t>comparative analysis was conducted. To investigate these differences, ATAC-seq data</w:t>
      </w:r>
      <w:r w:rsidRPr="0099520D">
        <w:rPr>
          <w:spacing w:val="-3"/>
        </w:rPr>
        <w:t xml:space="preserve"> </w:t>
      </w:r>
      <w:r w:rsidRPr="0099520D">
        <w:t>from</w:t>
      </w:r>
      <w:r w:rsidRPr="0099520D">
        <w:rPr>
          <w:spacing w:val="-1"/>
        </w:rPr>
        <w:t xml:space="preserve"> </w:t>
      </w:r>
      <w:r w:rsidRPr="0099520D">
        <w:t>both</w:t>
      </w:r>
      <w:r w:rsidRPr="0099520D">
        <w:rPr>
          <w:spacing w:val="-3"/>
        </w:rPr>
        <w:t xml:space="preserve"> </w:t>
      </w:r>
      <w:r w:rsidRPr="0099520D">
        <w:t>groups,</w:t>
      </w:r>
      <w:r w:rsidRPr="0099520D">
        <w:rPr>
          <w:spacing w:val="-4"/>
        </w:rPr>
        <w:t xml:space="preserve"> </w:t>
      </w:r>
      <w:r w:rsidRPr="0099520D">
        <w:t>as</w:t>
      </w:r>
      <w:r w:rsidRPr="0099520D">
        <w:rPr>
          <w:spacing w:val="-2"/>
        </w:rPr>
        <w:t xml:space="preserve"> </w:t>
      </w:r>
      <w:r w:rsidRPr="0099520D">
        <w:t>reported</w:t>
      </w:r>
      <w:r w:rsidRPr="0099520D">
        <w:rPr>
          <w:spacing w:val="-4"/>
        </w:rPr>
        <w:t xml:space="preserve"> </w:t>
      </w:r>
      <w:r w:rsidRPr="0099520D">
        <w:t>by</w:t>
      </w:r>
      <w:r w:rsidRPr="0099520D">
        <w:rPr>
          <w:spacing w:val="-2"/>
        </w:rPr>
        <w:t xml:space="preserve"> </w:t>
      </w:r>
      <w:r w:rsidRPr="0099520D">
        <w:t>Ai</w:t>
      </w:r>
      <w:r w:rsidRPr="0099520D">
        <w:rPr>
          <w:spacing w:val="-5"/>
        </w:rPr>
        <w:t xml:space="preserve"> </w:t>
      </w:r>
      <w:r w:rsidRPr="0099520D">
        <w:rPr>
          <w:i/>
          <w:iCs/>
        </w:rPr>
        <w:t>et</w:t>
      </w:r>
      <w:r w:rsidRPr="0099520D">
        <w:rPr>
          <w:i/>
          <w:iCs/>
          <w:spacing w:val="-4"/>
        </w:rPr>
        <w:t xml:space="preserve"> </w:t>
      </w:r>
      <w:r w:rsidRPr="0099520D">
        <w:rPr>
          <w:i/>
          <w:iCs/>
        </w:rPr>
        <w:t>al.</w:t>
      </w:r>
      <w:r w:rsidRPr="0099520D">
        <w:rPr>
          <w:spacing w:val="-2"/>
        </w:rPr>
        <w:t xml:space="preserve"> </w:t>
      </w:r>
      <w:r w:rsidRPr="0099520D">
        <w:t>(2018)</w:t>
      </w:r>
      <w:r w:rsidRPr="0099520D">
        <w:rPr>
          <w:spacing w:val="-3"/>
        </w:rPr>
        <w:t xml:space="preserve"> </w:t>
      </w:r>
      <w:r w:rsidRPr="0099520D">
        <w:t>and</w:t>
      </w:r>
      <w:r w:rsidRPr="0099520D">
        <w:rPr>
          <w:spacing w:val="-3"/>
        </w:rPr>
        <w:t xml:space="preserve"> </w:t>
      </w:r>
      <w:r w:rsidRPr="0099520D">
        <w:t>Krishna</w:t>
      </w:r>
      <w:r w:rsidRPr="0099520D">
        <w:rPr>
          <w:spacing w:val="-3"/>
        </w:rPr>
        <w:t xml:space="preserve"> </w:t>
      </w:r>
      <w:r w:rsidRPr="0099520D">
        <w:rPr>
          <w:i/>
          <w:iCs/>
        </w:rPr>
        <w:t>et</w:t>
      </w:r>
      <w:r w:rsidRPr="0099520D">
        <w:rPr>
          <w:i/>
          <w:iCs/>
          <w:spacing w:val="-5"/>
        </w:rPr>
        <w:t xml:space="preserve"> </w:t>
      </w:r>
      <w:r w:rsidRPr="0099520D">
        <w:rPr>
          <w:i/>
          <w:iCs/>
        </w:rPr>
        <w:t>al.</w:t>
      </w:r>
      <w:r w:rsidRPr="0099520D">
        <w:rPr>
          <w:spacing w:val="-2"/>
        </w:rPr>
        <w:t xml:space="preserve"> </w:t>
      </w:r>
      <w:r w:rsidRPr="0099520D">
        <w:t>(2021),</w:t>
      </w:r>
      <w:r w:rsidRPr="0099520D">
        <w:rPr>
          <w:spacing w:val="-2"/>
        </w:rPr>
        <w:t xml:space="preserve"> </w:t>
      </w:r>
      <w:r w:rsidRPr="0099520D">
        <w:t>were analysed. The goal was to identify regions with variations in chromatin accessibility between conditions. To do this, two subsets of ATAC-seq peaks were defined: (1) those</w:t>
      </w:r>
      <w:r w:rsidRPr="0099520D">
        <w:rPr>
          <w:spacing w:val="-4"/>
        </w:rPr>
        <w:t xml:space="preserve"> </w:t>
      </w:r>
      <w:r w:rsidRPr="0099520D">
        <w:t>which</w:t>
      </w:r>
      <w:r w:rsidRPr="0099520D">
        <w:rPr>
          <w:spacing w:val="-2"/>
        </w:rPr>
        <w:t xml:space="preserve"> </w:t>
      </w:r>
      <w:r w:rsidRPr="0099520D">
        <w:t>are</w:t>
      </w:r>
      <w:r w:rsidRPr="0099520D">
        <w:rPr>
          <w:spacing w:val="-2"/>
        </w:rPr>
        <w:t xml:space="preserve"> </w:t>
      </w:r>
      <w:r w:rsidRPr="0099520D">
        <w:t>not</w:t>
      </w:r>
      <w:r w:rsidRPr="0099520D">
        <w:rPr>
          <w:spacing w:val="-2"/>
        </w:rPr>
        <w:t xml:space="preserve"> </w:t>
      </w:r>
      <w:r w:rsidRPr="0099520D">
        <w:t>present</w:t>
      </w:r>
      <w:r w:rsidRPr="0099520D">
        <w:rPr>
          <w:spacing w:val="-4"/>
        </w:rPr>
        <w:t xml:space="preserve"> </w:t>
      </w:r>
      <w:r w:rsidRPr="0099520D">
        <w:t>in</w:t>
      </w:r>
      <w:r w:rsidRPr="0099520D">
        <w:rPr>
          <w:spacing w:val="-2"/>
        </w:rPr>
        <w:t xml:space="preserve"> </w:t>
      </w:r>
      <w:r w:rsidRPr="0099520D">
        <w:t>healthy</w:t>
      </w:r>
      <w:r w:rsidRPr="0099520D">
        <w:rPr>
          <w:spacing w:val="-5"/>
        </w:rPr>
        <w:t xml:space="preserve"> </w:t>
      </w:r>
      <w:r w:rsidRPr="0099520D">
        <w:t>but</w:t>
      </w:r>
      <w:r w:rsidRPr="0099520D">
        <w:rPr>
          <w:spacing w:val="-2"/>
        </w:rPr>
        <w:t xml:space="preserve"> </w:t>
      </w:r>
      <w:r w:rsidRPr="0099520D">
        <w:t>appear</w:t>
      </w:r>
      <w:r w:rsidRPr="0099520D">
        <w:rPr>
          <w:spacing w:val="-2"/>
        </w:rPr>
        <w:t xml:space="preserve"> </w:t>
      </w:r>
      <w:r w:rsidRPr="0099520D">
        <w:t>in</w:t>
      </w:r>
      <w:r w:rsidRPr="0099520D">
        <w:rPr>
          <w:spacing w:val="-2"/>
        </w:rPr>
        <w:t xml:space="preserve"> </w:t>
      </w:r>
      <w:r w:rsidRPr="0099520D">
        <w:t>RA</w:t>
      </w:r>
      <w:r w:rsidRPr="0099520D">
        <w:rPr>
          <w:spacing w:val="-2"/>
        </w:rPr>
        <w:t xml:space="preserve"> </w:t>
      </w:r>
      <w:r w:rsidRPr="0099520D">
        <w:t>and</w:t>
      </w:r>
      <w:r w:rsidRPr="0099520D">
        <w:rPr>
          <w:spacing w:val="-2"/>
        </w:rPr>
        <w:t xml:space="preserve"> </w:t>
      </w:r>
      <w:r w:rsidRPr="0099520D">
        <w:t>(2)</w:t>
      </w:r>
      <w:r w:rsidRPr="0099520D">
        <w:rPr>
          <w:spacing w:val="-3"/>
        </w:rPr>
        <w:t xml:space="preserve"> </w:t>
      </w:r>
      <w:r w:rsidRPr="0099520D">
        <w:t>those</w:t>
      </w:r>
      <w:r w:rsidRPr="0099520D">
        <w:rPr>
          <w:spacing w:val="-3"/>
        </w:rPr>
        <w:t xml:space="preserve"> </w:t>
      </w:r>
      <w:r w:rsidRPr="0099520D">
        <w:t>which</w:t>
      </w:r>
      <w:r w:rsidRPr="0099520D">
        <w:rPr>
          <w:spacing w:val="-5"/>
        </w:rPr>
        <w:t xml:space="preserve"> </w:t>
      </w:r>
      <w:r w:rsidRPr="0099520D">
        <w:t>are present in healthy but disappear in RA.</w:t>
      </w:r>
    </w:p>
    <w:p w14:paraId="032A220B" w14:textId="5EB1F9CE" w:rsidR="005734CA" w:rsidRPr="0099520D" w:rsidRDefault="005734CA" w:rsidP="003D39F8">
      <w:r w:rsidRPr="0099520D">
        <w:t>Firstly,</w:t>
      </w:r>
      <w:r w:rsidRPr="0099520D">
        <w:rPr>
          <w:spacing w:val="-1"/>
        </w:rPr>
        <w:t xml:space="preserve"> </w:t>
      </w:r>
      <w:r w:rsidRPr="0099520D">
        <w:t>the</w:t>
      </w:r>
      <w:r w:rsidRPr="0099520D">
        <w:rPr>
          <w:spacing w:val="-1"/>
        </w:rPr>
        <w:t xml:space="preserve"> </w:t>
      </w:r>
      <w:r w:rsidRPr="0099520D">
        <w:t>types</w:t>
      </w:r>
      <w:r w:rsidRPr="0099520D">
        <w:rPr>
          <w:spacing w:val="-3"/>
        </w:rPr>
        <w:t xml:space="preserve"> </w:t>
      </w:r>
      <w:r w:rsidRPr="0099520D">
        <w:t>of</w:t>
      </w:r>
      <w:r w:rsidRPr="0099520D">
        <w:rPr>
          <w:spacing w:val="-1"/>
        </w:rPr>
        <w:t xml:space="preserve"> </w:t>
      </w:r>
      <w:r w:rsidRPr="0099520D">
        <w:t>genomic</w:t>
      </w:r>
      <w:r w:rsidRPr="0099520D">
        <w:rPr>
          <w:spacing w:val="-1"/>
        </w:rPr>
        <w:t xml:space="preserve"> </w:t>
      </w:r>
      <w:r w:rsidRPr="0099520D">
        <w:t>regions</w:t>
      </w:r>
      <w:r w:rsidRPr="0099520D">
        <w:rPr>
          <w:spacing w:val="-4"/>
        </w:rPr>
        <w:t xml:space="preserve"> </w:t>
      </w:r>
      <w:r w:rsidRPr="0099520D">
        <w:t>enriched</w:t>
      </w:r>
      <w:r w:rsidRPr="0099520D">
        <w:rPr>
          <w:spacing w:val="-1"/>
        </w:rPr>
        <w:t xml:space="preserve"> </w:t>
      </w:r>
      <w:r w:rsidRPr="0099520D">
        <w:t>in</w:t>
      </w:r>
      <w:r w:rsidRPr="0099520D">
        <w:rPr>
          <w:spacing w:val="-1"/>
        </w:rPr>
        <w:t xml:space="preserve"> </w:t>
      </w:r>
      <w:r w:rsidRPr="0099520D">
        <w:t>each</w:t>
      </w:r>
      <w:r w:rsidRPr="0099520D">
        <w:rPr>
          <w:spacing w:val="-3"/>
        </w:rPr>
        <w:t xml:space="preserve"> </w:t>
      </w:r>
      <w:r w:rsidRPr="0099520D">
        <w:t>of</w:t>
      </w:r>
      <w:r w:rsidRPr="0099520D">
        <w:rPr>
          <w:spacing w:val="-1"/>
        </w:rPr>
        <w:t xml:space="preserve"> </w:t>
      </w:r>
      <w:r w:rsidRPr="0099520D">
        <w:t>these</w:t>
      </w:r>
      <w:r w:rsidRPr="0099520D">
        <w:rPr>
          <w:spacing w:val="-3"/>
        </w:rPr>
        <w:t xml:space="preserve"> </w:t>
      </w:r>
      <w:r w:rsidRPr="0099520D">
        <w:t>two</w:t>
      </w:r>
      <w:r w:rsidRPr="0099520D">
        <w:rPr>
          <w:spacing w:val="-3"/>
        </w:rPr>
        <w:t xml:space="preserve"> </w:t>
      </w:r>
      <w:r w:rsidRPr="0099520D">
        <w:t>subsets</w:t>
      </w:r>
      <w:r w:rsidRPr="0099520D">
        <w:rPr>
          <w:spacing w:val="-3"/>
        </w:rPr>
        <w:t xml:space="preserve"> </w:t>
      </w:r>
      <w:r w:rsidRPr="0099520D">
        <w:t>of</w:t>
      </w:r>
      <w:r w:rsidRPr="0099520D">
        <w:rPr>
          <w:spacing w:val="-3"/>
        </w:rPr>
        <w:t xml:space="preserve"> </w:t>
      </w:r>
      <w:r w:rsidRPr="0099520D">
        <w:t>ATAC-</w:t>
      </w:r>
      <w:proofErr w:type="spellStart"/>
      <w:r w:rsidRPr="0099520D">
        <w:t>seq</w:t>
      </w:r>
      <w:proofErr w:type="spellEnd"/>
      <w:r w:rsidRPr="0099520D">
        <w:t xml:space="preserve"> peaks were examined. Figure 4 shows the distribution of these two subsets of ATAC-seq</w:t>
      </w:r>
      <w:r w:rsidRPr="0099520D">
        <w:rPr>
          <w:spacing w:val="-3"/>
        </w:rPr>
        <w:t xml:space="preserve"> </w:t>
      </w:r>
      <w:r w:rsidRPr="0099520D">
        <w:t>peaks</w:t>
      </w:r>
      <w:r w:rsidRPr="0099520D">
        <w:rPr>
          <w:spacing w:val="-5"/>
        </w:rPr>
        <w:t xml:space="preserve"> </w:t>
      </w:r>
      <w:r w:rsidRPr="0099520D">
        <w:t>across</w:t>
      </w:r>
      <w:r w:rsidRPr="0099520D">
        <w:rPr>
          <w:spacing w:val="-3"/>
        </w:rPr>
        <w:t xml:space="preserve"> </w:t>
      </w:r>
      <w:r w:rsidRPr="0099520D">
        <w:t>the</w:t>
      </w:r>
      <w:r w:rsidRPr="0099520D">
        <w:rPr>
          <w:spacing w:val="-5"/>
        </w:rPr>
        <w:t xml:space="preserve"> </w:t>
      </w:r>
      <w:r w:rsidRPr="0099520D">
        <w:t>genome,</w:t>
      </w:r>
      <w:r w:rsidRPr="0099520D">
        <w:rPr>
          <w:spacing w:val="-3"/>
        </w:rPr>
        <w:t xml:space="preserve"> </w:t>
      </w:r>
      <w:r w:rsidRPr="0099520D">
        <w:t>with</w:t>
      </w:r>
      <w:r w:rsidRPr="0099520D">
        <w:rPr>
          <w:spacing w:val="-3"/>
        </w:rPr>
        <w:t xml:space="preserve"> </w:t>
      </w:r>
      <w:r w:rsidRPr="0099520D">
        <w:t>RA</w:t>
      </w:r>
      <w:r w:rsidRPr="0099520D">
        <w:rPr>
          <w:spacing w:val="-3"/>
        </w:rPr>
        <w:t xml:space="preserve"> </w:t>
      </w:r>
      <w:r w:rsidRPr="0099520D">
        <w:t>compared</w:t>
      </w:r>
      <w:r w:rsidRPr="0099520D">
        <w:rPr>
          <w:spacing w:val="-3"/>
        </w:rPr>
        <w:t xml:space="preserve"> </w:t>
      </w:r>
      <w:r w:rsidRPr="0099520D">
        <w:t>to</w:t>
      </w:r>
      <w:r w:rsidRPr="0099520D">
        <w:rPr>
          <w:spacing w:val="-3"/>
        </w:rPr>
        <w:t xml:space="preserve"> </w:t>
      </w:r>
      <w:r w:rsidRPr="0099520D">
        <w:t>healthy</w:t>
      </w:r>
      <w:r w:rsidRPr="0099520D">
        <w:rPr>
          <w:spacing w:val="-6"/>
        </w:rPr>
        <w:t xml:space="preserve"> </w:t>
      </w:r>
      <w:r w:rsidRPr="0099520D">
        <w:t>samples</w:t>
      </w:r>
      <w:r w:rsidRPr="0099520D">
        <w:rPr>
          <w:spacing w:val="-3"/>
        </w:rPr>
        <w:t xml:space="preserve"> </w:t>
      </w:r>
      <w:r w:rsidRPr="0099520D">
        <w:t>in</w:t>
      </w:r>
      <w:r w:rsidRPr="0099520D">
        <w:rPr>
          <w:spacing w:val="-5"/>
        </w:rPr>
        <w:t xml:space="preserve"> </w:t>
      </w:r>
      <w:r w:rsidRPr="0099520D">
        <w:t xml:space="preserve">panel A and healthy samples compared to RA in panel B. The x-axis represents the number of peaks on a log scale, and the y-axis indicates the types of genomic regions where these peaks are found. </w:t>
      </w:r>
    </w:p>
    <w:p w14:paraId="3DAEA766" w14:textId="6CC9413B" w:rsidR="005734CA" w:rsidRPr="0099520D" w:rsidRDefault="005734CA" w:rsidP="003D39F8">
      <w:r w:rsidRPr="0099520D">
        <w:t>In Figure 4A, which details the annotation of peaks unique to RA (not present in healthy),</w:t>
      </w:r>
      <w:r w:rsidRPr="0099520D">
        <w:rPr>
          <w:spacing w:val="-3"/>
        </w:rPr>
        <w:t xml:space="preserve"> </w:t>
      </w:r>
      <w:r w:rsidRPr="0099520D">
        <w:t>the</w:t>
      </w:r>
      <w:r w:rsidRPr="0099520D">
        <w:rPr>
          <w:spacing w:val="-5"/>
        </w:rPr>
        <w:t xml:space="preserve"> </w:t>
      </w:r>
      <w:r w:rsidRPr="0099520D">
        <w:t>most</w:t>
      </w:r>
      <w:r w:rsidRPr="0099520D">
        <w:rPr>
          <w:spacing w:val="-5"/>
        </w:rPr>
        <w:t xml:space="preserve"> </w:t>
      </w:r>
      <w:r w:rsidRPr="0099520D">
        <w:t>enriched</w:t>
      </w:r>
      <w:r w:rsidRPr="0099520D">
        <w:rPr>
          <w:spacing w:val="-5"/>
        </w:rPr>
        <w:t xml:space="preserve"> </w:t>
      </w:r>
      <w:r w:rsidRPr="0099520D">
        <w:t>peaks</w:t>
      </w:r>
      <w:r w:rsidRPr="0099520D">
        <w:rPr>
          <w:spacing w:val="-6"/>
        </w:rPr>
        <w:t xml:space="preserve"> </w:t>
      </w:r>
      <w:r w:rsidRPr="0099520D">
        <w:t>were</w:t>
      </w:r>
      <w:r w:rsidRPr="0099520D">
        <w:rPr>
          <w:spacing w:val="-3"/>
        </w:rPr>
        <w:t xml:space="preserve"> </w:t>
      </w:r>
      <w:r w:rsidRPr="0099520D">
        <w:t>found</w:t>
      </w:r>
      <w:r w:rsidRPr="0099520D">
        <w:rPr>
          <w:spacing w:val="-3"/>
        </w:rPr>
        <w:t xml:space="preserve"> </w:t>
      </w:r>
      <w:r w:rsidRPr="0099520D">
        <w:t>in</w:t>
      </w:r>
      <w:r w:rsidRPr="0099520D">
        <w:rPr>
          <w:spacing w:val="-3"/>
        </w:rPr>
        <w:t xml:space="preserve"> </w:t>
      </w:r>
      <w:r w:rsidRPr="0099520D">
        <w:t>repetitive</w:t>
      </w:r>
      <w:r w:rsidRPr="0099520D">
        <w:rPr>
          <w:spacing w:val="-3"/>
        </w:rPr>
        <w:t xml:space="preserve"> </w:t>
      </w:r>
      <w:r w:rsidRPr="0099520D">
        <w:t>DNA</w:t>
      </w:r>
      <w:r w:rsidRPr="0099520D">
        <w:rPr>
          <w:spacing w:val="-3"/>
        </w:rPr>
        <w:t xml:space="preserve"> </w:t>
      </w:r>
      <w:r w:rsidRPr="0099520D">
        <w:t>regions,</w:t>
      </w:r>
      <w:r w:rsidRPr="0099520D">
        <w:rPr>
          <w:spacing w:val="-3"/>
        </w:rPr>
        <w:t xml:space="preserve"> </w:t>
      </w:r>
      <w:r w:rsidRPr="0099520D">
        <w:t>specifically the ALR/Alpha satellite and SST1 satellite regions, followed by intergenic regions. The high peak frequency in intergenic regions suggests these non-coding DNA stretches may influence chromatin remodelling. Simple repeat elements, like (AATGGAATGG)n and (AATGG)n, also showed high peak frequency. These repeats, often found in promoters, untranslated regions, or coding sequences, are prone to mutations that can alter repeat numbers and affect gene function (Fondon</w:t>
      </w:r>
      <w:r w:rsidRPr="0099520D">
        <w:rPr>
          <w:spacing w:val="40"/>
        </w:rPr>
        <w:t xml:space="preserve"> </w:t>
      </w:r>
      <w:r w:rsidRPr="0099520D">
        <w:rPr>
          <w:i/>
          <w:iCs/>
        </w:rPr>
        <w:t>et</w:t>
      </w:r>
      <w:r w:rsidRPr="0099520D">
        <w:rPr>
          <w:i/>
          <w:iCs/>
          <w:spacing w:val="-2"/>
        </w:rPr>
        <w:t xml:space="preserve"> </w:t>
      </w:r>
      <w:r w:rsidRPr="0099520D">
        <w:rPr>
          <w:i/>
          <w:iCs/>
        </w:rPr>
        <w:t>al.</w:t>
      </w:r>
      <w:r w:rsidRPr="0099520D">
        <w:t>,</w:t>
      </w:r>
      <w:r w:rsidRPr="0099520D">
        <w:rPr>
          <w:spacing w:val="-4"/>
        </w:rPr>
        <w:t xml:space="preserve"> </w:t>
      </w:r>
      <w:r w:rsidRPr="0099520D">
        <w:t>2008),</w:t>
      </w:r>
      <w:r w:rsidRPr="0099520D">
        <w:rPr>
          <w:spacing w:val="-2"/>
        </w:rPr>
        <w:t xml:space="preserve"> </w:t>
      </w:r>
      <w:r w:rsidRPr="0099520D">
        <w:t>suggesting</w:t>
      </w:r>
      <w:r w:rsidRPr="0099520D">
        <w:rPr>
          <w:spacing w:val="-2"/>
        </w:rPr>
        <w:t xml:space="preserve"> </w:t>
      </w:r>
      <w:r w:rsidRPr="0099520D">
        <w:t>a</w:t>
      </w:r>
      <w:r w:rsidRPr="0099520D">
        <w:rPr>
          <w:spacing w:val="-3"/>
        </w:rPr>
        <w:t xml:space="preserve"> </w:t>
      </w:r>
      <w:r w:rsidRPr="0099520D">
        <w:t>potential</w:t>
      </w:r>
      <w:r w:rsidRPr="0099520D">
        <w:rPr>
          <w:spacing w:val="-2"/>
        </w:rPr>
        <w:t xml:space="preserve"> </w:t>
      </w:r>
      <w:r w:rsidRPr="0099520D">
        <w:t>role</w:t>
      </w:r>
      <w:r w:rsidRPr="0099520D">
        <w:rPr>
          <w:spacing w:val="-2"/>
        </w:rPr>
        <w:t xml:space="preserve"> </w:t>
      </w:r>
      <w:r w:rsidRPr="0099520D">
        <w:t>in</w:t>
      </w:r>
      <w:r w:rsidRPr="0099520D">
        <w:rPr>
          <w:spacing w:val="-4"/>
        </w:rPr>
        <w:t xml:space="preserve"> </w:t>
      </w:r>
      <w:r w:rsidRPr="0099520D">
        <w:t>disease</w:t>
      </w:r>
      <w:r w:rsidRPr="0099520D">
        <w:rPr>
          <w:spacing w:val="-4"/>
        </w:rPr>
        <w:t xml:space="preserve"> </w:t>
      </w:r>
      <w:r w:rsidRPr="0099520D">
        <w:t>progression.</w:t>
      </w:r>
      <w:r w:rsidRPr="0099520D">
        <w:rPr>
          <w:spacing w:val="-4"/>
        </w:rPr>
        <w:t xml:space="preserve"> </w:t>
      </w:r>
      <w:r w:rsidRPr="0099520D">
        <w:t>Enrichment</w:t>
      </w:r>
      <w:r w:rsidRPr="0099520D">
        <w:rPr>
          <w:spacing w:val="-2"/>
        </w:rPr>
        <w:t xml:space="preserve"> </w:t>
      </w:r>
      <w:r w:rsidRPr="0099520D">
        <w:t>was</w:t>
      </w:r>
      <w:r w:rsidRPr="0099520D">
        <w:rPr>
          <w:spacing w:val="-4"/>
        </w:rPr>
        <w:t xml:space="preserve"> </w:t>
      </w:r>
      <w:r w:rsidRPr="0099520D">
        <w:t>also observed in Alu elements, like AluSc8, which can influence gene expression when located near a gene (Deininger, 2011). Alu elements are known to promote stable DNA</w:t>
      </w:r>
      <w:r w:rsidR="00FB03C2" w:rsidRPr="0099520D">
        <w:t>–</w:t>
      </w:r>
      <w:r w:rsidRPr="0099520D">
        <w:t>histone interactions, which can affect nucleosome positioning, chromatin accessibility, and gene regulation (Englander and Howard, 1995). Peaks were</w:t>
      </w:r>
      <w:r w:rsidRPr="0099520D">
        <w:rPr>
          <w:spacing w:val="40"/>
        </w:rPr>
        <w:t xml:space="preserve"> </w:t>
      </w:r>
      <w:r w:rsidRPr="0099520D">
        <w:t>further enriched in CpG islands and genic regions, including exons and introns.</w:t>
      </w:r>
    </w:p>
    <w:p w14:paraId="18EB46DC" w14:textId="4B34CC79" w:rsidR="005734CA" w:rsidRPr="0099520D" w:rsidRDefault="005734CA" w:rsidP="003D39F8">
      <w:pPr>
        <w:rPr>
          <w:sz w:val="14"/>
        </w:rPr>
      </w:pPr>
      <w:r w:rsidRPr="0099520D">
        <w:t>Overall,</w:t>
      </w:r>
      <w:r w:rsidRPr="0099520D">
        <w:rPr>
          <w:spacing w:val="-6"/>
        </w:rPr>
        <w:t xml:space="preserve"> </w:t>
      </w:r>
      <w:r w:rsidRPr="0099520D">
        <w:t>the</w:t>
      </w:r>
      <w:r w:rsidRPr="0099520D">
        <w:rPr>
          <w:spacing w:val="-3"/>
        </w:rPr>
        <w:t xml:space="preserve"> </w:t>
      </w:r>
      <w:r w:rsidRPr="0099520D">
        <w:t>enrichment</w:t>
      </w:r>
      <w:r w:rsidRPr="0099520D">
        <w:rPr>
          <w:spacing w:val="-4"/>
        </w:rPr>
        <w:t xml:space="preserve"> </w:t>
      </w:r>
      <w:r w:rsidRPr="0099520D">
        <w:t>of</w:t>
      </w:r>
      <w:r w:rsidRPr="0099520D">
        <w:rPr>
          <w:spacing w:val="-5"/>
        </w:rPr>
        <w:t xml:space="preserve"> </w:t>
      </w:r>
      <w:r w:rsidRPr="0099520D">
        <w:t>peaks</w:t>
      </w:r>
      <w:r w:rsidRPr="0099520D">
        <w:rPr>
          <w:spacing w:val="-6"/>
        </w:rPr>
        <w:t xml:space="preserve"> </w:t>
      </w:r>
      <w:r w:rsidRPr="0099520D">
        <w:t>in</w:t>
      </w:r>
      <w:r w:rsidRPr="0099520D">
        <w:rPr>
          <w:spacing w:val="-4"/>
        </w:rPr>
        <w:t xml:space="preserve"> </w:t>
      </w:r>
      <w:r w:rsidRPr="0099520D">
        <w:t>satellite</w:t>
      </w:r>
      <w:r w:rsidRPr="0099520D">
        <w:rPr>
          <w:spacing w:val="-3"/>
        </w:rPr>
        <w:t xml:space="preserve"> </w:t>
      </w:r>
      <w:r w:rsidRPr="0099520D">
        <w:t>regions</w:t>
      </w:r>
      <w:r w:rsidRPr="0099520D">
        <w:rPr>
          <w:spacing w:val="-5"/>
        </w:rPr>
        <w:t xml:space="preserve"> </w:t>
      </w:r>
      <w:r w:rsidRPr="0099520D">
        <w:t>and</w:t>
      </w:r>
      <w:r w:rsidRPr="0099520D">
        <w:rPr>
          <w:spacing w:val="-4"/>
        </w:rPr>
        <w:t xml:space="preserve"> </w:t>
      </w:r>
      <w:r w:rsidRPr="0099520D">
        <w:t>simple</w:t>
      </w:r>
      <w:r w:rsidRPr="0099520D">
        <w:rPr>
          <w:spacing w:val="-3"/>
        </w:rPr>
        <w:t xml:space="preserve"> </w:t>
      </w:r>
      <w:r w:rsidRPr="0099520D">
        <w:t>repeat</w:t>
      </w:r>
      <w:r w:rsidRPr="0099520D">
        <w:rPr>
          <w:spacing w:val="-3"/>
        </w:rPr>
        <w:t xml:space="preserve"> </w:t>
      </w:r>
      <w:r w:rsidRPr="0099520D">
        <w:rPr>
          <w:spacing w:val="-2"/>
        </w:rPr>
        <w:t>elements</w:t>
      </w:r>
      <w:r w:rsidRPr="0099520D">
        <w:t xml:space="preserve"> suggests</w:t>
      </w:r>
      <w:r w:rsidRPr="0099520D">
        <w:rPr>
          <w:spacing w:val="-4"/>
        </w:rPr>
        <w:t xml:space="preserve"> </w:t>
      </w:r>
      <w:r w:rsidRPr="0099520D">
        <w:t>that</w:t>
      </w:r>
      <w:r w:rsidRPr="0099520D">
        <w:rPr>
          <w:spacing w:val="-6"/>
        </w:rPr>
        <w:t xml:space="preserve"> </w:t>
      </w:r>
      <w:r w:rsidRPr="0099520D">
        <w:t>these</w:t>
      </w:r>
      <w:r w:rsidRPr="0099520D">
        <w:rPr>
          <w:spacing w:val="-4"/>
        </w:rPr>
        <w:t xml:space="preserve"> </w:t>
      </w:r>
      <w:r w:rsidRPr="0099520D">
        <w:t>regions</w:t>
      </w:r>
      <w:r w:rsidRPr="0099520D">
        <w:rPr>
          <w:spacing w:val="-6"/>
        </w:rPr>
        <w:t xml:space="preserve"> </w:t>
      </w:r>
      <w:r w:rsidRPr="0099520D">
        <w:t>may</w:t>
      </w:r>
      <w:r w:rsidRPr="0099520D">
        <w:rPr>
          <w:spacing w:val="-4"/>
        </w:rPr>
        <w:t xml:space="preserve"> </w:t>
      </w:r>
      <w:r w:rsidRPr="0099520D">
        <w:t>contribute</w:t>
      </w:r>
      <w:r w:rsidRPr="0099520D">
        <w:rPr>
          <w:spacing w:val="-5"/>
        </w:rPr>
        <w:t xml:space="preserve"> </w:t>
      </w:r>
      <w:r w:rsidRPr="0099520D">
        <w:t>to</w:t>
      </w:r>
      <w:r w:rsidRPr="0099520D">
        <w:rPr>
          <w:spacing w:val="-4"/>
        </w:rPr>
        <w:t xml:space="preserve"> </w:t>
      </w:r>
      <w:r w:rsidRPr="0099520D">
        <w:t>chromatin</w:t>
      </w:r>
      <w:r w:rsidRPr="0099520D">
        <w:rPr>
          <w:spacing w:val="-6"/>
        </w:rPr>
        <w:t xml:space="preserve"> </w:t>
      </w:r>
      <w:r w:rsidRPr="0099520D">
        <w:t>organi</w:t>
      </w:r>
      <w:r w:rsidR="00FB03C2" w:rsidRPr="0099520D">
        <w:t>s</w:t>
      </w:r>
      <w:r w:rsidRPr="0099520D">
        <w:t>ation</w:t>
      </w:r>
      <w:r w:rsidRPr="0099520D">
        <w:rPr>
          <w:spacing w:val="-4"/>
        </w:rPr>
        <w:t xml:space="preserve"> </w:t>
      </w:r>
      <w:r w:rsidRPr="0099520D">
        <w:t>and</w:t>
      </w:r>
      <w:r w:rsidRPr="0099520D">
        <w:rPr>
          <w:spacing w:val="-6"/>
        </w:rPr>
        <w:t xml:space="preserve"> </w:t>
      </w:r>
      <w:r w:rsidRPr="0099520D">
        <w:t>genome stability in RA compared to healthy samples. In</w:t>
      </w:r>
      <w:r w:rsidRPr="0099520D">
        <w:rPr>
          <w:spacing w:val="-1"/>
        </w:rPr>
        <w:t xml:space="preserve"> </w:t>
      </w:r>
      <w:r w:rsidRPr="0099520D">
        <w:t>contrast,</w:t>
      </w:r>
      <w:r w:rsidRPr="0099520D">
        <w:rPr>
          <w:spacing w:val="-4"/>
        </w:rPr>
        <w:t xml:space="preserve"> </w:t>
      </w:r>
      <w:r w:rsidRPr="0099520D">
        <w:t>ATAC-seq</w:t>
      </w:r>
      <w:r w:rsidRPr="0099520D">
        <w:rPr>
          <w:spacing w:val="-4"/>
        </w:rPr>
        <w:t xml:space="preserve"> </w:t>
      </w:r>
      <w:r w:rsidRPr="0099520D">
        <w:t>peaks</w:t>
      </w:r>
      <w:r w:rsidRPr="0099520D">
        <w:rPr>
          <w:spacing w:val="-4"/>
        </w:rPr>
        <w:t xml:space="preserve"> </w:t>
      </w:r>
      <w:r w:rsidRPr="0099520D">
        <w:t>present</w:t>
      </w:r>
      <w:r w:rsidRPr="0099520D">
        <w:rPr>
          <w:spacing w:val="-2"/>
        </w:rPr>
        <w:t xml:space="preserve"> </w:t>
      </w:r>
      <w:r w:rsidRPr="0099520D">
        <w:t>in</w:t>
      </w:r>
      <w:r w:rsidRPr="0099520D">
        <w:rPr>
          <w:spacing w:val="-4"/>
        </w:rPr>
        <w:t xml:space="preserve"> </w:t>
      </w:r>
      <w:r w:rsidRPr="0099520D">
        <w:t>healthy</w:t>
      </w:r>
      <w:r w:rsidRPr="0099520D">
        <w:rPr>
          <w:spacing w:val="-2"/>
        </w:rPr>
        <w:t xml:space="preserve"> </w:t>
      </w:r>
      <w:r w:rsidRPr="0099520D">
        <w:t>samples</w:t>
      </w:r>
      <w:r w:rsidRPr="0099520D">
        <w:rPr>
          <w:spacing w:val="-4"/>
        </w:rPr>
        <w:t xml:space="preserve"> </w:t>
      </w:r>
      <w:r w:rsidRPr="0099520D">
        <w:t>but</w:t>
      </w:r>
      <w:r w:rsidRPr="0099520D">
        <w:rPr>
          <w:spacing w:val="-4"/>
        </w:rPr>
        <w:t xml:space="preserve"> </w:t>
      </w:r>
      <w:r w:rsidRPr="0099520D">
        <w:t>not</w:t>
      </w:r>
      <w:r w:rsidRPr="0099520D">
        <w:rPr>
          <w:spacing w:val="-2"/>
        </w:rPr>
        <w:t xml:space="preserve"> </w:t>
      </w:r>
      <w:r w:rsidRPr="0099520D">
        <w:t>present</w:t>
      </w:r>
      <w:r w:rsidRPr="0099520D">
        <w:rPr>
          <w:spacing w:val="-2"/>
        </w:rPr>
        <w:t xml:space="preserve"> </w:t>
      </w:r>
      <w:r w:rsidRPr="0099520D">
        <w:t>in</w:t>
      </w:r>
      <w:r w:rsidRPr="0099520D">
        <w:rPr>
          <w:spacing w:val="-4"/>
        </w:rPr>
        <w:t xml:space="preserve"> </w:t>
      </w:r>
      <w:r w:rsidRPr="0099520D">
        <w:t>RA</w:t>
      </w:r>
      <w:r w:rsidRPr="0099520D">
        <w:rPr>
          <w:spacing w:val="-2"/>
        </w:rPr>
        <w:t xml:space="preserve"> </w:t>
      </w:r>
      <w:r w:rsidRPr="0099520D">
        <w:t>were mostly enriched in intergenic regions and CpG islands (Figure 4B).</w:t>
      </w:r>
      <w:r w:rsidRPr="0099520D">
        <w:rPr>
          <w:spacing w:val="-1"/>
        </w:rPr>
        <w:t xml:space="preserve"> </w:t>
      </w:r>
      <w:r w:rsidRPr="0099520D">
        <w:t xml:space="preserve">The enrichment of intergenic regions suggests that in the absence of disease, chromatin is more accessible in non-coding regions, potentially facilitating regulatory activity under normal physiological conditions. CpG islands, </w:t>
      </w:r>
      <w:r w:rsidRPr="0099520D">
        <w:lastRenderedPageBreak/>
        <w:t>which play a role in DNA methylation and epigenetic regulation, were the second most enriched. Several LINE and SINE elements, including L2, L1, Alu, MIR, and CR1, were also enriched in ATAC-seq peaks that are present in healthy samples but lost in RA. These elements regulate gene expression by modifying chromatin structure.</w:t>
      </w:r>
      <w:r w:rsidRPr="0099520D">
        <w:rPr>
          <w:sz w:val="14"/>
        </w:rPr>
        <w:t xml:space="preserve">                          </w:t>
      </w:r>
    </w:p>
    <w:p w14:paraId="5616CE77" w14:textId="77777777" w:rsidR="00576FC2" w:rsidRPr="0099520D" w:rsidRDefault="005734CA" w:rsidP="003D39F8">
      <w:pPr>
        <w:keepNext/>
        <w:spacing w:before="80"/>
      </w:pPr>
      <w:r w:rsidRPr="0099520D">
        <w:rPr>
          <w:noProof/>
          <w:sz w:val="14"/>
        </w:rPr>
        <w:drawing>
          <wp:inline distT="0" distB="0" distL="0" distR="0" wp14:anchorId="70FB196E" wp14:editId="6C0B7909">
            <wp:extent cx="3530781" cy="5035809"/>
            <wp:effectExtent l="0" t="0" r="0" b="0"/>
            <wp:docPr id="1943936986" name="Picture 1" descr="Two bar graphs showing distribution of ATAC-seq peaks. Panel A: RA-specific peaks, most enriched in satellite regions, simple repeats, and intergenic regions. Panel B: Healthy-specific peaks, most enriched in intergenic regions and CpG islands. X-axis shows log10 of peak counts, Y-axis lists genomic region ann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36986" name="Picture 1" descr="Two bar graphs showing distribution of ATAC-seq peaks. Panel A: RA-specific peaks, most enriched in satellite regions, simple repeats, and intergenic regions. Panel B: Healthy-specific peaks, most enriched in intergenic regions and CpG islands. X-axis shows log10 of peak counts, Y-axis lists genomic region annotations."/>
                    <pic:cNvPicPr/>
                  </pic:nvPicPr>
                  <pic:blipFill>
                    <a:blip r:embed="rId15"/>
                    <a:stretch>
                      <a:fillRect/>
                    </a:stretch>
                  </pic:blipFill>
                  <pic:spPr>
                    <a:xfrm>
                      <a:off x="0" y="0"/>
                      <a:ext cx="3530781" cy="5035809"/>
                    </a:xfrm>
                    <a:prstGeom prst="rect">
                      <a:avLst/>
                    </a:prstGeom>
                  </pic:spPr>
                </pic:pic>
              </a:graphicData>
            </a:graphic>
          </wp:inline>
        </w:drawing>
      </w:r>
    </w:p>
    <w:p w14:paraId="150A1E0C" w14:textId="3F34E135" w:rsidR="005734CA" w:rsidRPr="0099520D" w:rsidRDefault="00576FC2" w:rsidP="003D39F8">
      <w:pPr>
        <w:pStyle w:val="Caption"/>
        <w:rPr>
          <w:sz w:val="14"/>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4</w:t>
      </w:r>
      <w:r w:rsidRPr="0099520D">
        <w:fldChar w:fldCharType="end"/>
      </w:r>
      <w:r w:rsidRPr="0099520D">
        <w:t>. Distribution of ATAC-</w:t>
      </w:r>
      <w:proofErr w:type="spellStart"/>
      <w:r w:rsidRPr="0099520D">
        <w:t>seq</w:t>
      </w:r>
      <w:proofErr w:type="spellEnd"/>
      <w:r w:rsidRPr="0099520D">
        <w:t xml:space="preserve"> Peaks in RA vs Healthy Samples.</w:t>
      </w:r>
    </w:p>
    <w:p w14:paraId="26C4D72A" w14:textId="71F44A4D" w:rsidR="005734CA" w:rsidRPr="0099520D" w:rsidRDefault="005734CA" w:rsidP="003D39F8">
      <w:r w:rsidRPr="0099520D">
        <w:t>A) ATAC-</w:t>
      </w:r>
      <w:proofErr w:type="spellStart"/>
      <w:r w:rsidRPr="0099520D">
        <w:t>seq</w:t>
      </w:r>
      <w:proofErr w:type="spellEnd"/>
      <w:r w:rsidRPr="0099520D">
        <w:t xml:space="preserve"> peaks that are present in RA but not in healthy samples. B) ATAC-seq peaks that are present in healthy samples but not in RA. The x-axis represents the log10 (peak counts), while the y-axis lists the type of annotated genomic regions. The regions are ordered by peak</w:t>
      </w:r>
      <w:r w:rsidRPr="0099520D">
        <w:rPr>
          <w:spacing w:val="-1"/>
        </w:rPr>
        <w:t xml:space="preserve"> </w:t>
      </w:r>
      <w:r w:rsidRPr="0099520D">
        <w:t>frequency, with</w:t>
      </w:r>
      <w:r w:rsidRPr="0099520D">
        <w:rPr>
          <w:spacing w:val="-3"/>
        </w:rPr>
        <w:t xml:space="preserve"> </w:t>
      </w:r>
      <w:r w:rsidRPr="0099520D">
        <w:t>the</w:t>
      </w:r>
      <w:r w:rsidRPr="0099520D">
        <w:rPr>
          <w:spacing w:val="-6"/>
        </w:rPr>
        <w:t xml:space="preserve"> </w:t>
      </w:r>
      <w:r w:rsidRPr="0099520D">
        <w:t>most</w:t>
      </w:r>
      <w:r w:rsidRPr="0099520D">
        <w:rPr>
          <w:spacing w:val="-2"/>
        </w:rPr>
        <w:t xml:space="preserve"> </w:t>
      </w:r>
      <w:r w:rsidRPr="0099520D">
        <w:t>enriched</w:t>
      </w:r>
      <w:r w:rsidRPr="0099520D">
        <w:rPr>
          <w:spacing w:val="-3"/>
        </w:rPr>
        <w:t xml:space="preserve"> </w:t>
      </w:r>
      <w:r w:rsidRPr="0099520D">
        <w:t>regions</w:t>
      </w:r>
      <w:r w:rsidRPr="0099520D">
        <w:rPr>
          <w:spacing w:val="-3"/>
        </w:rPr>
        <w:t xml:space="preserve"> </w:t>
      </w:r>
      <w:r w:rsidRPr="0099520D">
        <w:t>at</w:t>
      </w:r>
      <w:r w:rsidRPr="0099520D">
        <w:rPr>
          <w:spacing w:val="-2"/>
        </w:rPr>
        <w:t xml:space="preserve"> </w:t>
      </w:r>
      <w:r w:rsidRPr="0099520D">
        <w:t>the</w:t>
      </w:r>
      <w:r w:rsidRPr="0099520D">
        <w:rPr>
          <w:spacing w:val="-3"/>
        </w:rPr>
        <w:t xml:space="preserve"> </w:t>
      </w:r>
      <w:r w:rsidRPr="0099520D">
        <w:t>top.</w:t>
      </w:r>
      <w:r w:rsidRPr="0099520D">
        <w:rPr>
          <w:spacing w:val="-2"/>
        </w:rPr>
        <w:t xml:space="preserve"> </w:t>
      </w:r>
      <w:r w:rsidRPr="0099520D">
        <w:t>In</w:t>
      </w:r>
      <w:r w:rsidRPr="0099520D">
        <w:rPr>
          <w:spacing w:val="-1"/>
        </w:rPr>
        <w:t xml:space="preserve"> </w:t>
      </w:r>
      <w:r w:rsidRPr="0099520D">
        <w:t>RA</w:t>
      </w:r>
      <w:r w:rsidRPr="0099520D">
        <w:rPr>
          <w:spacing w:val="-4"/>
        </w:rPr>
        <w:t xml:space="preserve"> </w:t>
      </w:r>
      <w:r w:rsidRPr="0099520D">
        <w:t>samples,</w:t>
      </w:r>
      <w:r w:rsidRPr="0099520D">
        <w:rPr>
          <w:spacing w:val="-2"/>
        </w:rPr>
        <w:t xml:space="preserve"> </w:t>
      </w:r>
      <w:r w:rsidRPr="0099520D">
        <w:t>peaks</w:t>
      </w:r>
      <w:r w:rsidRPr="0099520D">
        <w:rPr>
          <w:spacing w:val="-1"/>
        </w:rPr>
        <w:t xml:space="preserve"> </w:t>
      </w:r>
      <w:r w:rsidRPr="0099520D">
        <w:t>are</w:t>
      </w:r>
      <w:r w:rsidRPr="0099520D">
        <w:rPr>
          <w:spacing w:val="-5"/>
        </w:rPr>
        <w:t xml:space="preserve"> </w:t>
      </w:r>
      <w:r w:rsidRPr="0099520D">
        <w:t xml:space="preserve">most enriched in satellite regions, whereas peaks in healthy samples are predominantly in intergenic regions and CpG islands. </w:t>
      </w:r>
    </w:p>
    <w:p w14:paraId="1403C091" w14:textId="74ADD988" w:rsidR="005734CA" w:rsidRPr="0099520D" w:rsidRDefault="005734CA" w:rsidP="003D39F8">
      <w:r w:rsidRPr="0099520D">
        <w:t>To follow up on the finding that most of the peaks unique to RA are enriched in repetitive</w:t>
      </w:r>
      <w:r w:rsidRPr="0099520D">
        <w:rPr>
          <w:spacing w:val="-3"/>
        </w:rPr>
        <w:t xml:space="preserve"> </w:t>
      </w:r>
      <w:r w:rsidRPr="0099520D">
        <w:t>DNA</w:t>
      </w:r>
      <w:r w:rsidRPr="0099520D">
        <w:rPr>
          <w:spacing w:val="-3"/>
        </w:rPr>
        <w:t xml:space="preserve"> </w:t>
      </w:r>
      <w:r w:rsidRPr="0099520D">
        <w:t>regions</w:t>
      </w:r>
      <w:r w:rsidRPr="0099520D">
        <w:rPr>
          <w:spacing w:val="-6"/>
        </w:rPr>
        <w:t xml:space="preserve"> </w:t>
      </w:r>
      <w:r w:rsidRPr="0099520D">
        <w:t>rather</w:t>
      </w:r>
      <w:r w:rsidRPr="0099520D">
        <w:rPr>
          <w:spacing w:val="-3"/>
        </w:rPr>
        <w:t xml:space="preserve"> </w:t>
      </w:r>
      <w:r w:rsidRPr="0099520D">
        <w:t>than</w:t>
      </w:r>
      <w:r w:rsidRPr="0099520D">
        <w:rPr>
          <w:spacing w:val="-3"/>
        </w:rPr>
        <w:t xml:space="preserve"> </w:t>
      </w:r>
      <w:r w:rsidRPr="0099520D">
        <w:t>gene</w:t>
      </w:r>
      <w:r w:rsidRPr="0099520D">
        <w:rPr>
          <w:spacing w:val="-5"/>
        </w:rPr>
        <w:t xml:space="preserve"> </w:t>
      </w:r>
      <w:r w:rsidRPr="0099520D">
        <w:t>bodies,</w:t>
      </w:r>
      <w:r w:rsidRPr="0099520D">
        <w:rPr>
          <w:spacing w:val="-3"/>
        </w:rPr>
        <w:t xml:space="preserve"> </w:t>
      </w:r>
      <w:r w:rsidRPr="0099520D">
        <w:t>peaks</w:t>
      </w:r>
      <w:r w:rsidRPr="0099520D">
        <w:rPr>
          <w:spacing w:val="-3"/>
        </w:rPr>
        <w:t xml:space="preserve"> </w:t>
      </w:r>
      <w:r w:rsidRPr="0099520D">
        <w:t>were</w:t>
      </w:r>
      <w:r w:rsidRPr="0099520D">
        <w:rPr>
          <w:spacing w:val="-6"/>
        </w:rPr>
        <w:t xml:space="preserve"> </w:t>
      </w:r>
      <w:r w:rsidRPr="0099520D">
        <w:t>visualised</w:t>
      </w:r>
      <w:r w:rsidRPr="0099520D">
        <w:rPr>
          <w:spacing w:val="-3"/>
        </w:rPr>
        <w:t xml:space="preserve"> </w:t>
      </w:r>
      <w:r w:rsidRPr="0099520D">
        <w:t>using</w:t>
      </w:r>
      <w:r w:rsidRPr="0099520D">
        <w:rPr>
          <w:spacing w:val="-3"/>
        </w:rPr>
        <w:t xml:space="preserve"> </w:t>
      </w:r>
      <w:r w:rsidRPr="0099520D">
        <w:t xml:space="preserve">the UCSC Genome Browser. Figure 5 </w:t>
      </w:r>
      <w:r w:rsidRPr="0099520D">
        <w:lastRenderedPageBreak/>
        <w:t>shows a screenshot of the UCSC Genome Browser displaying the centromere region on chromosome 1.</w:t>
      </w:r>
    </w:p>
    <w:p w14:paraId="510D03A5" w14:textId="3F002CD2" w:rsidR="005734CA" w:rsidRPr="0099520D" w:rsidRDefault="005734CA" w:rsidP="003D39F8">
      <w:r w:rsidRPr="0099520D">
        <w:t>In the blue box, the healthy vs RA ATAC-seq peaks are shown. Most of these peaks align with reference sequence genes from NCBI (RefSeq genes), represented by dark</w:t>
      </w:r>
      <w:r w:rsidRPr="0099520D">
        <w:rPr>
          <w:spacing w:val="-3"/>
        </w:rPr>
        <w:t xml:space="preserve"> </w:t>
      </w:r>
      <w:r w:rsidRPr="0099520D">
        <w:t>blue</w:t>
      </w:r>
      <w:r w:rsidRPr="0099520D">
        <w:rPr>
          <w:spacing w:val="-3"/>
        </w:rPr>
        <w:t xml:space="preserve"> </w:t>
      </w:r>
      <w:r w:rsidRPr="0099520D">
        <w:t>boxes</w:t>
      </w:r>
      <w:r w:rsidRPr="0099520D">
        <w:rPr>
          <w:spacing w:val="-5"/>
        </w:rPr>
        <w:t xml:space="preserve"> </w:t>
      </w:r>
      <w:r w:rsidRPr="0099520D">
        <w:t>and</w:t>
      </w:r>
      <w:r w:rsidRPr="0099520D">
        <w:rPr>
          <w:spacing w:val="-5"/>
        </w:rPr>
        <w:t xml:space="preserve"> </w:t>
      </w:r>
      <w:r w:rsidRPr="0099520D">
        <w:t>connecting</w:t>
      </w:r>
      <w:r w:rsidRPr="0099520D">
        <w:rPr>
          <w:spacing w:val="-3"/>
        </w:rPr>
        <w:t xml:space="preserve"> </w:t>
      </w:r>
      <w:r w:rsidRPr="0099520D">
        <w:t>lines</w:t>
      </w:r>
      <w:r w:rsidRPr="0099520D">
        <w:rPr>
          <w:spacing w:val="-3"/>
        </w:rPr>
        <w:t xml:space="preserve"> </w:t>
      </w:r>
      <w:r w:rsidRPr="0099520D">
        <w:t>that</w:t>
      </w:r>
      <w:r w:rsidRPr="0099520D">
        <w:rPr>
          <w:spacing w:val="-3"/>
        </w:rPr>
        <w:t xml:space="preserve"> </w:t>
      </w:r>
      <w:r w:rsidRPr="0099520D">
        <w:t>indicate</w:t>
      </w:r>
      <w:r w:rsidRPr="0099520D">
        <w:rPr>
          <w:spacing w:val="-3"/>
        </w:rPr>
        <w:t xml:space="preserve"> </w:t>
      </w:r>
      <w:r w:rsidRPr="0099520D">
        <w:t>exons</w:t>
      </w:r>
      <w:r w:rsidRPr="0099520D">
        <w:rPr>
          <w:spacing w:val="-5"/>
        </w:rPr>
        <w:t xml:space="preserve"> </w:t>
      </w:r>
      <w:r w:rsidRPr="0099520D">
        <w:t>and</w:t>
      </w:r>
      <w:r w:rsidRPr="0099520D">
        <w:rPr>
          <w:spacing w:val="-5"/>
        </w:rPr>
        <w:t xml:space="preserve"> </w:t>
      </w:r>
      <w:r w:rsidRPr="0099520D">
        <w:t>introns.</w:t>
      </w:r>
      <w:r w:rsidRPr="0099520D">
        <w:rPr>
          <w:spacing w:val="-3"/>
        </w:rPr>
        <w:t xml:space="preserve"> </w:t>
      </w:r>
      <w:r w:rsidRPr="0099520D">
        <w:t>In</w:t>
      </w:r>
      <w:r w:rsidRPr="0099520D">
        <w:rPr>
          <w:spacing w:val="-2"/>
        </w:rPr>
        <w:t xml:space="preserve"> </w:t>
      </w:r>
      <w:r w:rsidRPr="0099520D">
        <w:t>contrast,</w:t>
      </w:r>
      <w:r w:rsidRPr="0099520D">
        <w:rPr>
          <w:spacing w:val="-3"/>
        </w:rPr>
        <w:t xml:space="preserve"> </w:t>
      </w:r>
      <w:r w:rsidRPr="0099520D">
        <w:t>the yellow box shows the RA vs healthy ATAC-seq peaks, where most of the peaks are located within repeating elements, highlighted in the green box. These elements are predominantly satellite regions, with one peak aligning with a known genetic variant. This pattern reinforces the idea that chromatin remodelling in RA may be driven by structural</w:t>
      </w:r>
      <w:r w:rsidRPr="0099520D">
        <w:rPr>
          <w:spacing w:val="-1"/>
        </w:rPr>
        <w:t xml:space="preserve"> </w:t>
      </w:r>
      <w:r w:rsidRPr="0099520D">
        <w:t>changes</w:t>
      </w:r>
      <w:r w:rsidRPr="0099520D">
        <w:rPr>
          <w:spacing w:val="-1"/>
        </w:rPr>
        <w:t xml:space="preserve"> </w:t>
      </w:r>
      <w:r w:rsidRPr="0099520D">
        <w:t>in</w:t>
      </w:r>
      <w:r w:rsidRPr="0099520D">
        <w:rPr>
          <w:spacing w:val="-1"/>
        </w:rPr>
        <w:t xml:space="preserve"> </w:t>
      </w:r>
      <w:r w:rsidRPr="0099520D">
        <w:t>repeat</w:t>
      </w:r>
      <w:r w:rsidRPr="0099520D">
        <w:rPr>
          <w:spacing w:val="-1"/>
        </w:rPr>
        <w:t xml:space="preserve"> </w:t>
      </w:r>
      <w:r w:rsidRPr="0099520D">
        <w:t>elements</w:t>
      </w:r>
      <w:r w:rsidRPr="0099520D">
        <w:rPr>
          <w:spacing w:val="-1"/>
        </w:rPr>
        <w:t xml:space="preserve"> </w:t>
      </w:r>
      <w:r w:rsidRPr="0099520D">
        <w:t>rather</w:t>
      </w:r>
      <w:r w:rsidRPr="0099520D">
        <w:rPr>
          <w:spacing w:val="-4"/>
        </w:rPr>
        <w:t xml:space="preserve"> </w:t>
      </w:r>
      <w:r w:rsidRPr="0099520D">
        <w:t>than</w:t>
      </w:r>
      <w:r w:rsidRPr="0099520D">
        <w:rPr>
          <w:spacing w:val="-3"/>
        </w:rPr>
        <w:t xml:space="preserve"> </w:t>
      </w:r>
      <w:r w:rsidRPr="0099520D">
        <w:t>alterations</w:t>
      </w:r>
      <w:r w:rsidRPr="0099520D">
        <w:rPr>
          <w:spacing w:val="-1"/>
        </w:rPr>
        <w:t xml:space="preserve"> </w:t>
      </w:r>
      <w:r w:rsidRPr="0099520D">
        <w:t>in</w:t>
      </w:r>
      <w:r w:rsidRPr="0099520D">
        <w:rPr>
          <w:spacing w:val="-1"/>
        </w:rPr>
        <w:t xml:space="preserve"> </w:t>
      </w:r>
      <w:r w:rsidRPr="0099520D">
        <w:t>gene-coding</w:t>
      </w:r>
      <w:r w:rsidRPr="0099520D">
        <w:rPr>
          <w:spacing w:val="-2"/>
        </w:rPr>
        <w:t xml:space="preserve"> </w:t>
      </w:r>
      <w:r w:rsidRPr="0099520D">
        <w:t>regions.</w:t>
      </w:r>
    </w:p>
    <w:p w14:paraId="7B51C0A8" w14:textId="77777777" w:rsidR="005734CA" w:rsidRPr="0099520D" w:rsidRDefault="005734CA" w:rsidP="003D39F8">
      <w:pPr>
        <w:pStyle w:val="BodyText"/>
        <w:spacing w:line="276" w:lineRule="auto"/>
        <w:rPr>
          <w:rFonts w:ascii="Sylfaen" w:hAnsi="Sylfaen"/>
          <w:sz w:val="22"/>
          <w:szCs w:val="22"/>
        </w:rPr>
      </w:pPr>
    </w:p>
    <w:p w14:paraId="1DA9AA37" w14:textId="77777777" w:rsidR="00576FC2" w:rsidRPr="0099520D" w:rsidRDefault="005734CA" w:rsidP="003D39F8">
      <w:pPr>
        <w:pStyle w:val="BodyText"/>
        <w:keepNext/>
        <w:spacing w:line="276" w:lineRule="auto"/>
        <w:rPr>
          <w:rFonts w:ascii="Sylfaen" w:hAnsi="Sylfaen"/>
        </w:rPr>
      </w:pPr>
      <w:r w:rsidRPr="0099520D">
        <w:rPr>
          <w:rFonts w:ascii="Sylfaen" w:hAnsi="Sylfaen"/>
          <w:noProof/>
          <w:sz w:val="20"/>
        </w:rPr>
        <w:drawing>
          <wp:inline distT="0" distB="0" distL="0" distR="0" wp14:anchorId="0F2F33A7" wp14:editId="20DD3801">
            <wp:extent cx="5601646" cy="1998535"/>
            <wp:effectExtent l="0" t="0" r="0" b="0"/>
            <wp:docPr id="89" name="Image 89" descr="UCSC Genome Browser screenshot of chromosome 1 centromeric region showing ATAC-seq peaks. Healthy-specific peaks are highlighted in blue, RA-specific peaks in yellow, and repeat elements in green, indicating RA peaks are enriched in repetitive reg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UCSC Genome Browser screenshot of chromosome 1 centromeric region showing ATAC-seq peaks. Healthy-specific peaks are highlighted in blue, RA-specific peaks in yellow, and repeat elements in green, indicating RA peaks are enriched in repetitive regions."/>
                    <pic:cNvPicPr/>
                  </pic:nvPicPr>
                  <pic:blipFill>
                    <a:blip r:embed="rId16" cstate="print"/>
                    <a:stretch>
                      <a:fillRect/>
                    </a:stretch>
                  </pic:blipFill>
                  <pic:spPr>
                    <a:xfrm>
                      <a:off x="0" y="0"/>
                      <a:ext cx="5601646" cy="1998535"/>
                    </a:xfrm>
                    <a:prstGeom prst="rect">
                      <a:avLst/>
                    </a:prstGeom>
                  </pic:spPr>
                </pic:pic>
              </a:graphicData>
            </a:graphic>
          </wp:inline>
        </w:drawing>
      </w:r>
    </w:p>
    <w:p w14:paraId="0A58E692" w14:textId="74CEB10B" w:rsidR="005734CA" w:rsidRPr="0099520D" w:rsidRDefault="00576FC2" w:rsidP="003D39F8">
      <w:pPr>
        <w:pStyle w:val="Caption"/>
        <w:rPr>
          <w:sz w:val="20"/>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5</w:t>
      </w:r>
      <w:r w:rsidRPr="0099520D">
        <w:fldChar w:fldCharType="end"/>
      </w:r>
      <w:r w:rsidRPr="0099520D">
        <w:t>. UCSC Genome Browser Visualisation of ATAC-</w:t>
      </w:r>
      <w:proofErr w:type="spellStart"/>
      <w:r w:rsidRPr="0099520D">
        <w:t>seq</w:t>
      </w:r>
      <w:proofErr w:type="spellEnd"/>
      <w:r w:rsidRPr="0099520D">
        <w:t xml:space="preserve"> Peaks in RA and Healthy Samples.</w:t>
      </w:r>
    </w:p>
    <w:p w14:paraId="344B1510" w14:textId="72B39184" w:rsidR="005734CA" w:rsidRPr="0099520D" w:rsidRDefault="005734CA" w:rsidP="003D39F8">
      <w:r w:rsidRPr="0099520D">
        <w:t>Screenshot of the UCSC Genome Browser showing the centromeric region on chromosome 1. This figure illustrates the genomic locations of peaks in each sample, highlighting their enrichment in repetitive regions. The blue box highlights ATAC-</w:t>
      </w:r>
      <w:proofErr w:type="spellStart"/>
      <w:r w:rsidRPr="0099520D">
        <w:t>seq</w:t>
      </w:r>
      <w:proofErr w:type="spellEnd"/>
      <w:r w:rsidRPr="0099520D">
        <w:t xml:space="preserve"> peaks from healthy samples compared to </w:t>
      </w:r>
      <w:r w:rsidR="00CC51C2" w:rsidRPr="0099520D">
        <w:t xml:space="preserve">those in </w:t>
      </w:r>
      <w:r w:rsidRPr="0099520D">
        <w:t>RA, while the yellow box shows ATAC-</w:t>
      </w:r>
      <w:proofErr w:type="spellStart"/>
      <w:r w:rsidRPr="0099520D">
        <w:t>seq</w:t>
      </w:r>
      <w:proofErr w:type="spellEnd"/>
      <w:r w:rsidRPr="0099520D">
        <w:t xml:space="preserve"> peaks from RA compared to </w:t>
      </w:r>
      <w:r w:rsidR="00CC51C2" w:rsidRPr="0099520D">
        <w:t xml:space="preserve">those in </w:t>
      </w:r>
      <w:r w:rsidRPr="0099520D">
        <w:t>healthy samples. The green box indicates DNA sequence repeats elements, where most RA-specific peaks are located.</w:t>
      </w:r>
    </w:p>
    <w:p w14:paraId="63874BAC" w14:textId="77777777" w:rsidR="005F52E3" w:rsidRPr="0099520D" w:rsidRDefault="005F52E3" w:rsidP="003D39F8"/>
    <w:p w14:paraId="5A72E45E" w14:textId="0F94EF01" w:rsidR="005734CA" w:rsidRPr="0099520D" w:rsidRDefault="005734CA" w:rsidP="003D39F8">
      <w:pPr>
        <w:pStyle w:val="Heading3"/>
        <w:rPr>
          <w:spacing w:val="-2"/>
        </w:rPr>
      </w:pPr>
      <w:bookmarkStart w:id="7" w:name="_Toc204791135"/>
      <w:r w:rsidRPr="0099520D">
        <w:t>Functional</w:t>
      </w:r>
      <w:r w:rsidRPr="0099520D">
        <w:rPr>
          <w:spacing w:val="-6"/>
        </w:rPr>
        <w:t xml:space="preserve"> </w:t>
      </w:r>
      <w:r w:rsidRPr="0099520D">
        <w:t>Annotation</w:t>
      </w:r>
      <w:r w:rsidRPr="0099520D">
        <w:rPr>
          <w:spacing w:val="-4"/>
        </w:rPr>
        <w:t xml:space="preserve"> </w:t>
      </w:r>
      <w:r w:rsidRPr="0099520D">
        <w:t>Analysis</w:t>
      </w:r>
      <w:r w:rsidRPr="0099520D">
        <w:rPr>
          <w:spacing w:val="-7"/>
        </w:rPr>
        <w:t xml:space="preserve"> </w:t>
      </w:r>
      <w:r w:rsidRPr="0099520D">
        <w:t>of</w:t>
      </w:r>
      <w:r w:rsidRPr="0099520D">
        <w:rPr>
          <w:spacing w:val="-9"/>
        </w:rPr>
        <w:t xml:space="preserve"> </w:t>
      </w:r>
      <w:r w:rsidRPr="0099520D">
        <w:t>RA,</w:t>
      </w:r>
      <w:r w:rsidRPr="0099520D">
        <w:rPr>
          <w:spacing w:val="-6"/>
        </w:rPr>
        <w:t xml:space="preserve"> </w:t>
      </w:r>
      <w:r w:rsidRPr="0099520D">
        <w:t>OA,</w:t>
      </w:r>
      <w:r w:rsidRPr="0099520D">
        <w:rPr>
          <w:spacing w:val="-6"/>
        </w:rPr>
        <w:t xml:space="preserve"> </w:t>
      </w:r>
      <w:r w:rsidRPr="0099520D">
        <w:t>and</w:t>
      </w:r>
      <w:r w:rsidRPr="0099520D">
        <w:rPr>
          <w:spacing w:val="-7"/>
        </w:rPr>
        <w:t xml:space="preserve"> </w:t>
      </w:r>
      <w:r w:rsidR="00CC51C2" w:rsidRPr="0099520D">
        <w:t>H</w:t>
      </w:r>
      <w:r w:rsidRPr="0099520D">
        <w:t>ealthy</w:t>
      </w:r>
      <w:r w:rsidRPr="0099520D">
        <w:rPr>
          <w:spacing w:val="-7"/>
        </w:rPr>
        <w:t xml:space="preserve"> </w:t>
      </w:r>
      <w:r w:rsidR="00CC51C2" w:rsidRPr="0099520D">
        <w:rPr>
          <w:spacing w:val="-2"/>
        </w:rPr>
        <w:t>S</w:t>
      </w:r>
      <w:r w:rsidRPr="0099520D">
        <w:rPr>
          <w:spacing w:val="-2"/>
        </w:rPr>
        <w:t>amples</w:t>
      </w:r>
      <w:bookmarkEnd w:id="7"/>
    </w:p>
    <w:p w14:paraId="65DEF401" w14:textId="4C7F369C" w:rsidR="005734CA" w:rsidRPr="0099520D" w:rsidRDefault="005734CA" w:rsidP="003D39F8">
      <w:r w:rsidRPr="0099520D">
        <w:t xml:space="preserve">ATAC-seq peaks were mapped to the hg38 reference genome to </w:t>
      </w:r>
      <w:r w:rsidR="00CC51C2" w:rsidRPr="0099520D">
        <w:t>analyse</w:t>
      </w:r>
      <w:r w:rsidRPr="0099520D">
        <w:t xml:space="preserve"> genes marked by accessible chromatin in RA but absent in healthy samples. Subsets of peaks appearing or disappearing between RA, OA, and healthy conditions were defined, then intersected with annotated gene promoters to identify RA-specific peaks and explore their potential role in disease onset. The results of this analysis are</w:t>
      </w:r>
      <w:r w:rsidRPr="0099520D">
        <w:rPr>
          <w:spacing w:val="-2"/>
        </w:rPr>
        <w:t xml:space="preserve"> </w:t>
      </w:r>
      <w:r w:rsidRPr="0099520D">
        <w:t>presented</w:t>
      </w:r>
      <w:r w:rsidRPr="0099520D">
        <w:rPr>
          <w:spacing w:val="-2"/>
        </w:rPr>
        <w:t xml:space="preserve"> </w:t>
      </w:r>
      <w:r w:rsidRPr="0099520D">
        <w:t>in</w:t>
      </w:r>
      <w:r w:rsidRPr="0099520D">
        <w:rPr>
          <w:spacing w:val="-2"/>
        </w:rPr>
        <w:t xml:space="preserve"> </w:t>
      </w:r>
      <w:r w:rsidRPr="0099520D">
        <w:t>Table</w:t>
      </w:r>
      <w:r w:rsidRPr="0099520D">
        <w:rPr>
          <w:spacing w:val="-4"/>
        </w:rPr>
        <w:t xml:space="preserve"> </w:t>
      </w:r>
      <w:r w:rsidRPr="0099520D">
        <w:t>1,</w:t>
      </w:r>
      <w:r w:rsidRPr="0099520D">
        <w:rPr>
          <w:spacing w:val="-2"/>
        </w:rPr>
        <w:t xml:space="preserve"> </w:t>
      </w:r>
      <w:r w:rsidRPr="0099520D">
        <w:t>which</w:t>
      </w:r>
      <w:r w:rsidRPr="0099520D">
        <w:rPr>
          <w:spacing w:val="-4"/>
        </w:rPr>
        <w:t xml:space="preserve"> </w:t>
      </w:r>
      <w:r w:rsidRPr="0099520D">
        <w:t>lists</w:t>
      </w:r>
      <w:r w:rsidRPr="0099520D">
        <w:rPr>
          <w:spacing w:val="-2"/>
        </w:rPr>
        <w:t xml:space="preserve"> </w:t>
      </w:r>
      <w:r w:rsidRPr="0099520D">
        <w:t>nine</w:t>
      </w:r>
      <w:r w:rsidRPr="0099520D">
        <w:rPr>
          <w:spacing w:val="-3"/>
        </w:rPr>
        <w:t xml:space="preserve"> </w:t>
      </w:r>
      <w:r w:rsidRPr="0099520D">
        <w:t>genes</w:t>
      </w:r>
      <w:r w:rsidRPr="0099520D">
        <w:rPr>
          <w:spacing w:val="-2"/>
        </w:rPr>
        <w:t xml:space="preserve"> </w:t>
      </w:r>
      <w:r w:rsidRPr="0099520D">
        <w:t>found</w:t>
      </w:r>
      <w:r w:rsidRPr="0099520D">
        <w:rPr>
          <w:spacing w:val="-4"/>
        </w:rPr>
        <w:t xml:space="preserve"> </w:t>
      </w:r>
      <w:r w:rsidRPr="0099520D">
        <w:t>only</w:t>
      </w:r>
      <w:r w:rsidRPr="0099520D">
        <w:rPr>
          <w:spacing w:val="-2"/>
        </w:rPr>
        <w:t xml:space="preserve"> </w:t>
      </w:r>
      <w:r w:rsidRPr="0099520D">
        <w:t>in</w:t>
      </w:r>
      <w:r w:rsidRPr="0099520D">
        <w:rPr>
          <w:spacing w:val="-4"/>
        </w:rPr>
        <w:t xml:space="preserve"> </w:t>
      </w:r>
      <w:r w:rsidR="000B36F5" w:rsidRPr="0099520D">
        <w:t>patients with RA</w:t>
      </w:r>
      <w:r w:rsidRPr="0099520D">
        <w:t>,</w:t>
      </w:r>
      <w:r w:rsidRPr="0099520D">
        <w:rPr>
          <w:spacing w:val="-4"/>
        </w:rPr>
        <w:t xml:space="preserve"> </w:t>
      </w:r>
      <w:r w:rsidRPr="0099520D">
        <w:t>along</w:t>
      </w:r>
      <w:r w:rsidRPr="0099520D">
        <w:rPr>
          <w:spacing w:val="-2"/>
        </w:rPr>
        <w:t xml:space="preserve"> </w:t>
      </w:r>
      <w:r w:rsidRPr="0099520D">
        <w:t>with their</w:t>
      </w:r>
      <w:r w:rsidRPr="0099520D">
        <w:rPr>
          <w:spacing w:val="-5"/>
        </w:rPr>
        <w:t xml:space="preserve"> </w:t>
      </w:r>
      <w:r w:rsidRPr="0099520D">
        <w:t>chromosomal</w:t>
      </w:r>
      <w:r w:rsidRPr="0099520D">
        <w:rPr>
          <w:spacing w:val="-3"/>
        </w:rPr>
        <w:t xml:space="preserve"> </w:t>
      </w:r>
      <w:r w:rsidRPr="0099520D">
        <w:t>locations.</w:t>
      </w:r>
      <w:r w:rsidRPr="0099520D">
        <w:rPr>
          <w:spacing w:val="-5"/>
        </w:rPr>
        <w:t xml:space="preserve"> </w:t>
      </w:r>
      <w:r w:rsidRPr="0099520D">
        <w:t>Most</w:t>
      </w:r>
      <w:r w:rsidRPr="0099520D">
        <w:rPr>
          <w:spacing w:val="-3"/>
        </w:rPr>
        <w:t xml:space="preserve"> </w:t>
      </w:r>
      <w:r w:rsidRPr="0099520D">
        <w:t>of</w:t>
      </w:r>
      <w:r w:rsidRPr="0099520D">
        <w:rPr>
          <w:spacing w:val="-3"/>
        </w:rPr>
        <w:t xml:space="preserve"> </w:t>
      </w:r>
      <w:r w:rsidRPr="0099520D">
        <w:t>these</w:t>
      </w:r>
      <w:r w:rsidRPr="0099520D">
        <w:rPr>
          <w:spacing w:val="-5"/>
        </w:rPr>
        <w:t xml:space="preserve"> </w:t>
      </w:r>
      <w:r w:rsidRPr="0099520D">
        <w:t>genes</w:t>
      </w:r>
      <w:r w:rsidRPr="0099520D">
        <w:rPr>
          <w:spacing w:val="-5"/>
        </w:rPr>
        <w:t xml:space="preserve"> </w:t>
      </w:r>
      <w:r w:rsidRPr="0099520D">
        <w:t>are</w:t>
      </w:r>
      <w:r w:rsidRPr="0099520D">
        <w:rPr>
          <w:spacing w:val="-3"/>
        </w:rPr>
        <w:t xml:space="preserve"> </w:t>
      </w:r>
      <w:r w:rsidRPr="0099520D">
        <w:t>located</w:t>
      </w:r>
      <w:r w:rsidRPr="0099520D">
        <w:rPr>
          <w:spacing w:val="-3"/>
        </w:rPr>
        <w:t xml:space="preserve"> </w:t>
      </w:r>
      <w:r w:rsidRPr="0099520D">
        <w:t>on</w:t>
      </w:r>
      <w:r w:rsidRPr="0099520D">
        <w:rPr>
          <w:spacing w:val="-3"/>
        </w:rPr>
        <w:t xml:space="preserve"> </w:t>
      </w:r>
      <w:r w:rsidRPr="0099520D">
        <w:t>the</w:t>
      </w:r>
      <w:r w:rsidRPr="0099520D">
        <w:rPr>
          <w:spacing w:val="-3"/>
        </w:rPr>
        <w:t xml:space="preserve"> </w:t>
      </w:r>
      <w:r w:rsidRPr="0099520D">
        <w:t>Y</w:t>
      </w:r>
      <w:r w:rsidRPr="0099520D">
        <w:rPr>
          <w:spacing w:val="-2"/>
        </w:rPr>
        <w:t xml:space="preserve"> </w:t>
      </w:r>
      <w:r w:rsidRPr="0099520D">
        <w:t xml:space="preserve">chromosome, while the </w:t>
      </w:r>
      <w:r w:rsidRPr="0099520D">
        <w:lastRenderedPageBreak/>
        <w:t>others are distributed across autosomal chromosomes. This suggests that both</w:t>
      </w:r>
      <w:r w:rsidRPr="0099520D">
        <w:rPr>
          <w:spacing w:val="-4"/>
        </w:rPr>
        <w:t xml:space="preserve"> </w:t>
      </w:r>
      <w:r w:rsidRPr="0099520D">
        <w:t>sex</w:t>
      </w:r>
      <w:r w:rsidRPr="0099520D">
        <w:rPr>
          <w:spacing w:val="-3"/>
        </w:rPr>
        <w:t xml:space="preserve"> </w:t>
      </w:r>
      <w:r w:rsidRPr="0099520D">
        <w:t>chromosomes</w:t>
      </w:r>
      <w:r w:rsidRPr="0099520D">
        <w:rPr>
          <w:spacing w:val="-3"/>
        </w:rPr>
        <w:t xml:space="preserve"> </w:t>
      </w:r>
      <w:r w:rsidRPr="0099520D">
        <w:t>and</w:t>
      </w:r>
      <w:r w:rsidRPr="0099520D">
        <w:rPr>
          <w:spacing w:val="-5"/>
        </w:rPr>
        <w:t xml:space="preserve"> </w:t>
      </w:r>
      <w:r w:rsidRPr="0099520D">
        <w:t>autosomal</w:t>
      </w:r>
      <w:r w:rsidRPr="0099520D">
        <w:rPr>
          <w:spacing w:val="-6"/>
        </w:rPr>
        <w:t xml:space="preserve"> </w:t>
      </w:r>
      <w:r w:rsidRPr="0099520D">
        <w:t>genes</w:t>
      </w:r>
      <w:r w:rsidRPr="0099520D">
        <w:rPr>
          <w:spacing w:val="-3"/>
        </w:rPr>
        <w:t xml:space="preserve"> </w:t>
      </w:r>
      <w:r w:rsidRPr="0099520D">
        <w:t>may</w:t>
      </w:r>
      <w:r w:rsidRPr="0099520D">
        <w:rPr>
          <w:spacing w:val="-3"/>
        </w:rPr>
        <w:t xml:space="preserve"> </w:t>
      </w:r>
      <w:r w:rsidRPr="0099520D">
        <w:t>contribute</w:t>
      </w:r>
      <w:r w:rsidRPr="0099520D">
        <w:rPr>
          <w:spacing w:val="-4"/>
        </w:rPr>
        <w:t xml:space="preserve"> </w:t>
      </w:r>
      <w:r w:rsidRPr="0099520D">
        <w:t>to</w:t>
      </w:r>
      <w:r w:rsidRPr="0099520D">
        <w:rPr>
          <w:spacing w:val="-5"/>
        </w:rPr>
        <w:t xml:space="preserve"> </w:t>
      </w:r>
      <w:r w:rsidRPr="0099520D">
        <w:t>the</w:t>
      </w:r>
      <w:r w:rsidRPr="0099520D">
        <w:rPr>
          <w:spacing w:val="-5"/>
        </w:rPr>
        <w:t xml:space="preserve"> </w:t>
      </w:r>
      <w:r w:rsidRPr="0099520D">
        <w:t>regulation</w:t>
      </w:r>
      <w:r w:rsidRPr="0099520D">
        <w:rPr>
          <w:spacing w:val="-5"/>
        </w:rPr>
        <w:t xml:space="preserve"> </w:t>
      </w:r>
      <w:r w:rsidRPr="0099520D">
        <w:t>of chromatin accessibility in RA.</w:t>
      </w:r>
    </w:p>
    <w:p w14:paraId="18E4DA31" w14:textId="77777777" w:rsidR="005734CA" w:rsidRPr="0099520D" w:rsidRDefault="005734CA" w:rsidP="003D39F8">
      <w:pPr>
        <w:pStyle w:val="BodyText"/>
        <w:spacing w:before="7" w:line="276" w:lineRule="auto"/>
        <w:rPr>
          <w:rFonts w:ascii="Sylfaen" w:hAnsi="Sylfaen"/>
          <w:b/>
          <w:sz w:val="17"/>
        </w:rPr>
      </w:pPr>
    </w:p>
    <w:p w14:paraId="019D4001" w14:textId="7AC6F6E2" w:rsidR="00576FC2" w:rsidRPr="0099520D" w:rsidRDefault="00576FC2" w:rsidP="003D39F8">
      <w:pPr>
        <w:pStyle w:val="Caption"/>
        <w:keepNext/>
      </w:pPr>
      <w:r w:rsidRPr="0099520D">
        <w:t xml:space="preserve">Table </w:t>
      </w:r>
      <w:r w:rsidRPr="0099520D">
        <w:fldChar w:fldCharType="begin"/>
      </w:r>
      <w:r w:rsidRPr="0099520D">
        <w:instrText xml:space="preserve"> SEQ Table \* ARABIC </w:instrText>
      </w:r>
      <w:r w:rsidRPr="0099520D">
        <w:fldChar w:fldCharType="separate"/>
      </w:r>
      <w:r w:rsidR="00730AFB" w:rsidRPr="0099520D">
        <w:rPr>
          <w:noProof/>
        </w:rPr>
        <w:t>1</w:t>
      </w:r>
      <w:r w:rsidRPr="0099520D">
        <w:fldChar w:fldCharType="end"/>
      </w:r>
      <w:r w:rsidRPr="0099520D">
        <w:t>. Genes Whose Promoters are Marked by ATAC-</w:t>
      </w:r>
      <w:proofErr w:type="spellStart"/>
      <w:r w:rsidRPr="0099520D">
        <w:t>seq</w:t>
      </w:r>
      <w:proofErr w:type="spellEnd"/>
      <w:r w:rsidRPr="0099520D">
        <w:t xml:space="preserve"> Peaks Appearing in RA vs Healthy Samples and their Chromosomal Locations.</w:t>
      </w:r>
    </w:p>
    <w:tbl>
      <w:tblPr>
        <w:tblW w:w="0" w:type="auto"/>
        <w:tblLayout w:type="fixed"/>
        <w:tblCellMar>
          <w:left w:w="0" w:type="dxa"/>
          <w:right w:w="0" w:type="dxa"/>
        </w:tblCellMar>
        <w:tblLook w:val="01E0" w:firstRow="1" w:lastRow="1" w:firstColumn="1" w:lastColumn="1" w:noHBand="0" w:noVBand="0"/>
      </w:tblPr>
      <w:tblGrid>
        <w:gridCol w:w="2485"/>
        <w:gridCol w:w="2166"/>
      </w:tblGrid>
      <w:tr w:rsidR="005734CA" w:rsidRPr="0099520D" w14:paraId="43A9E601" w14:textId="77777777" w:rsidTr="008F7C95">
        <w:trPr>
          <w:trHeight w:val="380"/>
        </w:trPr>
        <w:tc>
          <w:tcPr>
            <w:tcW w:w="2485" w:type="dxa"/>
            <w:tcBorders>
              <w:top w:val="single" w:sz="12" w:space="0" w:color="404040"/>
              <w:bottom w:val="single" w:sz="12" w:space="0" w:color="404040"/>
            </w:tcBorders>
          </w:tcPr>
          <w:p w14:paraId="1E935242" w14:textId="77777777" w:rsidR="005734CA" w:rsidRPr="0099520D" w:rsidRDefault="005734CA" w:rsidP="0099520D">
            <w:pPr>
              <w:rPr>
                <w:b/>
                <w:bCs/>
              </w:rPr>
            </w:pPr>
            <w:r w:rsidRPr="0099520D">
              <w:rPr>
                <w:b/>
                <w:bCs/>
              </w:rPr>
              <w:t>Chromosome</w:t>
            </w:r>
            <w:r w:rsidRPr="0099520D">
              <w:rPr>
                <w:b/>
                <w:bCs/>
                <w:spacing w:val="-12"/>
              </w:rPr>
              <w:t xml:space="preserve"> </w:t>
            </w:r>
            <w:r w:rsidRPr="0099520D">
              <w:rPr>
                <w:b/>
                <w:bCs/>
                <w:spacing w:val="-5"/>
              </w:rPr>
              <w:t>No.</w:t>
            </w:r>
          </w:p>
        </w:tc>
        <w:tc>
          <w:tcPr>
            <w:tcW w:w="2166" w:type="dxa"/>
            <w:tcBorders>
              <w:top w:val="single" w:sz="12" w:space="0" w:color="404040"/>
              <w:bottom w:val="single" w:sz="12" w:space="0" w:color="404040"/>
            </w:tcBorders>
          </w:tcPr>
          <w:p w14:paraId="14C77A42" w14:textId="77777777" w:rsidR="005734CA" w:rsidRPr="0099520D" w:rsidRDefault="005734CA" w:rsidP="0099520D">
            <w:pPr>
              <w:rPr>
                <w:b/>
                <w:bCs/>
              </w:rPr>
            </w:pPr>
            <w:r w:rsidRPr="0099520D">
              <w:rPr>
                <w:b/>
                <w:bCs/>
                <w:spacing w:val="-4"/>
              </w:rPr>
              <w:t>Gene</w:t>
            </w:r>
          </w:p>
        </w:tc>
      </w:tr>
      <w:tr w:rsidR="005734CA" w:rsidRPr="0099520D" w14:paraId="29C7018A" w14:textId="77777777" w:rsidTr="008F7C95">
        <w:trPr>
          <w:trHeight w:val="321"/>
        </w:trPr>
        <w:tc>
          <w:tcPr>
            <w:tcW w:w="2485" w:type="dxa"/>
            <w:tcBorders>
              <w:top w:val="single" w:sz="12" w:space="0" w:color="404040"/>
            </w:tcBorders>
          </w:tcPr>
          <w:p w14:paraId="67E99EC2" w14:textId="77777777" w:rsidR="005734CA" w:rsidRPr="0099520D" w:rsidRDefault="005734CA" w:rsidP="0099520D">
            <w:r w:rsidRPr="0099520D">
              <w:t>chr</w:t>
            </w:r>
            <w:r w:rsidRPr="0099520D">
              <w:rPr>
                <w:spacing w:val="-4"/>
              </w:rPr>
              <w:t xml:space="preserve"> </w:t>
            </w:r>
            <w:r w:rsidRPr="0099520D">
              <w:rPr>
                <w:spacing w:val="-10"/>
              </w:rPr>
              <w:t>Y</w:t>
            </w:r>
          </w:p>
        </w:tc>
        <w:tc>
          <w:tcPr>
            <w:tcW w:w="2166" w:type="dxa"/>
            <w:tcBorders>
              <w:top w:val="single" w:sz="12" w:space="0" w:color="404040"/>
            </w:tcBorders>
          </w:tcPr>
          <w:p w14:paraId="087C75FC" w14:textId="77777777" w:rsidR="005734CA" w:rsidRPr="0099520D" w:rsidRDefault="005734CA" w:rsidP="0099520D">
            <w:r w:rsidRPr="0099520D">
              <w:rPr>
                <w:spacing w:val="-2"/>
              </w:rPr>
              <w:t>OFD1P1Y</w:t>
            </w:r>
          </w:p>
        </w:tc>
      </w:tr>
      <w:tr w:rsidR="005734CA" w:rsidRPr="0099520D" w14:paraId="70A28D77" w14:textId="77777777" w:rsidTr="008F7C95">
        <w:trPr>
          <w:trHeight w:val="379"/>
        </w:trPr>
        <w:tc>
          <w:tcPr>
            <w:tcW w:w="2485" w:type="dxa"/>
          </w:tcPr>
          <w:p w14:paraId="5292DF6D" w14:textId="77777777" w:rsidR="005734CA" w:rsidRPr="0099520D" w:rsidRDefault="005734CA" w:rsidP="0099520D">
            <w:r w:rsidRPr="0099520D">
              <w:t>chr</w:t>
            </w:r>
            <w:r w:rsidRPr="0099520D">
              <w:rPr>
                <w:spacing w:val="-4"/>
              </w:rPr>
              <w:t xml:space="preserve"> </w:t>
            </w:r>
            <w:r w:rsidRPr="0099520D">
              <w:rPr>
                <w:spacing w:val="-10"/>
              </w:rPr>
              <w:t>Y</w:t>
            </w:r>
          </w:p>
        </w:tc>
        <w:tc>
          <w:tcPr>
            <w:tcW w:w="2166" w:type="dxa"/>
          </w:tcPr>
          <w:p w14:paraId="67923FB2" w14:textId="77777777" w:rsidR="005734CA" w:rsidRPr="0099520D" w:rsidRDefault="005734CA" w:rsidP="0099520D">
            <w:r w:rsidRPr="0099520D">
              <w:rPr>
                <w:spacing w:val="-5"/>
              </w:rPr>
              <w:t>UTY</w:t>
            </w:r>
          </w:p>
        </w:tc>
      </w:tr>
      <w:tr w:rsidR="005734CA" w:rsidRPr="0099520D" w14:paraId="1C353431" w14:textId="77777777" w:rsidTr="008F7C95">
        <w:trPr>
          <w:trHeight w:val="379"/>
        </w:trPr>
        <w:tc>
          <w:tcPr>
            <w:tcW w:w="2485" w:type="dxa"/>
          </w:tcPr>
          <w:p w14:paraId="271A0D76" w14:textId="77777777" w:rsidR="005734CA" w:rsidRPr="0099520D" w:rsidRDefault="005734CA" w:rsidP="0099520D">
            <w:r w:rsidRPr="0099520D">
              <w:t>chr</w:t>
            </w:r>
            <w:r w:rsidRPr="0099520D">
              <w:rPr>
                <w:spacing w:val="-4"/>
              </w:rPr>
              <w:t xml:space="preserve"> </w:t>
            </w:r>
            <w:r w:rsidRPr="0099520D">
              <w:rPr>
                <w:spacing w:val="-10"/>
              </w:rPr>
              <w:t>Y</w:t>
            </w:r>
          </w:p>
        </w:tc>
        <w:tc>
          <w:tcPr>
            <w:tcW w:w="2166" w:type="dxa"/>
          </w:tcPr>
          <w:p w14:paraId="2D832BD4" w14:textId="77777777" w:rsidR="005734CA" w:rsidRPr="0099520D" w:rsidRDefault="005734CA" w:rsidP="0099520D">
            <w:r w:rsidRPr="0099520D">
              <w:rPr>
                <w:spacing w:val="-2"/>
              </w:rPr>
              <w:t>DDX3Y</w:t>
            </w:r>
          </w:p>
        </w:tc>
      </w:tr>
      <w:tr w:rsidR="005734CA" w:rsidRPr="0099520D" w14:paraId="11971EB9" w14:textId="77777777" w:rsidTr="008F7C95">
        <w:trPr>
          <w:trHeight w:val="379"/>
        </w:trPr>
        <w:tc>
          <w:tcPr>
            <w:tcW w:w="2485" w:type="dxa"/>
          </w:tcPr>
          <w:p w14:paraId="401FFCEA" w14:textId="77777777" w:rsidR="005734CA" w:rsidRPr="0099520D" w:rsidRDefault="005734CA" w:rsidP="0099520D">
            <w:r w:rsidRPr="0099520D">
              <w:t>chr</w:t>
            </w:r>
            <w:r w:rsidRPr="0099520D">
              <w:rPr>
                <w:spacing w:val="1"/>
              </w:rPr>
              <w:t xml:space="preserve"> </w:t>
            </w:r>
            <w:r w:rsidRPr="0099520D">
              <w:rPr>
                <w:spacing w:val="-5"/>
              </w:rPr>
              <w:t>22</w:t>
            </w:r>
          </w:p>
        </w:tc>
        <w:tc>
          <w:tcPr>
            <w:tcW w:w="2166" w:type="dxa"/>
          </w:tcPr>
          <w:p w14:paraId="263670EE" w14:textId="77777777" w:rsidR="005734CA" w:rsidRPr="0099520D" w:rsidRDefault="005734CA" w:rsidP="0099520D">
            <w:r w:rsidRPr="0099520D">
              <w:rPr>
                <w:spacing w:val="-2"/>
              </w:rPr>
              <w:t>FAM118A</w:t>
            </w:r>
          </w:p>
        </w:tc>
      </w:tr>
      <w:tr w:rsidR="005734CA" w:rsidRPr="0099520D" w14:paraId="509A2EC8" w14:textId="77777777" w:rsidTr="008F7C95">
        <w:trPr>
          <w:trHeight w:val="379"/>
        </w:trPr>
        <w:tc>
          <w:tcPr>
            <w:tcW w:w="2485" w:type="dxa"/>
          </w:tcPr>
          <w:p w14:paraId="6D8264E3" w14:textId="77777777" w:rsidR="005734CA" w:rsidRPr="0099520D" w:rsidRDefault="005734CA" w:rsidP="0099520D">
            <w:r w:rsidRPr="0099520D">
              <w:t>chr</w:t>
            </w:r>
            <w:r w:rsidRPr="0099520D">
              <w:rPr>
                <w:spacing w:val="1"/>
              </w:rPr>
              <w:t xml:space="preserve"> </w:t>
            </w:r>
            <w:r w:rsidRPr="0099520D">
              <w:rPr>
                <w:spacing w:val="-5"/>
              </w:rPr>
              <w:t>13</w:t>
            </w:r>
          </w:p>
        </w:tc>
        <w:tc>
          <w:tcPr>
            <w:tcW w:w="2166" w:type="dxa"/>
          </w:tcPr>
          <w:p w14:paraId="3E6555D2" w14:textId="77777777" w:rsidR="005734CA" w:rsidRPr="0099520D" w:rsidRDefault="005734CA" w:rsidP="0099520D">
            <w:r w:rsidRPr="0099520D">
              <w:rPr>
                <w:spacing w:val="-2"/>
              </w:rPr>
              <w:t>LOC124903130</w:t>
            </w:r>
          </w:p>
        </w:tc>
      </w:tr>
      <w:tr w:rsidR="005734CA" w:rsidRPr="0099520D" w14:paraId="520AD77C" w14:textId="77777777" w:rsidTr="008F7C95">
        <w:trPr>
          <w:trHeight w:val="379"/>
        </w:trPr>
        <w:tc>
          <w:tcPr>
            <w:tcW w:w="2485" w:type="dxa"/>
          </w:tcPr>
          <w:p w14:paraId="46019229" w14:textId="77777777" w:rsidR="005734CA" w:rsidRPr="0099520D" w:rsidRDefault="005734CA" w:rsidP="0099520D">
            <w:r w:rsidRPr="0099520D">
              <w:t>chr</w:t>
            </w:r>
            <w:r w:rsidRPr="0099520D">
              <w:rPr>
                <w:spacing w:val="1"/>
              </w:rPr>
              <w:t xml:space="preserve"> </w:t>
            </w:r>
            <w:r w:rsidRPr="0099520D">
              <w:rPr>
                <w:spacing w:val="-10"/>
              </w:rPr>
              <w:t>7</w:t>
            </w:r>
          </w:p>
        </w:tc>
        <w:tc>
          <w:tcPr>
            <w:tcW w:w="2166" w:type="dxa"/>
          </w:tcPr>
          <w:p w14:paraId="45511120" w14:textId="77777777" w:rsidR="005734CA" w:rsidRPr="0099520D" w:rsidRDefault="005734CA" w:rsidP="0099520D">
            <w:r w:rsidRPr="0099520D">
              <w:rPr>
                <w:spacing w:val="-2"/>
              </w:rPr>
              <w:t>PTPRN2</w:t>
            </w:r>
          </w:p>
        </w:tc>
      </w:tr>
      <w:tr w:rsidR="005734CA" w:rsidRPr="0099520D" w14:paraId="4DDE4D82" w14:textId="77777777" w:rsidTr="008F7C95">
        <w:trPr>
          <w:trHeight w:val="379"/>
        </w:trPr>
        <w:tc>
          <w:tcPr>
            <w:tcW w:w="2485" w:type="dxa"/>
          </w:tcPr>
          <w:p w14:paraId="04F9883E" w14:textId="77777777" w:rsidR="005734CA" w:rsidRPr="0099520D" w:rsidRDefault="005734CA" w:rsidP="0099520D">
            <w:r w:rsidRPr="0099520D">
              <w:t>chr</w:t>
            </w:r>
            <w:r w:rsidRPr="0099520D">
              <w:rPr>
                <w:spacing w:val="1"/>
              </w:rPr>
              <w:t xml:space="preserve"> </w:t>
            </w:r>
            <w:r w:rsidRPr="0099520D">
              <w:rPr>
                <w:spacing w:val="-10"/>
              </w:rPr>
              <w:t>4</w:t>
            </w:r>
          </w:p>
        </w:tc>
        <w:tc>
          <w:tcPr>
            <w:tcW w:w="2166" w:type="dxa"/>
          </w:tcPr>
          <w:p w14:paraId="73EC5DFB" w14:textId="77777777" w:rsidR="005734CA" w:rsidRPr="0099520D" w:rsidRDefault="005734CA" w:rsidP="0099520D">
            <w:r w:rsidRPr="0099520D">
              <w:rPr>
                <w:spacing w:val="-2"/>
              </w:rPr>
              <w:t>USP17L22</w:t>
            </w:r>
          </w:p>
        </w:tc>
      </w:tr>
      <w:tr w:rsidR="005734CA" w:rsidRPr="0099520D" w14:paraId="4A69FA1B" w14:textId="77777777" w:rsidTr="008F7C95">
        <w:trPr>
          <w:trHeight w:val="379"/>
        </w:trPr>
        <w:tc>
          <w:tcPr>
            <w:tcW w:w="2485" w:type="dxa"/>
          </w:tcPr>
          <w:p w14:paraId="645060A5" w14:textId="77777777" w:rsidR="005734CA" w:rsidRPr="0099520D" w:rsidRDefault="005734CA" w:rsidP="0099520D">
            <w:r w:rsidRPr="0099520D">
              <w:t>chr</w:t>
            </w:r>
            <w:r w:rsidRPr="0099520D">
              <w:rPr>
                <w:spacing w:val="1"/>
              </w:rPr>
              <w:t xml:space="preserve"> </w:t>
            </w:r>
            <w:r w:rsidRPr="0099520D">
              <w:rPr>
                <w:spacing w:val="-10"/>
              </w:rPr>
              <w:t>1</w:t>
            </w:r>
          </w:p>
        </w:tc>
        <w:tc>
          <w:tcPr>
            <w:tcW w:w="2166" w:type="dxa"/>
          </w:tcPr>
          <w:p w14:paraId="7A9893C6" w14:textId="77777777" w:rsidR="005734CA" w:rsidRPr="0099520D" w:rsidRDefault="005734CA" w:rsidP="0099520D">
            <w:r w:rsidRPr="0099520D">
              <w:rPr>
                <w:spacing w:val="-2"/>
              </w:rPr>
              <w:t>SMYD3</w:t>
            </w:r>
          </w:p>
        </w:tc>
      </w:tr>
      <w:tr w:rsidR="005734CA" w:rsidRPr="0099520D" w14:paraId="26EDF16F" w14:textId="77777777" w:rsidTr="008F7C95">
        <w:trPr>
          <w:trHeight w:val="440"/>
        </w:trPr>
        <w:tc>
          <w:tcPr>
            <w:tcW w:w="2485" w:type="dxa"/>
            <w:tcBorders>
              <w:bottom w:val="single" w:sz="12" w:space="0" w:color="404040"/>
            </w:tcBorders>
          </w:tcPr>
          <w:p w14:paraId="5EACBC4B" w14:textId="77777777" w:rsidR="005734CA" w:rsidRPr="0099520D" w:rsidRDefault="005734CA" w:rsidP="0099520D">
            <w:r w:rsidRPr="0099520D">
              <w:t>chr</w:t>
            </w:r>
            <w:r w:rsidRPr="0099520D">
              <w:rPr>
                <w:spacing w:val="1"/>
              </w:rPr>
              <w:t xml:space="preserve"> </w:t>
            </w:r>
            <w:r w:rsidRPr="0099520D">
              <w:rPr>
                <w:spacing w:val="-10"/>
              </w:rPr>
              <w:t>1</w:t>
            </w:r>
          </w:p>
        </w:tc>
        <w:tc>
          <w:tcPr>
            <w:tcW w:w="2166" w:type="dxa"/>
            <w:tcBorders>
              <w:bottom w:val="single" w:sz="12" w:space="0" w:color="404040"/>
            </w:tcBorders>
          </w:tcPr>
          <w:p w14:paraId="23C064F6" w14:textId="77777777" w:rsidR="005734CA" w:rsidRPr="0099520D" w:rsidRDefault="005734CA" w:rsidP="0099520D">
            <w:r w:rsidRPr="0099520D">
              <w:rPr>
                <w:spacing w:val="-4"/>
              </w:rPr>
              <w:t>HRNR</w:t>
            </w:r>
          </w:p>
        </w:tc>
      </w:tr>
    </w:tbl>
    <w:p w14:paraId="1153EE6B" w14:textId="77777777" w:rsidR="005734CA" w:rsidRPr="0099520D" w:rsidRDefault="005734CA" w:rsidP="003D39F8">
      <w:pPr>
        <w:pStyle w:val="BodyText"/>
        <w:spacing w:line="276" w:lineRule="auto"/>
        <w:rPr>
          <w:rFonts w:ascii="Sylfaen" w:hAnsi="Sylfaen"/>
          <w:b/>
        </w:rPr>
      </w:pPr>
    </w:p>
    <w:p w14:paraId="5BEE3019" w14:textId="77777777" w:rsidR="005734CA" w:rsidRPr="0099520D" w:rsidRDefault="005734CA" w:rsidP="003D39F8">
      <w:pPr>
        <w:pStyle w:val="BodyText"/>
        <w:spacing w:line="276" w:lineRule="auto"/>
        <w:rPr>
          <w:rFonts w:ascii="Sylfaen" w:hAnsi="Sylfaen"/>
          <w:b/>
        </w:rPr>
      </w:pPr>
    </w:p>
    <w:p w14:paraId="5BB815E2" w14:textId="3D91B7C8" w:rsidR="005734CA" w:rsidRPr="0099520D" w:rsidRDefault="005734CA" w:rsidP="003D39F8">
      <w:r w:rsidRPr="0099520D">
        <w:t>To better understand how these genes influence RA progression, functional annotation using WebGestalt was performed to explore the biological processes, molecular</w:t>
      </w:r>
      <w:r w:rsidRPr="0099520D">
        <w:rPr>
          <w:spacing w:val="-4"/>
        </w:rPr>
        <w:t xml:space="preserve"> </w:t>
      </w:r>
      <w:r w:rsidRPr="0099520D">
        <w:t>functions,</w:t>
      </w:r>
      <w:r w:rsidRPr="0099520D">
        <w:rPr>
          <w:spacing w:val="-4"/>
        </w:rPr>
        <w:t xml:space="preserve"> </w:t>
      </w:r>
      <w:r w:rsidRPr="0099520D">
        <w:t>and</w:t>
      </w:r>
      <w:r w:rsidRPr="0099520D">
        <w:rPr>
          <w:spacing w:val="-4"/>
        </w:rPr>
        <w:t xml:space="preserve"> </w:t>
      </w:r>
      <w:r w:rsidRPr="0099520D">
        <w:t>cellular</w:t>
      </w:r>
      <w:r w:rsidRPr="0099520D">
        <w:rPr>
          <w:spacing w:val="-4"/>
        </w:rPr>
        <w:t xml:space="preserve"> </w:t>
      </w:r>
      <w:r w:rsidRPr="0099520D">
        <w:t>components</w:t>
      </w:r>
      <w:r w:rsidRPr="0099520D">
        <w:rPr>
          <w:spacing w:val="-4"/>
        </w:rPr>
        <w:t xml:space="preserve"> </w:t>
      </w:r>
      <w:r w:rsidRPr="0099520D">
        <w:t>associated</w:t>
      </w:r>
      <w:r w:rsidRPr="0099520D">
        <w:rPr>
          <w:spacing w:val="-4"/>
        </w:rPr>
        <w:t xml:space="preserve"> </w:t>
      </w:r>
      <w:r w:rsidRPr="0099520D">
        <w:t>with</w:t>
      </w:r>
      <w:r w:rsidRPr="0099520D">
        <w:rPr>
          <w:spacing w:val="-6"/>
        </w:rPr>
        <w:t xml:space="preserve"> </w:t>
      </w:r>
      <w:r w:rsidRPr="0099520D">
        <w:t>genes</w:t>
      </w:r>
      <w:r w:rsidRPr="0099520D">
        <w:rPr>
          <w:spacing w:val="-4"/>
        </w:rPr>
        <w:t xml:space="preserve"> </w:t>
      </w:r>
      <w:r w:rsidRPr="0099520D">
        <w:t>influencing</w:t>
      </w:r>
      <w:r w:rsidRPr="0099520D">
        <w:rPr>
          <w:spacing w:val="-3"/>
        </w:rPr>
        <w:t xml:space="preserve"> </w:t>
      </w:r>
      <w:r w:rsidRPr="0099520D">
        <w:t>RA progression. Table 2 summari</w:t>
      </w:r>
      <w:r w:rsidR="00CC51C2" w:rsidRPr="0099520D">
        <w:t>s</w:t>
      </w:r>
      <w:r w:rsidRPr="0099520D">
        <w:t>es the most enriched processes, components, and functions for the RA vs healthy samples and healthy vs RA datasets.</w:t>
      </w:r>
    </w:p>
    <w:p w14:paraId="3B5C1635" w14:textId="77777777" w:rsidR="005734CA" w:rsidRPr="0099520D" w:rsidRDefault="005734CA" w:rsidP="003D39F8">
      <w:pPr>
        <w:pStyle w:val="BodyText"/>
        <w:spacing w:before="9" w:line="276" w:lineRule="auto"/>
        <w:rPr>
          <w:rFonts w:ascii="Sylfaen" w:hAnsi="Sylfaen"/>
          <w:sz w:val="13"/>
        </w:rPr>
      </w:pPr>
    </w:p>
    <w:p w14:paraId="493DAA7E" w14:textId="5B1A5E53" w:rsidR="00262208" w:rsidRPr="0099520D" w:rsidRDefault="00262208" w:rsidP="003D39F8">
      <w:pPr>
        <w:pStyle w:val="Caption"/>
        <w:keepNext/>
      </w:pPr>
      <w:r w:rsidRPr="0099520D">
        <w:t xml:space="preserve">Table </w:t>
      </w:r>
      <w:r w:rsidRPr="0099520D">
        <w:fldChar w:fldCharType="begin"/>
      </w:r>
      <w:r w:rsidRPr="0099520D">
        <w:instrText xml:space="preserve"> SEQ Table \* ARABIC </w:instrText>
      </w:r>
      <w:r w:rsidRPr="0099520D">
        <w:fldChar w:fldCharType="separate"/>
      </w:r>
      <w:r w:rsidR="00730AFB" w:rsidRPr="0099520D">
        <w:rPr>
          <w:noProof/>
        </w:rPr>
        <w:t>2</w:t>
      </w:r>
      <w:r w:rsidRPr="0099520D">
        <w:fldChar w:fldCharType="end"/>
      </w:r>
      <w:r w:rsidRPr="0099520D">
        <w:t>. Summary of Functional Annotation in RA vs Healthy Samples and Healthy Samples vs RA Datasets</w:t>
      </w:r>
      <w:r w:rsidRPr="0099520D">
        <w:rPr>
          <w:noProof/>
        </w:rPr>
        <w:t>.</w:t>
      </w:r>
    </w:p>
    <w:tbl>
      <w:tblPr>
        <w:tblW w:w="0" w:type="auto"/>
        <w:tblLayout w:type="fixed"/>
        <w:tblCellMar>
          <w:left w:w="0" w:type="dxa"/>
          <w:right w:w="0" w:type="dxa"/>
        </w:tblCellMar>
        <w:tblLook w:val="01E0" w:firstRow="1" w:lastRow="1" w:firstColumn="1" w:lastColumn="1" w:noHBand="0" w:noVBand="0"/>
      </w:tblPr>
      <w:tblGrid>
        <w:gridCol w:w="1723"/>
        <w:gridCol w:w="3465"/>
        <w:gridCol w:w="1022"/>
        <w:gridCol w:w="1819"/>
        <w:gridCol w:w="1157"/>
      </w:tblGrid>
      <w:tr w:rsidR="005734CA" w:rsidRPr="0099520D" w14:paraId="520B4966" w14:textId="77777777" w:rsidTr="008F7C95">
        <w:trPr>
          <w:trHeight w:val="346"/>
        </w:trPr>
        <w:tc>
          <w:tcPr>
            <w:tcW w:w="1723" w:type="dxa"/>
            <w:tcBorders>
              <w:top w:val="single" w:sz="12" w:space="0" w:color="404040"/>
            </w:tcBorders>
          </w:tcPr>
          <w:p w14:paraId="56CCC9CE" w14:textId="77777777" w:rsidR="005734CA" w:rsidRPr="0099520D" w:rsidRDefault="005734CA" w:rsidP="0099520D"/>
        </w:tc>
        <w:tc>
          <w:tcPr>
            <w:tcW w:w="3465" w:type="dxa"/>
            <w:tcBorders>
              <w:top w:val="single" w:sz="12" w:space="0" w:color="404040"/>
              <w:bottom w:val="single" w:sz="12" w:space="0" w:color="404040"/>
            </w:tcBorders>
          </w:tcPr>
          <w:p w14:paraId="0966BE34" w14:textId="76F8FA5A" w:rsidR="005734CA" w:rsidRPr="0099520D" w:rsidRDefault="005734CA" w:rsidP="0099520D">
            <w:pPr>
              <w:rPr>
                <w:b/>
                <w:sz w:val="20"/>
              </w:rPr>
            </w:pPr>
            <w:r w:rsidRPr="0099520D">
              <w:rPr>
                <w:b/>
                <w:sz w:val="20"/>
              </w:rPr>
              <w:t>RA</w:t>
            </w:r>
            <w:r w:rsidRPr="0099520D">
              <w:rPr>
                <w:b/>
                <w:spacing w:val="-12"/>
                <w:sz w:val="20"/>
              </w:rPr>
              <w:t xml:space="preserve"> </w:t>
            </w:r>
            <w:r w:rsidRPr="0099520D">
              <w:rPr>
                <w:b/>
                <w:sz w:val="20"/>
              </w:rPr>
              <w:t>vs</w:t>
            </w:r>
            <w:r w:rsidRPr="0099520D">
              <w:rPr>
                <w:b/>
                <w:spacing w:val="-7"/>
                <w:sz w:val="20"/>
              </w:rPr>
              <w:t xml:space="preserve"> </w:t>
            </w:r>
            <w:r w:rsidR="009A00BD" w:rsidRPr="0099520D">
              <w:rPr>
                <w:b/>
                <w:sz w:val="20"/>
              </w:rPr>
              <w:t>H</w:t>
            </w:r>
            <w:r w:rsidRPr="0099520D">
              <w:rPr>
                <w:b/>
                <w:sz w:val="20"/>
              </w:rPr>
              <w:t>ealthy</w:t>
            </w:r>
            <w:r w:rsidRPr="0099520D">
              <w:rPr>
                <w:b/>
                <w:spacing w:val="-4"/>
                <w:sz w:val="20"/>
              </w:rPr>
              <w:t xml:space="preserve"> </w:t>
            </w:r>
            <w:r w:rsidR="009A00BD" w:rsidRPr="0099520D">
              <w:rPr>
                <w:b/>
                <w:spacing w:val="-2"/>
                <w:sz w:val="20"/>
              </w:rPr>
              <w:t>S</w:t>
            </w:r>
            <w:r w:rsidRPr="0099520D">
              <w:rPr>
                <w:b/>
                <w:spacing w:val="-2"/>
                <w:sz w:val="20"/>
              </w:rPr>
              <w:t>ample</w:t>
            </w:r>
            <w:r w:rsidR="00740944" w:rsidRPr="0099520D">
              <w:rPr>
                <w:b/>
                <w:spacing w:val="-2"/>
                <w:sz w:val="20"/>
              </w:rPr>
              <w:t>s</w:t>
            </w:r>
          </w:p>
        </w:tc>
        <w:tc>
          <w:tcPr>
            <w:tcW w:w="1022" w:type="dxa"/>
            <w:tcBorders>
              <w:top w:val="single" w:sz="12" w:space="0" w:color="404040"/>
              <w:bottom w:val="single" w:sz="12" w:space="0" w:color="404040"/>
            </w:tcBorders>
          </w:tcPr>
          <w:p w14:paraId="459B869D" w14:textId="77777777" w:rsidR="005734CA" w:rsidRPr="0099520D" w:rsidRDefault="005734CA" w:rsidP="0099520D"/>
        </w:tc>
        <w:tc>
          <w:tcPr>
            <w:tcW w:w="2976" w:type="dxa"/>
            <w:gridSpan w:val="2"/>
            <w:tcBorders>
              <w:top w:val="single" w:sz="12" w:space="0" w:color="404040"/>
              <w:bottom w:val="single" w:sz="12" w:space="0" w:color="404040"/>
            </w:tcBorders>
          </w:tcPr>
          <w:p w14:paraId="7A8817F0" w14:textId="21252C3C" w:rsidR="005734CA" w:rsidRPr="0099520D" w:rsidRDefault="00CC51C2" w:rsidP="0099520D">
            <w:pPr>
              <w:rPr>
                <w:b/>
                <w:sz w:val="20"/>
              </w:rPr>
            </w:pPr>
            <w:r w:rsidRPr="0099520D">
              <w:rPr>
                <w:b/>
                <w:sz w:val="20"/>
              </w:rPr>
              <w:t>H</w:t>
            </w:r>
            <w:r w:rsidR="005734CA" w:rsidRPr="0099520D">
              <w:rPr>
                <w:b/>
                <w:sz w:val="20"/>
              </w:rPr>
              <w:t>ealthy</w:t>
            </w:r>
            <w:r w:rsidR="005734CA" w:rsidRPr="0099520D">
              <w:rPr>
                <w:b/>
                <w:spacing w:val="-8"/>
                <w:sz w:val="20"/>
              </w:rPr>
              <w:t xml:space="preserve"> </w:t>
            </w:r>
            <w:r w:rsidR="009A00BD" w:rsidRPr="0099520D">
              <w:rPr>
                <w:b/>
                <w:sz w:val="20"/>
              </w:rPr>
              <w:t>S</w:t>
            </w:r>
            <w:r w:rsidR="005734CA" w:rsidRPr="0099520D">
              <w:rPr>
                <w:b/>
                <w:sz w:val="20"/>
              </w:rPr>
              <w:t>amples</w:t>
            </w:r>
            <w:r w:rsidR="005734CA" w:rsidRPr="0099520D">
              <w:rPr>
                <w:b/>
                <w:spacing w:val="-7"/>
                <w:sz w:val="20"/>
              </w:rPr>
              <w:t xml:space="preserve"> </w:t>
            </w:r>
            <w:r w:rsidR="005734CA" w:rsidRPr="0099520D">
              <w:rPr>
                <w:b/>
                <w:sz w:val="20"/>
              </w:rPr>
              <w:t>vs</w:t>
            </w:r>
            <w:r w:rsidR="005734CA" w:rsidRPr="0099520D">
              <w:rPr>
                <w:b/>
                <w:spacing w:val="-7"/>
                <w:sz w:val="20"/>
              </w:rPr>
              <w:t xml:space="preserve"> </w:t>
            </w:r>
            <w:r w:rsidR="005734CA" w:rsidRPr="0099520D">
              <w:rPr>
                <w:b/>
                <w:spacing w:val="-5"/>
                <w:sz w:val="20"/>
              </w:rPr>
              <w:t>RA</w:t>
            </w:r>
          </w:p>
        </w:tc>
      </w:tr>
      <w:tr w:rsidR="005734CA" w:rsidRPr="0099520D" w14:paraId="767F8474" w14:textId="77777777" w:rsidTr="008F7C95">
        <w:trPr>
          <w:trHeight w:val="346"/>
        </w:trPr>
        <w:tc>
          <w:tcPr>
            <w:tcW w:w="1723" w:type="dxa"/>
            <w:tcBorders>
              <w:bottom w:val="single" w:sz="12" w:space="0" w:color="404040"/>
            </w:tcBorders>
          </w:tcPr>
          <w:p w14:paraId="160BA799" w14:textId="77777777" w:rsidR="005734CA" w:rsidRPr="0099520D" w:rsidRDefault="005734CA" w:rsidP="0099520D"/>
        </w:tc>
        <w:tc>
          <w:tcPr>
            <w:tcW w:w="3465" w:type="dxa"/>
            <w:tcBorders>
              <w:top w:val="single" w:sz="12" w:space="0" w:color="404040"/>
              <w:bottom w:val="single" w:sz="12" w:space="0" w:color="404040"/>
            </w:tcBorders>
          </w:tcPr>
          <w:p w14:paraId="58294E61" w14:textId="77777777" w:rsidR="005734CA" w:rsidRPr="0099520D" w:rsidRDefault="005734CA" w:rsidP="0099520D">
            <w:pPr>
              <w:rPr>
                <w:b/>
                <w:sz w:val="20"/>
              </w:rPr>
            </w:pPr>
            <w:r w:rsidRPr="0099520D">
              <w:rPr>
                <w:b/>
                <w:spacing w:val="-2"/>
                <w:sz w:val="20"/>
              </w:rPr>
              <w:t>Description</w:t>
            </w:r>
          </w:p>
        </w:tc>
        <w:tc>
          <w:tcPr>
            <w:tcW w:w="1022" w:type="dxa"/>
            <w:tcBorders>
              <w:top w:val="single" w:sz="12" w:space="0" w:color="404040"/>
              <w:bottom w:val="single" w:sz="12" w:space="0" w:color="404040"/>
            </w:tcBorders>
          </w:tcPr>
          <w:p w14:paraId="43B0C91D" w14:textId="64F39A00" w:rsidR="005734CA" w:rsidRPr="0099520D" w:rsidRDefault="005734CA" w:rsidP="0099520D">
            <w:pPr>
              <w:rPr>
                <w:b/>
                <w:sz w:val="20"/>
              </w:rPr>
            </w:pPr>
            <w:r w:rsidRPr="0099520D">
              <w:rPr>
                <w:b/>
                <w:spacing w:val="-2"/>
                <w:sz w:val="20"/>
              </w:rPr>
              <w:t>p-</w:t>
            </w:r>
            <w:r w:rsidR="00CC51C2" w:rsidRPr="0099520D">
              <w:rPr>
                <w:b/>
                <w:spacing w:val="-4"/>
                <w:sz w:val="20"/>
              </w:rPr>
              <w:t>v</w:t>
            </w:r>
            <w:r w:rsidRPr="0099520D">
              <w:rPr>
                <w:b/>
                <w:spacing w:val="-4"/>
                <w:sz w:val="20"/>
              </w:rPr>
              <w:t>alue</w:t>
            </w:r>
          </w:p>
        </w:tc>
        <w:tc>
          <w:tcPr>
            <w:tcW w:w="1819" w:type="dxa"/>
            <w:tcBorders>
              <w:top w:val="single" w:sz="12" w:space="0" w:color="404040"/>
              <w:bottom w:val="single" w:sz="12" w:space="0" w:color="404040"/>
            </w:tcBorders>
          </w:tcPr>
          <w:p w14:paraId="70202A42" w14:textId="77777777" w:rsidR="005734CA" w:rsidRPr="0099520D" w:rsidRDefault="005734CA" w:rsidP="0099520D">
            <w:pPr>
              <w:rPr>
                <w:b/>
                <w:sz w:val="20"/>
              </w:rPr>
            </w:pPr>
            <w:r w:rsidRPr="0099520D">
              <w:rPr>
                <w:b/>
                <w:spacing w:val="-2"/>
                <w:sz w:val="20"/>
              </w:rPr>
              <w:t>Description</w:t>
            </w:r>
          </w:p>
        </w:tc>
        <w:tc>
          <w:tcPr>
            <w:tcW w:w="1157" w:type="dxa"/>
            <w:tcBorders>
              <w:top w:val="single" w:sz="12" w:space="0" w:color="404040"/>
              <w:bottom w:val="single" w:sz="12" w:space="0" w:color="404040"/>
            </w:tcBorders>
          </w:tcPr>
          <w:p w14:paraId="1D02262E" w14:textId="541185B8" w:rsidR="005734CA" w:rsidRPr="0099520D" w:rsidRDefault="005734CA" w:rsidP="0099520D">
            <w:pPr>
              <w:rPr>
                <w:b/>
                <w:sz w:val="20"/>
              </w:rPr>
            </w:pPr>
            <w:r w:rsidRPr="0099520D">
              <w:rPr>
                <w:b/>
                <w:spacing w:val="-2"/>
                <w:sz w:val="20"/>
              </w:rPr>
              <w:t>p-</w:t>
            </w:r>
            <w:r w:rsidR="00CC51C2" w:rsidRPr="0099520D">
              <w:rPr>
                <w:b/>
                <w:spacing w:val="-4"/>
                <w:sz w:val="20"/>
              </w:rPr>
              <w:t>v</w:t>
            </w:r>
            <w:r w:rsidRPr="0099520D">
              <w:rPr>
                <w:b/>
                <w:spacing w:val="-4"/>
                <w:sz w:val="20"/>
              </w:rPr>
              <w:t>alue</w:t>
            </w:r>
          </w:p>
        </w:tc>
      </w:tr>
      <w:tr w:rsidR="005734CA" w:rsidRPr="0099520D" w14:paraId="140DC407" w14:textId="77777777" w:rsidTr="008F7C95">
        <w:trPr>
          <w:trHeight w:val="636"/>
        </w:trPr>
        <w:tc>
          <w:tcPr>
            <w:tcW w:w="1723" w:type="dxa"/>
            <w:tcBorders>
              <w:top w:val="single" w:sz="12" w:space="0" w:color="404040"/>
            </w:tcBorders>
          </w:tcPr>
          <w:p w14:paraId="15095CDD" w14:textId="77777777" w:rsidR="005734CA" w:rsidRPr="0099520D" w:rsidRDefault="005734CA" w:rsidP="0099520D">
            <w:pPr>
              <w:rPr>
                <w:b/>
                <w:sz w:val="20"/>
              </w:rPr>
            </w:pPr>
            <w:r w:rsidRPr="0099520D">
              <w:rPr>
                <w:b/>
                <w:spacing w:val="-2"/>
                <w:sz w:val="20"/>
              </w:rPr>
              <w:t>Biological</w:t>
            </w:r>
          </w:p>
          <w:p w14:paraId="233C548B" w14:textId="77777777" w:rsidR="005734CA" w:rsidRPr="0099520D" w:rsidRDefault="005734CA" w:rsidP="0099520D">
            <w:pPr>
              <w:rPr>
                <w:b/>
                <w:sz w:val="20"/>
              </w:rPr>
            </w:pPr>
            <w:r w:rsidRPr="0099520D">
              <w:rPr>
                <w:b/>
                <w:spacing w:val="-2"/>
                <w:sz w:val="20"/>
              </w:rPr>
              <w:t>Process</w:t>
            </w:r>
          </w:p>
        </w:tc>
        <w:tc>
          <w:tcPr>
            <w:tcW w:w="3465" w:type="dxa"/>
            <w:tcBorders>
              <w:top w:val="single" w:sz="12" w:space="0" w:color="404040"/>
            </w:tcBorders>
          </w:tcPr>
          <w:p w14:paraId="5C840C32" w14:textId="77777777" w:rsidR="005734CA" w:rsidRPr="0099520D" w:rsidRDefault="005734CA" w:rsidP="0099520D">
            <w:pPr>
              <w:rPr>
                <w:sz w:val="20"/>
              </w:rPr>
            </w:pPr>
            <w:r w:rsidRPr="0099520D">
              <w:rPr>
                <w:sz w:val="20"/>
              </w:rPr>
              <w:t>cellular</w:t>
            </w:r>
            <w:r w:rsidRPr="0099520D">
              <w:rPr>
                <w:spacing w:val="-8"/>
                <w:sz w:val="20"/>
              </w:rPr>
              <w:t xml:space="preserve"> </w:t>
            </w:r>
            <w:r w:rsidRPr="0099520D">
              <w:rPr>
                <w:sz w:val="20"/>
              </w:rPr>
              <w:t>response</w:t>
            </w:r>
            <w:r w:rsidRPr="0099520D">
              <w:rPr>
                <w:spacing w:val="-7"/>
                <w:sz w:val="20"/>
              </w:rPr>
              <w:t xml:space="preserve"> </w:t>
            </w:r>
            <w:r w:rsidRPr="0099520D">
              <w:rPr>
                <w:sz w:val="20"/>
              </w:rPr>
              <w:t>to</w:t>
            </w:r>
            <w:r w:rsidRPr="0099520D">
              <w:rPr>
                <w:spacing w:val="-8"/>
                <w:sz w:val="20"/>
              </w:rPr>
              <w:t xml:space="preserve"> </w:t>
            </w:r>
            <w:r w:rsidRPr="0099520D">
              <w:rPr>
                <w:spacing w:val="-2"/>
                <w:sz w:val="20"/>
              </w:rPr>
              <w:t>dexamethasone</w:t>
            </w:r>
          </w:p>
        </w:tc>
        <w:tc>
          <w:tcPr>
            <w:tcW w:w="1022" w:type="dxa"/>
            <w:tcBorders>
              <w:top w:val="single" w:sz="12" w:space="0" w:color="404040"/>
            </w:tcBorders>
          </w:tcPr>
          <w:p w14:paraId="50D4C0BD" w14:textId="77777777" w:rsidR="005734CA" w:rsidRPr="0099520D" w:rsidRDefault="005734CA" w:rsidP="0099520D">
            <w:pPr>
              <w:rPr>
                <w:sz w:val="20"/>
              </w:rPr>
            </w:pPr>
            <w:r w:rsidRPr="0099520D">
              <w:rPr>
                <w:spacing w:val="-2"/>
                <w:sz w:val="20"/>
              </w:rPr>
              <w:t>0.00961</w:t>
            </w:r>
          </w:p>
        </w:tc>
        <w:tc>
          <w:tcPr>
            <w:tcW w:w="1819" w:type="dxa"/>
            <w:tcBorders>
              <w:top w:val="single" w:sz="12" w:space="0" w:color="404040"/>
            </w:tcBorders>
          </w:tcPr>
          <w:p w14:paraId="0CF3060E" w14:textId="77777777" w:rsidR="005734CA" w:rsidRPr="0099520D" w:rsidRDefault="005734CA" w:rsidP="0099520D">
            <w:pPr>
              <w:rPr>
                <w:sz w:val="20"/>
              </w:rPr>
            </w:pPr>
            <w:r w:rsidRPr="0099520D">
              <w:rPr>
                <w:sz w:val="20"/>
              </w:rPr>
              <w:t>cellular</w:t>
            </w:r>
            <w:r w:rsidRPr="0099520D">
              <w:rPr>
                <w:spacing w:val="-13"/>
                <w:sz w:val="20"/>
              </w:rPr>
              <w:t xml:space="preserve"> </w:t>
            </w:r>
            <w:r w:rsidRPr="0099520D">
              <w:rPr>
                <w:spacing w:val="-2"/>
                <w:sz w:val="20"/>
              </w:rPr>
              <w:t>response</w:t>
            </w:r>
          </w:p>
          <w:p w14:paraId="623BF012" w14:textId="77777777" w:rsidR="005734CA" w:rsidRPr="0099520D" w:rsidRDefault="005734CA" w:rsidP="0099520D">
            <w:pPr>
              <w:rPr>
                <w:sz w:val="20"/>
              </w:rPr>
            </w:pPr>
            <w:r w:rsidRPr="0099520D">
              <w:rPr>
                <w:sz w:val="20"/>
              </w:rPr>
              <w:t>to</w:t>
            </w:r>
            <w:r w:rsidRPr="0099520D">
              <w:rPr>
                <w:spacing w:val="-5"/>
                <w:sz w:val="20"/>
              </w:rPr>
              <w:t xml:space="preserve"> </w:t>
            </w:r>
            <w:r w:rsidRPr="0099520D">
              <w:rPr>
                <w:spacing w:val="-2"/>
                <w:sz w:val="20"/>
              </w:rPr>
              <w:t>stress</w:t>
            </w:r>
          </w:p>
        </w:tc>
        <w:tc>
          <w:tcPr>
            <w:tcW w:w="1157" w:type="dxa"/>
            <w:tcBorders>
              <w:top w:val="single" w:sz="12" w:space="0" w:color="404040"/>
            </w:tcBorders>
          </w:tcPr>
          <w:p w14:paraId="3075CA17" w14:textId="77777777" w:rsidR="005734CA" w:rsidRPr="0099520D" w:rsidRDefault="005734CA" w:rsidP="0099520D">
            <w:pPr>
              <w:rPr>
                <w:sz w:val="20"/>
              </w:rPr>
            </w:pPr>
            <w:r w:rsidRPr="0099520D">
              <w:rPr>
                <w:spacing w:val="-2"/>
                <w:sz w:val="20"/>
              </w:rPr>
              <w:t>1.8179e-</w:t>
            </w:r>
          </w:p>
          <w:p w14:paraId="31D6AF3F" w14:textId="77777777" w:rsidR="005734CA" w:rsidRPr="0099520D" w:rsidRDefault="005734CA" w:rsidP="0099520D">
            <w:pPr>
              <w:rPr>
                <w:sz w:val="20"/>
              </w:rPr>
            </w:pPr>
            <w:r w:rsidRPr="0099520D">
              <w:rPr>
                <w:spacing w:val="-5"/>
                <w:sz w:val="20"/>
              </w:rPr>
              <w:t>55</w:t>
            </w:r>
          </w:p>
        </w:tc>
      </w:tr>
      <w:tr w:rsidR="005734CA" w:rsidRPr="0099520D" w14:paraId="68C0C1C6" w14:textId="77777777" w:rsidTr="008F7C95">
        <w:trPr>
          <w:trHeight w:val="259"/>
        </w:trPr>
        <w:tc>
          <w:tcPr>
            <w:tcW w:w="1723" w:type="dxa"/>
            <w:vMerge w:val="restart"/>
          </w:tcPr>
          <w:p w14:paraId="6F260699" w14:textId="77777777" w:rsidR="005734CA" w:rsidRPr="0099520D" w:rsidRDefault="005734CA" w:rsidP="0099520D">
            <w:pPr>
              <w:rPr>
                <w:b/>
                <w:sz w:val="20"/>
              </w:rPr>
            </w:pPr>
            <w:r w:rsidRPr="0099520D">
              <w:rPr>
                <w:b/>
                <w:spacing w:val="-2"/>
                <w:sz w:val="20"/>
              </w:rPr>
              <w:lastRenderedPageBreak/>
              <w:t>Cellular</w:t>
            </w:r>
          </w:p>
          <w:p w14:paraId="20D8156B" w14:textId="77777777" w:rsidR="005734CA" w:rsidRPr="0099520D" w:rsidRDefault="005734CA" w:rsidP="0099520D">
            <w:pPr>
              <w:rPr>
                <w:b/>
                <w:sz w:val="20"/>
              </w:rPr>
            </w:pPr>
            <w:r w:rsidRPr="0099520D">
              <w:rPr>
                <w:b/>
                <w:spacing w:val="-2"/>
                <w:sz w:val="20"/>
              </w:rPr>
              <w:t>Component</w:t>
            </w:r>
          </w:p>
        </w:tc>
        <w:tc>
          <w:tcPr>
            <w:tcW w:w="3465" w:type="dxa"/>
          </w:tcPr>
          <w:p w14:paraId="1CBA6AD6" w14:textId="77777777" w:rsidR="005734CA" w:rsidRPr="0099520D" w:rsidRDefault="005734CA" w:rsidP="0099520D">
            <w:pPr>
              <w:rPr>
                <w:sz w:val="20"/>
              </w:rPr>
            </w:pPr>
            <w:r w:rsidRPr="0099520D">
              <w:rPr>
                <w:sz w:val="20"/>
              </w:rPr>
              <w:t>MLL3/4</w:t>
            </w:r>
            <w:r w:rsidRPr="0099520D">
              <w:rPr>
                <w:spacing w:val="-12"/>
                <w:sz w:val="20"/>
              </w:rPr>
              <w:t xml:space="preserve"> </w:t>
            </w:r>
            <w:r w:rsidRPr="0099520D">
              <w:rPr>
                <w:spacing w:val="-2"/>
                <w:sz w:val="20"/>
              </w:rPr>
              <w:t>complex</w:t>
            </w:r>
          </w:p>
        </w:tc>
        <w:tc>
          <w:tcPr>
            <w:tcW w:w="1022" w:type="dxa"/>
          </w:tcPr>
          <w:p w14:paraId="36A159BA" w14:textId="77777777" w:rsidR="005734CA" w:rsidRPr="0099520D" w:rsidRDefault="005734CA" w:rsidP="0099520D">
            <w:pPr>
              <w:rPr>
                <w:sz w:val="20"/>
              </w:rPr>
            </w:pPr>
            <w:r w:rsidRPr="0099520D">
              <w:rPr>
                <w:spacing w:val="-2"/>
                <w:sz w:val="20"/>
              </w:rPr>
              <w:t>0.00472</w:t>
            </w:r>
          </w:p>
        </w:tc>
        <w:tc>
          <w:tcPr>
            <w:tcW w:w="1819" w:type="dxa"/>
          </w:tcPr>
          <w:p w14:paraId="66FC0112" w14:textId="77777777" w:rsidR="005734CA" w:rsidRPr="0099520D" w:rsidRDefault="005734CA" w:rsidP="0099520D">
            <w:pPr>
              <w:rPr>
                <w:sz w:val="18"/>
              </w:rPr>
            </w:pPr>
          </w:p>
        </w:tc>
        <w:tc>
          <w:tcPr>
            <w:tcW w:w="1157" w:type="dxa"/>
          </w:tcPr>
          <w:p w14:paraId="6CC1FAD5" w14:textId="77777777" w:rsidR="005734CA" w:rsidRPr="0099520D" w:rsidRDefault="005734CA" w:rsidP="0099520D">
            <w:pPr>
              <w:rPr>
                <w:sz w:val="20"/>
              </w:rPr>
            </w:pPr>
            <w:r w:rsidRPr="0099520D">
              <w:rPr>
                <w:spacing w:val="-2"/>
                <w:sz w:val="20"/>
              </w:rPr>
              <w:t>1.30E-</w:t>
            </w:r>
            <w:r w:rsidRPr="0099520D">
              <w:rPr>
                <w:spacing w:val="-5"/>
                <w:sz w:val="20"/>
              </w:rPr>
              <w:t>79</w:t>
            </w:r>
          </w:p>
        </w:tc>
      </w:tr>
      <w:tr w:rsidR="005734CA" w:rsidRPr="0099520D" w14:paraId="7007E75A" w14:textId="77777777" w:rsidTr="008F7C95">
        <w:trPr>
          <w:trHeight w:val="430"/>
        </w:trPr>
        <w:tc>
          <w:tcPr>
            <w:tcW w:w="1723" w:type="dxa"/>
            <w:vMerge/>
            <w:tcBorders>
              <w:top w:val="nil"/>
            </w:tcBorders>
          </w:tcPr>
          <w:p w14:paraId="45D6C7A2" w14:textId="77777777" w:rsidR="005734CA" w:rsidRPr="0099520D" w:rsidRDefault="005734CA" w:rsidP="0099520D">
            <w:pPr>
              <w:rPr>
                <w:sz w:val="2"/>
                <w:szCs w:val="2"/>
              </w:rPr>
            </w:pPr>
          </w:p>
        </w:tc>
        <w:tc>
          <w:tcPr>
            <w:tcW w:w="3465" w:type="dxa"/>
          </w:tcPr>
          <w:p w14:paraId="5BB5719C" w14:textId="77777777" w:rsidR="005734CA" w:rsidRPr="0099520D" w:rsidRDefault="005734CA" w:rsidP="0099520D"/>
        </w:tc>
        <w:tc>
          <w:tcPr>
            <w:tcW w:w="1022" w:type="dxa"/>
          </w:tcPr>
          <w:p w14:paraId="5AD44CC1" w14:textId="77777777" w:rsidR="005734CA" w:rsidRPr="0099520D" w:rsidRDefault="005734CA" w:rsidP="0099520D"/>
        </w:tc>
        <w:tc>
          <w:tcPr>
            <w:tcW w:w="1819" w:type="dxa"/>
          </w:tcPr>
          <w:p w14:paraId="1D917536" w14:textId="77777777" w:rsidR="005734CA" w:rsidRPr="0099520D" w:rsidRDefault="005734CA" w:rsidP="0099520D">
            <w:pPr>
              <w:rPr>
                <w:sz w:val="20"/>
              </w:rPr>
            </w:pPr>
            <w:r w:rsidRPr="0099520D">
              <w:rPr>
                <w:sz w:val="20"/>
              </w:rPr>
              <w:t>catalytic</w:t>
            </w:r>
            <w:r w:rsidRPr="0099520D">
              <w:rPr>
                <w:spacing w:val="-14"/>
                <w:sz w:val="20"/>
              </w:rPr>
              <w:t xml:space="preserve"> </w:t>
            </w:r>
            <w:r w:rsidRPr="0099520D">
              <w:rPr>
                <w:spacing w:val="-2"/>
                <w:sz w:val="20"/>
              </w:rPr>
              <w:t>complex</w:t>
            </w:r>
          </w:p>
        </w:tc>
        <w:tc>
          <w:tcPr>
            <w:tcW w:w="1157" w:type="dxa"/>
          </w:tcPr>
          <w:p w14:paraId="704A5E13" w14:textId="77777777" w:rsidR="005734CA" w:rsidRPr="0099520D" w:rsidRDefault="005734CA" w:rsidP="0099520D"/>
        </w:tc>
      </w:tr>
      <w:tr w:rsidR="005734CA" w:rsidRPr="0099520D" w14:paraId="3AC9F9A6" w14:textId="77777777" w:rsidTr="008F7C95">
        <w:trPr>
          <w:trHeight w:val="243"/>
        </w:trPr>
        <w:tc>
          <w:tcPr>
            <w:tcW w:w="1723" w:type="dxa"/>
            <w:vMerge w:val="restart"/>
            <w:tcBorders>
              <w:bottom w:val="single" w:sz="12" w:space="0" w:color="404040"/>
            </w:tcBorders>
          </w:tcPr>
          <w:p w14:paraId="7A4349A0" w14:textId="77777777" w:rsidR="005734CA" w:rsidRPr="0099520D" w:rsidRDefault="005734CA" w:rsidP="0099520D">
            <w:pPr>
              <w:rPr>
                <w:b/>
                <w:sz w:val="20"/>
              </w:rPr>
            </w:pPr>
            <w:r w:rsidRPr="0099520D">
              <w:rPr>
                <w:b/>
                <w:spacing w:val="-2"/>
                <w:sz w:val="20"/>
              </w:rPr>
              <w:t>Molecular</w:t>
            </w:r>
          </w:p>
          <w:p w14:paraId="026C688E" w14:textId="77777777" w:rsidR="005734CA" w:rsidRPr="0099520D" w:rsidRDefault="005734CA" w:rsidP="0099520D">
            <w:pPr>
              <w:rPr>
                <w:b/>
                <w:sz w:val="20"/>
              </w:rPr>
            </w:pPr>
            <w:r w:rsidRPr="0099520D">
              <w:rPr>
                <w:b/>
                <w:spacing w:val="-2"/>
                <w:sz w:val="20"/>
              </w:rPr>
              <w:t>Function</w:t>
            </w:r>
          </w:p>
        </w:tc>
        <w:tc>
          <w:tcPr>
            <w:tcW w:w="3465" w:type="dxa"/>
            <w:vMerge w:val="restart"/>
            <w:tcBorders>
              <w:bottom w:val="single" w:sz="12" w:space="0" w:color="404040"/>
            </w:tcBorders>
          </w:tcPr>
          <w:p w14:paraId="13F3B295" w14:textId="77777777" w:rsidR="005734CA" w:rsidRPr="0099520D" w:rsidRDefault="005734CA" w:rsidP="0099520D">
            <w:pPr>
              <w:rPr>
                <w:sz w:val="20"/>
              </w:rPr>
            </w:pPr>
            <w:r w:rsidRPr="0099520D">
              <w:rPr>
                <w:sz w:val="20"/>
              </w:rPr>
              <w:t>histone</w:t>
            </w:r>
            <w:r w:rsidRPr="0099520D">
              <w:rPr>
                <w:spacing w:val="-11"/>
                <w:sz w:val="20"/>
              </w:rPr>
              <w:t xml:space="preserve"> </w:t>
            </w:r>
            <w:r w:rsidRPr="0099520D">
              <w:rPr>
                <w:spacing w:val="-2"/>
                <w:sz w:val="20"/>
              </w:rPr>
              <w:t>H3K27me2/H3K27me3</w:t>
            </w:r>
          </w:p>
          <w:p w14:paraId="0716AAF1" w14:textId="77777777" w:rsidR="005734CA" w:rsidRPr="0099520D" w:rsidRDefault="005734CA" w:rsidP="0099520D">
            <w:pPr>
              <w:rPr>
                <w:sz w:val="20"/>
              </w:rPr>
            </w:pPr>
            <w:r w:rsidRPr="0099520D">
              <w:rPr>
                <w:sz w:val="20"/>
              </w:rPr>
              <w:t>demethylase</w:t>
            </w:r>
            <w:r w:rsidRPr="0099520D">
              <w:rPr>
                <w:spacing w:val="-14"/>
                <w:sz w:val="20"/>
              </w:rPr>
              <w:t xml:space="preserve"> </w:t>
            </w:r>
            <w:r w:rsidRPr="0099520D">
              <w:rPr>
                <w:spacing w:val="-2"/>
                <w:sz w:val="20"/>
              </w:rPr>
              <w:t>activity</w:t>
            </w:r>
          </w:p>
        </w:tc>
        <w:tc>
          <w:tcPr>
            <w:tcW w:w="1022" w:type="dxa"/>
          </w:tcPr>
          <w:p w14:paraId="0BA89B7F" w14:textId="77777777" w:rsidR="005734CA" w:rsidRPr="0099520D" w:rsidRDefault="005734CA" w:rsidP="0099520D">
            <w:pPr>
              <w:rPr>
                <w:sz w:val="20"/>
              </w:rPr>
            </w:pPr>
            <w:r w:rsidRPr="0099520D">
              <w:rPr>
                <w:spacing w:val="-2"/>
                <w:sz w:val="20"/>
              </w:rPr>
              <w:t>0.00201</w:t>
            </w:r>
          </w:p>
        </w:tc>
        <w:tc>
          <w:tcPr>
            <w:tcW w:w="1819" w:type="dxa"/>
          </w:tcPr>
          <w:p w14:paraId="5E621699" w14:textId="77777777" w:rsidR="005734CA" w:rsidRPr="0099520D" w:rsidRDefault="005734CA" w:rsidP="0099520D">
            <w:pPr>
              <w:rPr>
                <w:sz w:val="16"/>
              </w:rPr>
            </w:pPr>
          </w:p>
        </w:tc>
        <w:tc>
          <w:tcPr>
            <w:tcW w:w="1157" w:type="dxa"/>
          </w:tcPr>
          <w:p w14:paraId="7409E603" w14:textId="77777777" w:rsidR="005734CA" w:rsidRPr="0099520D" w:rsidRDefault="005734CA" w:rsidP="0099520D">
            <w:pPr>
              <w:rPr>
                <w:sz w:val="20"/>
              </w:rPr>
            </w:pPr>
            <w:r w:rsidRPr="0099520D">
              <w:rPr>
                <w:spacing w:val="-2"/>
                <w:sz w:val="20"/>
              </w:rPr>
              <w:t>7.69E-</w:t>
            </w:r>
            <w:r w:rsidRPr="0099520D">
              <w:rPr>
                <w:spacing w:val="-5"/>
                <w:sz w:val="20"/>
              </w:rPr>
              <w:t>67</w:t>
            </w:r>
          </w:p>
        </w:tc>
      </w:tr>
      <w:tr w:rsidR="005734CA" w:rsidRPr="0099520D" w14:paraId="38B88B77" w14:textId="77777777" w:rsidTr="008F7C95">
        <w:trPr>
          <w:trHeight w:val="471"/>
        </w:trPr>
        <w:tc>
          <w:tcPr>
            <w:tcW w:w="1723" w:type="dxa"/>
            <w:vMerge/>
            <w:tcBorders>
              <w:top w:val="nil"/>
              <w:bottom w:val="single" w:sz="12" w:space="0" w:color="404040"/>
            </w:tcBorders>
          </w:tcPr>
          <w:p w14:paraId="717B392E" w14:textId="77777777" w:rsidR="005734CA" w:rsidRPr="0099520D" w:rsidRDefault="005734CA" w:rsidP="0099520D">
            <w:pPr>
              <w:rPr>
                <w:sz w:val="2"/>
                <w:szCs w:val="2"/>
              </w:rPr>
            </w:pPr>
          </w:p>
        </w:tc>
        <w:tc>
          <w:tcPr>
            <w:tcW w:w="3465" w:type="dxa"/>
            <w:vMerge/>
            <w:tcBorders>
              <w:top w:val="nil"/>
              <w:bottom w:val="single" w:sz="12" w:space="0" w:color="404040"/>
            </w:tcBorders>
          </w:tcPr>
          <w:p w14:paraId="1F4D9EC9" w14:textId="77777777" w:rsidR="005734CA" w:rsidRPr="0099520D" w:rsidRDefault="005734CA" w:rsidP="0099520D">
            <w:pPr>
              <w:rPr>
                <w:sz w:val="2"/>
                <w:szCs w:val="2"/>
              </w:rPr>
            </w:pPr>
          </w:p>
        </w:tc>
        <w:tc>
          <w:tcPr>
            <w:tcW w:w="1022" w:type="dxa"/>
            <w:tcBorders>
              <w:bottom w:val="single" w:sz="12" w:space="0" w:color="404040"/>
            </w:tcBorders>
          </w:tcPr>
          <w:p w14:paraId="7FD14F45" w14:textId="77777777" w:rsidR="005734CA" w:rsidRPr="0099520D" w:rsidRDefault="005734CA" w:rsidP="0099520D"/>
        </w:tc>
        <w:tc>
          <w:tcPr>
            <w:tcW w:w="1819" w:type="dxa"/>
            <w:tcBorders>
              <w:bottom w:val="single" w:sz="12" w:space="0" w:color="404040"/>
            </w:tcBorders>
          </w:tcPr>
          <w:p w14:paraId="1BDB0A7F" w14:textId="77777777" w:rsidR="005734CA" w:rsidRPr="0099520D" w:rsidRDefault="005734CA" w:rsidP="0099520D">
            <w:pPr>
              <w:rPr>
                <w:sz w:val="20"/>
              </w:rPr>
            </w:pPr>
            <w:r w:rsidRPr="0099520D">
              <w:rPr>
                <w:spacing w:val="-2"/>
                <w:sz w:val="20"/>
              </w:rPr>
              <w:t>RNA</w:t>
            </w:r>
            <w:r w:rsidRPr="0099520D">
              <w:rPr>
                <w:spacing w:val="-10"/>
                <w:sz w:val="20"/>
              </w:rPr>
              <w:t xml:space="preserve"> </w:t>
            </w:r>
            <w:r w:rsidRPr="0099520D">
              <w:rPr>
                <w:spacing w:val="-2"/>
                <w:sz w:val="20"/>
              </w:rPr>
              <w:t>binding</w:t>
            </w:r>
          </w:p>
        </w:tc>
        <w:tc>
          <w:tcPr>
            <w:tcW w:w="1157" w:type="dxa"/>
            <w:tcBorders>
              <w:bottom w:val="single" w:sz="12" w:space="0" w:color="404040"/>
            </w:tcBorders>
          </w:tcPr>
          <w:p w14:paraId="3D2E6A80" w14:textId="77777777" w:rsidR="005734CA" w:rsidRPr="0099520D" w:rsidRDefault="005734CA" w:rsidP="0099520D"/>
        </w:tc>
      </w:tr>
    </w:tbl>
    <w:p w14:paraId="3FA054A0" w14:textId="77777777" w:rsidR="00262208" w:rsidRPr="0099520D" w:rsidRDefault="00262208" w:rsidP="003D39F8"/>
    <w:p w14:paraId="16E87F2E" w14:textId="7063CC45" w:rsidR="00262208" w:rsidRPr="0099520D" w:rsidRDefault="00262208" w:rsidP="003D39F8">
      <w:r w:rsidRPr="0099520D">
        <w:t>The table summarises the most enriched biological processes, cellular components, and molecular functions identified from the functional annotation of genes present in RA but absent in healthy samples and vice versa. The p-values show the statistical significance of the enrichment.</w:t>
      </w:r>
    </w:p>
    <w:p w14:paraId="7CE49A8A" w14:textId="23BCA3E6" w:rsidR="005734CA" w:rsidRPr="0099520D" w:rsidRDefault="005734CA" w:rsidP="003D39F8">
      <w:r w:rsidRPr="0099520D">
        <w:t>Figure 6 illustrates the biological processes associated with ATAC-seq genes present in promoter regions in RA but absent in healthy samples. The graph reveals that the most enriched biological process is the cellular response to dexamethasone stimulus</w:t>
      </w:r>
      <w:r w:rsidR="00897445" w:rsidRPr="0099520D">
        <w:t>,</w:t>
      </w:r>
      <w:r w:rsidRPr="0099520D">
        <w:rPr>
          <w:spacing w:val="-2"/>
        </w:rPr>
        <w:t xml:space="preserve"> </w:t>
      </w:r>
      <w:r w:rsidRPr="0099520D">
        <w:t>with</w:t>
      </w:r>
      <w:r w:rsidRPr="0099520D">
        <w:rPr>
          <w:spacing w:val="-3"/>
        </w:rPr>
        <w:t xml:space="preserve"> </w:t>
      </w:r>
      <w:r w:rsidRPr="0099520D">
        <w:t>an</w:t>
      </w:r>
      <w:r w:rsidRPr="0099520D">
        <w:rPr>
          <w:spacing w:val="-3"/>
        </w:rPr>
        <w:t xml:space="preserve"> </w:t>
      </w:r>
      <w:r w:rsidRPr="0099520D">
        <w:t>enrichment ratio</w:t>
      </w:r>
      <w:r w:rsidRPr="0099520D">
        <w:rPr>
          <w:spacing w:val="-5"/>
        </w:rPr>
        <w:t xml:space="preserve"> </w:t>
      </w:r>
      <w:r w:rsidRPr="0099520D">
        <w:t>of</w:t>
      </w:r>
      <w:r w:rsidRPr="0099520D">
        <w:rPr>
          <w:spacing w:val="-5"/>
        </w:rPr>
        <w:t xml:space="preserve"> </w:t>
      </w:r>
      <w:r w:rsidRPr="0099520D">
        <w:t>103.69.</w:t>
      </w:r>
      <w:r w:rsidRPr="0099520D">
        <w:rPr>
          <w:spacing w:val="-3"/>
        </w:rPr>
        <w:t xml:space="preserve"> </w:t>
      </w:r>
      <w:r w:rsidRPr="0099520D">
        <w:t>Genes</w:t>
      </w:r>
      <w:r w:rsidRPr="0099520D">
        <w:rPr>
          <w:spacing w:val="-3"/>
        </w:rPr>
        <w:t xml:space="preserve"> </w:t>
      </w:r>
      <w:r w:rsidRPr="0099520D">
        <w:t>in</w:t>
      </w:r>
      <w:r w:rsidRPr="0099520D">
        <w:rPr>
          <w:spacing w:val="-3"/>
        </w:rPr>
        <w:t xml:space="preserve"> </w:t>
      </w:r>
      <w:r w:rsidRPr="0099520D">
        <w:t>this</w:t>
      </w:r>
      <w:r w:rsidRPr="0099520D">
        <w:rPr>
          <w:spacing w:val="-3"/>
        </w:rPr>
        <w:t xml:space="preserve"> </w:t>
      </w:r>
      <w:r w:rsidRPr="0099520D">
        <w:t>category</w:t>
      </w:r>
      <w:r w:rsidRPr="0099520D">
        <w:rPr>
          <w:spacing w:val="-3"/>
        </w:rPr>
        <w:t xml:space="preserve"> </w:t>
      </w:r>
      <w:r w:rsidRPr="0099520D">
        <w:t>are</w:t>
      </w:r>
      <w:r w:rsidRPr="0099520D">
        <w:rPr>
          <w:spacing w:val="-3"/>
        </w:rPr>
        <w:t xml:space="preserve"> </w:t>
      </w:r>
      <w:r w:rsidRPr="0099520D">
        <w:t>also</w:t>
      </w:r>
      <w:r w:rsidRPr="0099520D">
        <w:rPr>
          <w:spacing w:val="-3"/>
        </w:rPr>
        <w:t xml:space="preserve"> </w:t>
      </w:r>
      <w:r w:rsidRPr="0099520D">
        <w:t>enriched in pathways related to glucocorticoid (51.85) and corticosteroid stimulus (43.75), myotube cell development (65.11), and skin barrier establishment (84.84). These findings suggest that these pathways may play a role in immune regulation, inflammation, and muscle maintenance, potentially contributing to disease progression in RA.</w:t>
      </w:r>
    </w:p>
    <w:p w14:paraId="69099A57" w14:textId="77777777" w:rsidR="005734CA" w:rsidRPr="0099520D" w:rsidRDefault="005734CA" w:rsidP="003D39F8">
      <w:pPr>
        <w:pStyle w:val="BodyText"/>
        <w:spacing w:line="276" w:lineRule="auto"/>
        <w:ind w:right="202"/>
        <w:rPr>
          <w:rFonts w:ascii="Sylfaen" w:hAnsi="Sylfaen"/>
        </w:rPr>
      </w:pPr>
    </w:p>
    <w:p w14:paraId="3072DF56" w14:textId="77777777" w:rsidR="005734CA" w:rsidRPr="0099520D" w:rsidRDefault="005734CA" w:rsidP="003D39F8">
      <w:pPr>
        <w:pStyle w:val="BodyText"/>
        <w:spacing w:line="276" w:lineRule="auto"/>
        <w:ind w:right="202"/>
        <w:rPr>
          <w:rFonts w:ascii="Sylfaen" w:hAnsi="Sylfaen"/>
        </w:rPr>
      </w:pPr>
    </w:p>
    <w:p w14:paraId="7B326969" w14:textId="77777777" w:rsidR="00262208" w:rsidRPr="0099520D" w:rsidRDefault="005734CA" w:rsidP="00C07007">
      <w:r w:rsidRPr="0099520D">
        <w:rPr>
          <w:noProof/>
        </w:rPr>
        <w:drawing>
          <wp:inline distT="0" distB="0" distL="0" distR="0" wp14:anchorId="61BA49E4" wp14:editId="42B18D44">
            <wp:extent cx="5644381" cy="1329690"/>
            <wp:effectExtent l="0" t="0" r="0" b="0"/>
            <wp:docPr id="90" name="Image 90" descr="Horizontal bar chart of enriched biological processes in RA-specific genes. The top processes are cellular response to dexamethasone and establishment of skin barrier, while chromatin organization and keratinization show the lowest enrichment rati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Horizontal bar chart of enriched biological processes in RA-specific genes. The top processes are cellular response to dexamethasone and establishment of skin barrier, while chromatin organization and keratinization show the lowest enrichment ratios."/>
                    <pic:cNvPicPr/>
                  </pic:nvPicPr>
                  <pic:blipFill>
                    <a:blip r:embed="rId17" cstate="print"/>
                    <a:stretch>
                      <a:fillRect/>
                    </a:stretch>
                  </pic:blipFill>
                  <pic:spPr>
                    <a:xfrm>
                      <a:off x="0" y="0"/>
                      <a:ext cx="5644381" cy="1329690"/>
                    </a:xfrm>
                    <a:prstGeom prst="rect">
                      <a:avLst/>
                    </a:prstGeom>
                  </pic:spPr>
                </pic:pic>
              </a:graphicData>
            </a:graphic>
          </wp:inline>
        </w:drawing>
      </w:r>
    </w:p>
    <w:p w14:paraId="41EEB704" w14:textId="50AA6C93" w:rsidR="005734CA" w:rsidRPr="0099520D" w:rsidRDefault="00262208" w:rsidP="003D39F8">
      <w:pPr>
        <w:pStyle w:val="Caption"/>
        <w:rPr>
          <w:sz w:val="20"/>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6</w:t>
      </w:r>
      <w:r w:rsidRPr="0099520D">
        <w:fldChar w:fldCharType="end"/>
      </w:r>
      <w:r w:rsidRPr="0099520D">
        <w:t>. Biological Processes Enriched in Genes Present in RA and Not in Healthy Samples</w:t>
      </w:r>
      <w:r w:rsidRPr="0099520D">
        <w:rPr>
          <w:noProof/>
        </w:rPr>
        <w:t>.</w:t>
      </w:r>
    </w:p>
    <w:p w14:paraId="6095717F" w14:textId="0D03BB1D" w:rsidR="005734CA" w:rsidRPr="0099520D" w:rsidRDefault="005734CA" w:rsidP="003D39F8">
      <w:r w:rsidRPr="0099520D">
        <w:t xml:space="preserve">The bar chart shows the biological processes </w:t>
      </w:r>
      <w:r w:rsidR="00897445" w:rsidRPr="0099520D">
        <w:t xml:space="preserve">associated with </w:t>
      </w:r>
      <w:r w:rsidRPr="0099520D">
        <w:t>genes present</w:t>
      </w:r>
      <w:r w:rsidRPr="0099520D">
        <w:rPr>
          <w:spacing w:val="-4"/>
        </w:rPr>
        <w:t xml:space="preserve"> </w:t>
      </w:r>
      <w:r w:rsidRPr="0099520D">
        <w:t>in</w:t>
      </w:r>
      <w:r w:rsidRPr="0099520D">
        <w:rPr>
          <w:spacing w:val="-3"/>
        </w:rPr>
        <w:t xml:space="preserve"> </w:t>
      </w:r>
      <w:r w:rsidRPr="0099520D">
        <w:t>RA</w:t>
      </w:r>
      <w:r w:rsidRPr="0099520D">
        <w:rPr>
          <w:spacing w:val="-4"/>
        </w:rPr>
        <w:t xml:space="preserve"> </w:t>
      </w:r>
      <w:r w:rsidR="00897445" w:rsidRPr="0099520D">
        <w:rPr>
          <w:spacing w:val="-4"/>
        </w:rPr>
        <w:t xml:space="preserve">but </w:t>
      </w:r>
      <w:r w:rsidRPr="0099520D">
        <w:t>not</w:t>
      </w:r>
      <w:r w:rsidRPr="0099520D">
        <w:rPr>
          <w:spacing w:val="-1"/>
        </w:rPr>
        <w:t xml:space="preserve"> </w:t>
      </w:r>
      <w:r w:rsidRPr="0099520D">
        <w:t>in</w:t>
      </w:r>
      <w:r w:rsidRPr="0099520D">
        <w:rPr>
          <w:spacing w:val="-3"/>
        </w:rPr>
        <w:t xml:space="preserve"> </w:t>
      </w:r>
      <w:r w:rsidRPr="0099520D">
        <w:t>healthy</w:t>
      </w:r>
      <w:r w:rsidRPr="0099520D">
        <w:rPr>
          <w:spacing w:val="-3"/>
        </w:rPr>
        <w:t xml:space="preserve"> </w:t>
      </w:r>
      <w:r w:rsidRPr="0099520D">
        <w:t>samples.</w:t>
      </w:r>
      <w:r w:rsidRPr="0099520D">
        <w:rPr>
          <w:spacing w:val="-4"/>
        </w:rPr>
        <w:t xml:space="preserve"> </w:t>
      </w:r>
      <w:r w:rsidRPr="0099520D">
        <w:t>Cellular</w:t>
      </w:r>
      <w:r w:rsidRPr="0099520D">
        <w:rPr>
          <w:spacing w:val="-2"/>
        </w:rPr>
        <w:t xml:space="preserve"> </w:t>
      </w:r>
      <w:r w:rsidRPr="0099520D">
        <w:t>response</w:t>
      </w:r>
      <w:r w:rsidRPr="0099520D">
        <w:rPr>
          <w:spacing w:val="-3"/>
        </w:rPr>
        <w:t xml:space="preserve"> </w:t>
      </w:r>
      <w:r w:rsidRPr="0099520D">
        <w:t>to</w:t>
      </w:r>
      <w:r w:rsidRPr="0099520D">
        <w:rPr>
          <w:spacing w:val="-5"/>
        </w:rPr>
        <w:t xml:space="preserve"> </w:t>
      </w:r>
      <w:r w:rsidRPr="0099520D">
        <w:t>dexamethasone</w:t>
      </w:r>
      <w:r w:rsidRPr="0099520D">
        <w:rPr>
          <w:spacing w:val="-3"/>
        </w:rPr>
        <w:t xml:space="preserve"> </w:t>
      </w:r>
      <w:r w:rsidRPr="0099520D">
        <w:t>has</w:t>
      </w:r>
      <w:r w:rsidRPr="0099520D">
        <w:rPr>
          <w:spacing w:val="-5"/>
        </w:rPr>
        <w:t xml:space="preserve"> </w:t>
      </w:r>
      <w:r w:rsidRPr="0099520D">
        <w:t>the</w:t>
      </w:r>
      <w:r w:rsidRPr="0099520D">
        <w:rPr>
          <w:spacing w:val="-3"/>
        </w:rPr>
        <w:t xml:space="preserve"> </w:t>
      </w:r>
      <w:r w:rsidRPr="0099520D">
        <w:t>highest enrichment ratio</w:t>
      </w:r>
      <w:r w:rsidR="00897445" w:rsidRPr="0099520D">
        <w:t>,</w:t>
      </w:r>
      <w:r w:rsidRPr="0099520D">
        <w:t xml:space="preserve"> followed by establishment of skin barrier. Chromatin remodelling and chromatin organisation has the lowest enrichment ratio.</w:t>
      </w:r>
    </w:p>
    <w:p w14:paraId="5AB66B0B" w14:textId="2DEA1775" w:rsidR="005734CA" w:rsidRPr="0099520D" w:rsidRDefault="005734CA" w:rsidP="003D39F8">
      <w:r w:rsidRPr="0099520D">
        <w:t>The</w:t>
      </w:r>
      <w:r w:rsidRPr="0099520D">
        <w:rPr>
          <w:spacing w:val="-2"/>
        </w:rPr>
        <w:t xml:space="preserve"> </w:t>
      </w:r>
      <w:r w:rsidRPr="0099520D">
        <w:t>genes</w:t>
      </w:r>
      <w:r w:rsidRPr="0099520D">
        <w:rPr>
          <w:spacing w:val="-5"/>
        </w:rPr>
        <w:t xml:space="preserve"> </w:t>
      </w:r>
      <w:r w:rsidRPr="0099520D">
        <w:t>involved</w:t>
      </w:r>
      <w:r w:rsidRPr="0099520D">
        <w:rPr>
          <w:spacing w:val="-2"/>
        </w:rPr>
        <w:t xml:space="preserve"> </w:t>
      </w:r>
      <w:r w:rsidRPr="0099520D">
        <w:t>in</w:t>
      </w:r>
      <w:r w:rsidRPr="0099520D">
        <w:rPr>
          <w:spacing w:val="-4"/>
        </w:rPr>
        <w:t xml:space="preserve"> </w:t>
      </w:r>
      <w:r w:rsidRPr="0099520D">
        <w:t>each</w:t>
      </w:r>
      <w:r w:rsidRPr="0099520D">
        <w:rPr>
          <w:spacing w:val="-4"/>
        </w:rPr>
        <w:t xml:space="preserve"> </w:t>
      </w:r>
      <w:r w:rsidRPr="0099520D">
        <w:t>of</w:t>
      </w:r>
      <w:r w:rsidRPr="0099520D">
        <w:rPr>
          <w:spacing w:val="-2"/>
        </w:rPr>
        <w:t xml:space="preserve"> </w:t>
      </w:r>
      <w:r w:rsidRPr="0099520D">
        <w:t>these</w:t>
      </w:r>
      <w:r w:rsidRPr="0099520D">
        <w:rPr>
          <w:spacing w:val="-2"/>
        </w:rPr>
        <w:t xml:space="preserve"> </w:t>
      </w:r>
      <w:r w:rsidRPr="0099520D">
        <w:t>processes</w:t>
      </w:r>
      <w:r w:rsidRPr="0099520D">
        <w:rPr>
          <w:spacing w:val="-2"/>
        </w:rPr>
        <w:t xml:space="preserve"> </w:t>
      </w:r>
      <w:r w:rsidRPr="0099520D">
        <w:t>are</w:t>
      </w:r>
      <w:r w:rsidRPr="0099520D">
        <w:rPr>
          <w:spacing w:val="-2"/>
        </w:rPr>
        <w:t xml:space="preserve"> </w:t>
      </w:r>
      <w:r w:rsidRPr="0099520D">
        <w:t>listed</w:t>
      </w:r>
      <w:r w:rsidRPr="0099520D">
        <w:rPr>
          <w:spacing w:val="-2"/>
        </w:rPr>
        <w:t xml:space="preserve"> </w:t>
      </w:r>
      <w:r w:rsidRPr="0099520D">
        <w:t>in</w:t>
      </w:r>
      <w:r w:rsidRPr="0099520D">
        <w:rPr>
          <w:spacing w:val="-2"/>
        </w:rPr>
        <w:t xml:space="preserve"> </w:t>
      </w:r>
      <w:r w:rsidRPr="0099520D">
        <w:t>Table</w:t>
      </w:r>
      <w:r w:rsidRPr="0099520D">
        <w:rPr>
          <w:spacing w:val="-4"/>
        </w:rPr>
        <w:t xml:space="preserve"> </w:t>
      </w:r>
      <w:r w:rsidRPr="0099520D">
        <w:t>3,</w:t>
      </w:r>
      <w:r w:rsidRPr="0099520D">
        <w:rPr>
          <w:spacing w:val="-2"/>
        </w:rPr>
        <w:t xml:space="preserve"> </w:t>
      </w:r>
      <w:r w:rsidRPr="0099520D">
        <w:t>along</w:t>
      </w:r>
      <w:r w:rsidRPr="0099520D">
        <w:rPr>
          <w:spacing w:val="-2"/>
        </w:rPr>
        <w:t xml:space="preserve"> </w:t>
      </w:r>
      <w:r w:rsidRPr="0099520D">
        <w:t>with</w:t>
      </w:r>
      <w:r w:rsidRPr="0099520D">
        <w:rPr>
          <w:spacing w:val="-4"/>
        </w:rPr>
        <w:t xml:space="preserve"> </w:t>
      </w:r>
      <w:r w:rsidRPr="0099520D">
        <w:t>their corresponding p-values. As shown in the table, SMYD3 is consistently associated with processes related to steroid response and chromatin regulation, suggesting its potential role in transcriptional regulation in RA.</w:t>
      </w:r>
    </w:p>
    <w:p w14:paraId="10EE9D91" w14:textId="77777777" w:rsidR="005734CA" w:rsidRPr="0099520D" w:rsidRDefault="005734CA" w:rsidP="003D39F8">
      <w:pPr>
        <w:pStyle w:val="BodyText"/>
        <w:spacing w:before="3" w:line="276" w:lineRule="auto"/>
        <w:rPr>
          <w:rFonts w:ascii="Sylfaen" w:hAnsi="Sylfaen"/>
          <w:sz w:val="17"/>
        </w:rPr>
      </w:pPr>
    </w:p>
    <w:p w14:paraId="7BD64A2F" w14:textId="4158700F" w:rsidR="00262208" w:rsidRPr="0099520D" w:rsidRDefault="00262208" w:rsidP="003D39F8">
      <w:pPr>
        <w:pStyle w:val="Caption"/>
        <w:keepNext/>
      </w:pPr>
      <w:r w:rsidRPr="0099520D">
        <w:lastRenderedPageBreak/>
        <w:t xml:space="preserve">Table </w:t>
      </w:r>
      <w:r w:rsidRPr="0099520D">
        <w:fldChar w:fldCharType="begin"/>
      </w:r>
      <w:r w:rsidRPr="0099520D">
        <w:instrText xml:space="preserve"> SEQ Table \* ARABIC </w:instrText>
      </w:r>
      <w:r w:rsidRPr="0099520D">
        <w:fldChar w:fldCharType="separate"/>
      </w:r>
      <w:r w:rsidR="00730AFB" w:rsidRPr="0099520D">
        <w:rPr>
          <w:noProof/>
        </w:rPr>
        <w:t>3</w:t>
      </w:r>
      <w:r w:rsidRPr="0099520D">
        <w:fldChar w:fldCharType="end"/>
      </w:r>
      <w:r w:rsidRPr="0099520D">
        <w:t>. Genes Associated with Enriched Biological Processes in RA Identified from Functional Annotation</w:t>
      </w:r>
      <w:r w:rsidRPr="0099520D">
        <w:rPr>
          <w:noProof/>
        </w:rPr>
        <w:t>.</w:t>
      </w:r>
    </w:p>
    <w:tbl>
      <w:tblPr>
        <w:tblW w:w="0" w:type="auto"/>
        <w:tblLayout w:type="fixed"/>
        <w:tblCellMar>
          <w:left w:w="0" w:type="dxa"/>
          <w:right w:w="0" w:type="dxa"/>
        </w:tblCellMar>
        <w:tblLook w:val="01E0" w:firstRow="1" w:lastRow="1" w:firstColumn="1" w:lastColumn="1" w:noHBand="0" w:noVBand="0"/>
      </w:tblPr>
      <w:tblGrid>
        <w:gridCol w:w="1361"/>
        <w:gridCol w:w="4869"/>
        <w:gridCol w:w="1116"/>
        <w:gridCol w:w="1223"/>
      </w:tblGrid>
      <w:tr w:rsidR="005734CA" w:rsidRPr="0099520D" w14:paraId="29D4D43B" w14:textId="77777777" w:rsidTr="008F7C95">
        <w:trPr>
          <w:trHeight w:val="377"/>
        </w:trPr>
        <w:tc>
          <w:tcPr>
            <w:tcW w:w="8569" w:type="dxa"/>
            <w:gridSpan w:val="4"/>
            <w:tcBorders>
              <w:top w:val="single" w:sz="12" w:space="0" w:color="000000"/>
            </w:tcBorders>
          </w:tcPr>
          <w:p w14:paraId="2D1F6E3D" w14:textId="77777777" w:rsidR="005734CA" w:rsidRPr="00C07007" w:rsidRDefault="005734CA" w:rsidP="00C07007">
            <w:pPr>
              <w:jc w:val="center"/>
              <w:rPr>
                <w:b/>
                <w:bCs/>
              </w:rPr>
            </w:pPr>
            <w:r w:rsidRPr="00C07007">
              <w:rPr>
                <w:b/>
                <w:bCs/>
              </w:rPr>
              <w:t>Rheumatoid</w:t>
            </w:r>
            <w:r w:rsidRPr="00C07007">
              <w:rPr>
                <w:b/>
                <w:bCs/>
                <w:spacing w:val="-16"/>
              </w:rPr>
              <w:t xml:space="preserve"> </w:t>
            </w:r>
            <w:r w:rsidRPr="00C07007">
              <w:rPr>
                <w:b/>
                <w:bCs/>
              </w:rPr>
              <w:t>Arthritis</w:t>
            </w:r>
            <w:r w:rsidRPr="00C07007">
              <w:rPr>
                <w:b/>
                <w:bCs/>
                <w:spacing w:val="-8"/>
              </w:rPr>
              <w:t xml:space="preserve"> </w:t>
            </w:r>
            <w:r w:rsidRPr="00C07007">
              <w:rPr>
                <w:b/>
                <w:bCs/>
                <w:spacing w:val="-2"/>
              </w:rPr>
              <w:t>Sample</w:t>
            </w:r>
          </w:p>
        </w:tc>
      </w:tr>
      <w:tr w:rsidR="005734CA" w:rsidRPr="0099520D" w14:paraId="31809AE8" w14:textId="77777777" w:rsidTr="008F7C95">
        <w:trPr>
          <w:trHeight w:val="759"/>
        </w:trPr>
        <w:tc>
          <w:tcPr>
            <w:tcW w:w="1361" w:type="dxa"/>
            <w:tcBorders>
              <w:bottom w:val="single" w:sz="12" w:space="0" w:color="000000"/>
            </w:tcBorders>
          </w:tcPr>
          <w:p w14:paraId="64DEAC81" w14:textId="77777777" w:rsidR="005734CA" w:rsidRPr="00C07007" w:rsidRDefault="005734CA" w:rsidP="00C07007">
            <w:pPr>
              <w:rPr>
                <w:b/>
                <w:bCs/>
              </w:rPr>
            </w:pPr>
          </w:p>
        </w:tc>
        <w:tc>
          <w:tcPr>
            <w:tcW w:w="4869" w:type="dxa"/>
            <w:tcBorders>
              <w:top w:val="single" w:sz="12" w:space="0" w:color="000000"/>
              <w:bottom w:val="single" w:sz="12" w:space="0" w:color="000000"/>
            </w:tcBorders>
          </w:tcPr>
          <w:p w14:paraId="4D8CBF3B" w14:textId="77777777" w:rsidR="005734CA" w:rsidRPr="00C07007" w:rsidRDefault="005734CA" w:rsidP="00C07007">
            <w:pPr>
              <w:rPr>
                <w:b/>
                <w:bCs/>
              </w:rPr>
            </w:pPr>
            <w:r w:rsidRPr="00C07007">
              <w:rPr>
                <w:b/>
                <w:bCs/>
                <w:spacing w:val="-2"/>
              </w:rPr>
              <w:t>Description</w:t>
            </w:r>
          </w:p>
        </w:tc>
        <w:tc>
          <w:tcPr>
            <w:tcW w:w="1116" w:type="dxa"/>
            <w:tcBorders>
              <w:top w:val="single" w:sz="12" w:space="0" w:color="000000"/>
              <w:bottom w:val="single" w:sz="12" w:space="0" w:color="000000"/>
            </w:tcBorders>
          </w:tcPr>
          <w:p w14:paraId="2B9129A1" w14:textId="77777777" w:rsidR="005734CA" w:rsidRPr="00C07007" w:rsidRDefault="005734CA" w:rsidP="00C07007">
            <w:pPr>
              <w:rPr>
                <w:b/>
                <w:bCs/>
              </w:rPr>
            </w:pPr>
            <w:r w:rsidRPr="00C07007">
              <w:rPr>
                <w:b/>
                <w:bCs/>
                <w:spacing w:val="-2"/>
              </w:rPr>
              <w:t>Genes</w:t>
            </w:r>
          </w:p>
          <w:p w14:paraId="7AF6CE3E" w14:textId="77777777" w:rsidR="005734CA" w:rsidRPr="00C07007" w:rsidRDefault="005734CA" w:rsidP="00C07007">
            <w:pPr>
              <w:rPr>
                <w:b/>
                <w:bCs/>
              </w:rPr>
            </w:pPr>
            <w:r w:rsidRPr="00C07007">
              <w:rPr>
                <w:b/>
                <w:bCs/>
                <w:spacing w:val="-2"/>
              </w:rPr>
              <w:t>Involved</w:t>
            </w:r>
          </w:p>
        </w:tc>
        <w:tc>
          <w:tcPr>
            <w:tcW w:w="1223" w:type="dxa"/>
            <w:tcBorders>
              <w:top w:val="single" w:sz="12" w:space="0" w:color="000000"/>
              <w:bottom w:val="single" w:sz="12" w:space="0" w:color="000000"/>
            </w:tcBorders>
          </w:tcPr>
          <w:p w14:paraId="695308AC" w14:textId="0A112EFE" w:rsidR="005734CA" w:rsidRPr="00C07007" w:rsidRDefault="005734CA" w:rsidP="00C07007">
            <w:pPr>
              <w:rPr>
                <w:b/>
                <w:bCs/>
              </w:rPr>
            </w:pPr>
            <w:r w:rsidRPr="00C07007">
              <w:rPr>
                <w:b/>
                <w:bCs/>
                <w:spacing w:val="-2"/>
              </w:rPr>
              <w:t>p-</w:t>
            </w:r>
            <w:r w:rsidR="00897445" w:rsidRPr="00C07007">
              <w:rPr>
                <w:b/>
                <w:bCs/>
                <w:spacing w:val="-2"/>
              </w:rPr>
              <w:t>v</w:t>
            </w:r>
            <w:r w:rsidRPr="00C07007">
              <w:rPr>
                <w:b/>
                <w:bCs/>
                <w:spacing w:val="-2"/>
              </w:rPr>
              <w:t>alue</w:t>
            </w:r>
          </w:p>
        </w:tc>
      </w:tr>
      <w:tr w:rsidR="005734CA" w:rsidRPr="0099520D" w14:paraId="73F1EEA4" w14:textId="77777777" w:rsidTr="008F7C95">
        <w:trPr>
          <w:trHeight w:val="320"/>
        </w:trPr>
        <w:tc>
          <w:tcPr>
            <w:tcW w:w="1361" w:type="dxa"/>
            <w:tcBorders>
              <w:top w:val="single" w:sz="12" w:space="0" w:color="000000"/>
            </w:tcBorders>
          </w:tcPr>
          <w:p w14:paraId="2DC389C1" w14:textId="77777777" w:rsidR="005734CA" w:rsidRPr="0099520D" w:rsidRDefault="005734CA" w:rsidP="00C07007"/>
        </w:tc>
        <w:tc>
          <w:tcPr>
            <w:tcW w:w="4869" w:type="dxa"/>
            <w:tcBorders>
              <w:top w:val="single" w:sz="12" w:space="0" w:color="000000"/>
            </w:tcBorders>
          </w:tcPr>
          <w:p w14:paraId="418871ED" w14:textId="77777777" w:rsidR="005734CA" w:rsidRPr="0099520D" w:rsidRDefault="005734CA" w:rsidP="00C07007">
            <w:r w:rsidRPr="0099520D">
              <w:t>cellular</w:t>
            </w:r>
            <w:r w:rsidRPr="0099520D">
              <w:rPr>
                <w:spacing w:val="-5"/>
              </w:rPr>
              <w:t xml:space="preserve"> </w:t>
            </w:r>
            <w:r w:rsidRPr="0099520D">
              <w:t>response</w:t>
            </w:r>
            <w:r w:rsidRPr="0099520D">
              <w:rPr>
                <w:spacing w:val="-7"/>
              </w:rPr>
              <w:t xml:space="preserve"> </w:t>
            </w:r>
            <w:r w:rsidRPr="0099520D">
              <w:t>to</w:t>
            </w:r>
            <w:r w:rsidRPr="0099520D">
              <w:rPr>
                <w:spacing w:val="-6"/>
              </w:rPr>
              <w:t xml:space="preserve"> </w:t>
            </w:r>
            <w:r w:rsidRPr="0099520D">
              <w:rPr>
                <w:spacing w:val="-2"/>
              </w:rPr>
              <w:t>dexamethasone</w:t>
            </w:r>
          </w:p>
        </w:tc>
        <w:tc>
          <w:tcPr>
            <w:tcW w:w="1116" w:type="dxa"/>
            <w:tcBorders>
              <w:top w:val="single" w:sz="12" w:space="0" w:color="000000"/>
            </w:tcBorders>
          </w:tcPr>
          <w:p w14:paraId="2A876F82" w14:textId="77777777" w:rsidR="005734CA" w:rsidRPr="0099520D" w:rsidRDefault="005734CA" w:rsidP="00C07007">
            <w:r w:rsidRPr="0099520D">
              <w:rPr>
                <w:spacing w:val="-2"/>
              </w:rPr>
              <w:t>SMYD3</w:t>
            </w:r>
          </w:p>
        </w:tc>
        <w:tc>
          <w:tcPr>
            <w:tcW w:w="1223" w:type="dxa"/>
            <w:tcBorders>
              <w:top w:val="single" w:sz="12" w:space="0" w:color="000000"/>
            </w:tcBorders>
          </w:tcPr>
          <w:p w14:paraId="28CDA2F9" w14:textId="77777777" w:rsidR="005734CA" w:rsidRPr="0099520D" w:rsidRDefault="005734CA" w:rsidP="00C07007">
            <w:r w:rsidRPr="0099520D">
              <w:rPr>
                <w:spacing w:val="-2"/>
              </w:rPr>
              <w:t>0.00961</w:t>
            </w:r>
          </w:p>
        </w:tc>
      </w:tr>
      <w:tr w:rsidR="005734CA" w:rsidRPr="0099520D" w14:paraId="6F14879A" w14:textId="77777777" w:rsidTr="008F7C95">
        <w:trPr>
          <w:trHeight w:val="380"/>
        </w:trPr>
        <w:tc>
          <w:tcPr>
            <w:tcW w:w="1361" w:type="dxa"/>
          </w:tcPr>
          <w:p w14:paraId="235CEEA9" w14:textId="77777777" w:rsidR="005734CA" w:rsidRPr="0099520D" w:rsidRDefault="005734CA" w:rsidP="00C07007"/>
        </w:tc>
        <w:tc>
          <w:tcPr>
            <w:tcW w:w="4869" w:type="dxa"/>
          </w:tcPr>
          <w:p w14:paraId="3F3C7E38" w14:textId="77777777" w:rsidR="005734CA" w:rsidRPr="0099520D" w:rsidRDefault="005734CA" w:rsidP="00C07007">
            <w:r w:rsidRPr="0099520D">
              <w:t>establishment</w:t>
            </w:r>
            <w:r w:rsidRPr="0099520D">
              <w:rPr>
                <w:spacing w:val="-6"/>
              </w:rPr>
              <w:t xml:space="preserve"> </w:t>
            </w:r>
            <w:r w:rsidRPr="0099520D">
              <w:t>of</w:t>
            </w:r>
            <w:r w:rsidRPr="0099520D">
              <w:rPr>
                <w:spacing w:val="-5"/>
              </w:rPr>
              <w:t xml:space="preserve"> </w:t>
            </w:r>
            <w:r w:rsidRPr="0099520D">
              <w:t>skin</w:t>
            </w:r>
            <w:r w:rsidRPr="0099520D">
              <w:rPr>
                <w:spacing w:val="-6"/>
              </w:rPr>
              <w:t xml:space="preserve"> </w:t>
            </w:r>
            <w:r w:rsidRPr="0099520D">
              <w:rPr>
                <w:spacing w:val="-2"/>
              </w:rPr>
              <w:t>barrier</w:t>
            </w:r>
          </w:p>
        </w:tc>
        <w:tc>
          <w:tcPr>
            <w:tcW w:w="1116" w:type="dxa"/>
          </w:tcPr>
          <w:p w14:paraId="0EC3065C" w14:textId="77777777" w:rsidR="005734CA" w:rsidRPr="0099520D" w:rsidRDefault="005734CA" w:rsidP="00C07007">
            <w:r w:rsidRPr="0099520D">
              <w:rPr>
                <w:spacing w:val="-4"/>
              </w:rPr>
              <w:t>HRNR</w:t>
            </w:r>
          </w:p>
        </w:tc>
        <w:tc>
          <w:tcPr>
            <w:tcW w:w="1223" w:type="dxa"/>
          </w:tcPr>
          <w:p w14:paraId="6AD7ACFE" w14:textId="77777777" w:rsidR="005734CA" w:rsidRPr="0099520D" w:rsidRDefault="005734CA" w:rsidP="00C07007">
            <w:r w:rsidRPr="0099520D">
              <w:rPr>
                <w:spacing w:val="-2"/>
              </w:rPr>
              <w:t>0.0117</w:t>
            </w:r>
          </w:p>
        </w:tc>
      </w:tr>
      <w:tr w:rsidR="005734CA" w:rsidRPr="0099520D" w14:paraId="6FC6682F" w14:textId="77777777" w:rsidTr="008F7C95">
        <w:trPr>
          <w:trHeight w:val="379"/>
        </w:trPr>
        <w:tc>
          <w:tcPr>
            <w:tcW w:w="1361" w:type="dxa"/>
          </w:tcPr>
          <w:p w14:paraId="01A31E8D" w14:textId="77777777" w:rsidR="005734CA" w:rsidRPr="0099520D" w:rsidRDefault="005734CA" w:rsidP="00C07007"/>
        </w:tc>
        <w:tc>
          <w:tcPr>
            <w:tcW w:w="4869" w:type="dxa"/>
          </w:tcPr>
          <w:p w14:paraId="69D7C795" w14:textId="77777777" w:rsidR="005734CA" w:rsidRPr="0099520D" w:rsidRDefault="005734CA" w:rsidP="00C07007">
            <w:r w:rsidRPr="0099520D">
              <w:t>myotube</w:t>
            </w:r>
            <w:r w:rsidRPr="0099520D">
              <w:rPr>
                <w:spacing w:val="-7"/>
              </w:rPr>
              <w:t xml:space="preserve"> </w:t>
            </w:r>
            <w:r w:rsidRPr="0099520D">
              <w:t>cell</w:t>
            </w:r>
            <w:r w:rsidRPr="0099520D">
              <w:rPr>
                <w:spacing w:val="-4"/>
              </w:rPr>
              <w:t xml:space="preserve"> </w:t>
            </w:r>
            <w:r w:rsidRPr="0099520D">
              <w:rPr>
                <w:spacing w:val="-2"/>
              </w:rPr>
              <w:t>development</w:t>
            </w:r>
          </w:p>
        </w:tc>
        <w:tc>
          <w:tcPr>
            <w:tcW w:w="1116" w:type="dxa"/>
          </w:tcPr>
          <w:p w14:paraId="1610A076" w14:textId="77777777" w:rsidR="005734CA" w:rsidRPr="0099520D" w:rsidRDefault="005734CA" w:rsidP="00C07007">
            <w:r w:rsidRPr="0099520D">
              <w:rPr>
                <w:spacing w:val="-2"/>
              </w:rPr>
              <w:t>SMYD3</w:t>
            </w:r>
          </w:p>
        </w:tc>
        <w:tc>
          <w:tcPr>
            <w:tcW w:w="1223" w:type="dxa"/>
          </w:tcPr>
          <w:p w14:paraId="16E87B14" w14:textId="77777777" w:rsidR="005734CA" w:rsidRPr="0099520D" w:rsidRDefault="005734CA" w:rsidP="00C07007">
            <w:r w:rsidRPr="0099520D">
              <w:rPr>
                <w:spacing w:val="-2"/>
              </w:rPr>
              <w:t>0.0153</w:t>
            </w:r>
          </w:p>
        </w:tc>
      </w:tr>
      <w:tr w:rsidR="005734CA" w:rsidRPr="0099520D" w14:paraId="074A73DC" w14:textId="77777777" w:rsidTr="008F7C95">
        <w:trPr>
          <w:trHeight w:val="379"/>
        </w:trPr>
        <w:tc>
          <w:tcPr>
            <w:tcW w:w="1361" w:type="dxa"/>
          </w:tcPr>
          <w:p w14:paraId="2997BC93" w14:textId="77777777" w:rsidR="005734CA" w:rsidRPr="0099520D" w:rsidRDefault="005734CA" w:rsidP="00C07007"/>
        </w:tc>
        <w:tc>
          <w:tcPr>
            <w:tcW w:w="4869" w:type="dxa"/>
          </w:tcPr>
          <w:p w14:paraId="3D2A23A7" w14:textId="77777777" w:rsidR="005734CA" w:rsidRPr="0099520D" w:rsidRDefault="005734CA" w:rsidP="00C07007">
            <w:r w:rsidRPr="0099520D">
              <w:t>response</w:t>
            </w:r>
            <w:r w:rsidRPr="0099520D">
              <w:rPr>
                <w:spacing w:val="-5"/>
              </w:rPr>
              <w:t xml:space="preserve"> </w:t>
            </w:r>
            <w:r w:rsidRPr="0099520D">
              <w:t>to</w:t>
            </w:r>
            <w:r w:rsidRPr="0099520D">
              <w:rPr>
                <w:spacing w:val="-3"/>
              </w:rPr>
              <w:t xml:space="preserve"> </w:t>
            </w:r>
            <w:r w:rsidRPr="0099520D">
              <w:rPr>
                <w:spacing w:val="-2"/>
              </w:rPr>
              <w:t>dexamethasone</w:t>
            </w:r>
          </w:p>
        </w:tc>
        <w:tc>
          <w:tcPr>
            <w:tcW w:w="1116" w:type="dxa"/>
          </w:tcPr>
          <w:p w14:paraId="14A685C1" w14:textId="77777777" w:rsidR="005734CA" w:rsidRPr="0099520D" w:rsidRDefault="005734CA" w:rsidP="00C07007">
            <w:r w:rsidRPr="0099520D">
              <w:rPr>
                <w:spacing w:val="-2"/>
              </w:rPr>
              <w:t>SMYD3</w:t>
            </w:r>
          </w:p>
        </w:tc>
        <w:tc>
          <w:tcPr>
            <w:tcW w:w="1223" w:type="dxa"/>
          </w:tcPr>
          <w:p w14:paraId="5365E68C" w14:textId="77777777" w:rsidR="005734CA" w:rsidRPr="0099520D" w:rsidRDefault="005734CA" w:rsidP="00C07007">
            <w:r w:rsidRPr="0099520D">
              <w:rPr>
                <w:spacing w:val="-2"/>
              </w:rPr>
              <w:t>0.0156</w:t>
            </w:r>
          </w:p>
        </w:tc>
      </w:tr>
      <w:tr w:rsidR="005734CA" w:rsidRPr="0099520D" w14:paraId="09D8A24C" w14:textId="77777777" w:rsidTr="008F7C95">
        <w:trPr>
          <w:trHeight w:val="379"/>
        </w:trPr>
        <w:tc>
          <w:tcPr>
            <w:tcW w:w="1361" w:type="dxa"/>
            <w:vMerge w:val="restart"/>
          </w:tcPr>
          <w:p w14:paraId="4E4B8115" w14:textId="77777777" w:rsidR="005734CA" w:rsidRPr="00C07007" w:rsidRDefault="005734CA" w:rsidP="00C07007">
            <w:pPr>
              <w:rPr>
                <w:b/>
                <w:bCs/>
              </w:rPr>
            </w:pPr>
            <w:r w:rsidRPr="00C07007">
              <w:rPr>
                <w:b/>
                <w:bCs/>
                <w:spacing w:val="-2"/>
              </w:rPr>
              <w:t>Biological Process</w:t>
            </w:r>
          </w:p>
        </w:tc>
        <w:tc>
          <w:tcPr>
            <w:tcW w:w="4869" w:type="dxa"/>
          </w:tcPr>
          <w:p w14:paraId="41A3EB61" w14:textId="77777777" w:rsidR="005734CA" w:rsidRPr="0099520D" w:rsidRDefault="005734CA" w:rsidP="00C07007">
            <w:r w:rsidRPr="0099520D">
              <w:t>chromatin</w:t>
            </w:r>
            <w:r w:rsidRPr="0099520D">
              <w:rPr>
                <w:spacing w:val="-5"/>
              </w:rPr>
              <w:t xml:space="preserve"> </w:t>
            </w:r>
            <w:r w:rsidRPr="0099520D">
              <w:rPr>
                <w:spacing w:val="-2"/>
              </w:rPr>
              <w:t>remodelling</w:t>
            </w:r>
          </w:p>
        </w:tc>
        <w:tc>
          <w:tcPr>
            <w:tcW w:w="1116" w:type="dxa"/>
          </w:tcPr>
          <w:p w14:paraId="4889BF88" w14:textId="77777777" w:rsidR="005734CA" w:rsidRPr="0099520D" w:rsidRDefault="005734CA" w:rsidP="00C07007">
            <w:r w:rsidRPr="0099520D">
              <w:rPr>
                <w:spacing w:val="-2"/>
              </w:rPr>
              <w:t>SMYD3</w:t>
            </w:r>
          </w:p>
        </w:tc>
        <w:tc>
          <w:tcPr>
            <w:tcW w:w="1223" w:type="dxa"/>
          </w:tcPr>
          <w:p w14:paraId="67858F55" w14:textId="77777777" w:rsidR="005734CA" w:rsidRPr="0099520D" w:rsidRDefault="005734CA" w:rsidP="00C07007">
            <w:r w:rsidRPr="0099520D">
              <w:rPr>
                <w:spacing w:val="-2"/>
              </w:rPr>
              <w:t>0.0171</w:t>
            </w:r>
          </w:p>
        </w:tc>
      </w:tr>
      <w:tr w:rsidR="005734CA" w:rsidRPr="0099520D" w14:paraId="160C4DAA" w14:textId="77777777" w:rsidTr="008F7C95">
        <w:trPr>
          <w:trHeight w:val="379"/>
        </w:trPr>
        <w:tc>
          <w:tcPr>
            <w:tcW w:w="1361" w:type="dxa"/>
            <w:vMerge/>
            <w:tcBorders>
              <w:top w:val="nil"/>
            </w:tcBorders>
          </w:tcPr>
          <w:p w14:paraId="56D6FF18" w14:textId="77777777" w:rsidR="005734CA" w:rsidRPr="0099520D" w:rsidRDefault="005734CA" w:rsidP="00C07007">
            <w:pPr>
              <w:rPr>
                <w:sz w:val="2"/>
                <w:szCs w:val="2"/>
              </w:rPr>
            </w:pPr>
          </w:p>
        </w:tc>
        <w:tc>
          <w:tcPr>
            <w:tcW w:w="4869" w:type="dxa"/>
          </w:tcPr>
          <w:p w14:paraId="1105327C" w14:textId="77777777" w:rsidR="005734CA" w:rsidRPr="0099520D" w:rsidRDefault="005734CA" w:rsidP="00C07007">
            <w:r w:rsidRPr="0099520D">
              <w:t>cellular</w:t>
            </w:r>
            <w:r w:rsidRPr="0099520D">
              <w:rPr>
                <w:spacing w:val="-6"/>
              </w:rPr>
              <w:t xml:space="preserve"> </w:t>
            </w:r>
            <w:r w:rsidRPr="0099520D">
              <w:t>response</w:t>
            </w:r>
            <w:r w:rsidRPr="0099520D">
              <w:rPr>
                <w:spacing w:val="-9"/>
              </w:rPr>
              <w:t xml:space="preserve"> </w:t>
            </w:r>
            <w:r w:rsidRPr="0099520D">
              <w:t>to</w:t>
            </w:r>
            <w:r w:rsidRPr="0099520D">
              <w:rPr>
                <w:spacing w:val="-8"/>
              </w:rPr>
              <w:t xml:space="preserve"> </w:t>
            </w:r>
            <w:r w:rsidRPr="0099520D">
              <w:t>glucocorticoid</w:t>
            </w:r>
            <w:r w:rsidRPr="0099520D">
              <w:rPr>
                <w:spacing w:val="-6"/>
              </w:rPr>
              <w:t xml:space="preserve"> </w:t>
            </w:r>
            <w:r w:rsidRPr="0099520D">
              <w:rPr>
                <w:spacing w:val="-2"/>
              </w:rPr>
              <w:t>stimulus</w:t>
            </w:r>
          </w:p>
        </w:tc>
        <w:tc>
          <w:tcPr>
            <w:tcW w:w="1116" w:type="dxa"/>
          </w:tcPr>
          <w:p w14:paraId="0F6E6EB4" w14:textId="77777777" w:rsidR="005734CA" w:rsidRPr="0099520D" w:rsidRDefault="005734CA" w:rsidP="00C07007">
            <w:r w:rsidRPr="0099520D">
              <w:rPr>
                <w:spacing w:val="-2"/>
              </w:rPr>
              <w:t>SMYD3</w:t>
            </w:r>
          </w:p>
        </w:tc>
        <w:tc>
          <w:tcPr>
            <w:tcW w:w="1223" w:type="dxa"/>
          </w:tcPr>
          <w:p w14:paraId="1A99B6F3" w14:textId="77777777" w:rsidR="005734CA" w:rsidRPr="0099520D" w:rsidRDefault="005734CA" w:rsidP="00C07007">
            <w:r w:rsidRPr="0099520D">
              <w:rPr>
                <w:spacing w:val="-2"/>
              </w:rPr>
              <w:t>0.0191</w:t>
            </w:r>
          </w:p>
        </w:tc>
      </w:tr>
      <w:tr w:rsidR="005734CA" w:rsidRPr="0099520D" w14:paraId="783A5930" w14:textId="77777777" w:rsidTr="008F7C95">
        <w:trPr>
          <w:trHeight w:val="379"/>
        </w:trPr>
        <w:tc>
          <w:tcPr>
            <w:tcW w:w="1361" w:type="dxa"/>
            <w:vMerge/>
            <w:tcBorders>
              <w:top w:val="nil"/>
            </w:tcBorders>
          </w:tcPr>
          <w:p w14:paraId="710C2DE0" w14:textId="77777777" w:rsidR="005734CA" w:rsidRPr="0099520D" w:rsidRDefault="005734CA" w:rsidP="00C07007">
            <w:pPr>
              <w:rPr>
                <w:sz w:val="2"/>
                <w:szCs w:val="2"/>
              </w:rPr>
            </w:pPr>
          </w:p>
        </w:tc>
        <w:tc>
          <w:tcPr>
            <w:tcW w:w="4869" w:type="dxa"/>
          </w:tcPr>
          <w:p w14:paraId="7B48D046" w14:textId="77777777" w:rsidR="005734CA" w:rsidRPr="0099520D" w:rsidRDefault="005734CA" w:rsidP="00C07007">
            <w:r w:rsidRPr="0099520D">
              <w:t>cellular</w:t>
            </w:r>
            <w:r w:rsidRPr="0099520D">
              <w:rPr>
                <w:spacing w:val="-5"/>
              </w:rPr>
              <w:t xml:space="preserve"> </w:t>
            </w:r>
            <w:r w:rsidRPr="0099520D">
              <w:t>response</w:t>
            </w:r>
            <w:r w:rsidRPr="0099520D">
              <w:rPr>
                <w:spacing w:val="-8"/>
              </w:rPr>
              <w:t xml:space="preserve"> </w:t>
            </w:r>
            <w:r w:rsidRPr="0099520D">
              <w:t>to</w:t>
            </w:r>
            <w:r w:rsidRPr="0099520D">
              <w:rPr>
                <w:spacing w:val="-7"/>
              </w:rPr>
              <w:t xml:space="preserve"> </w:t>
            </w:r>
            <w:r w:rsidRPr="0099520D">
              <w:t>corticosteroid</w:t>
            </w:r>
            <w:r w:rsidRPr="0099520D">
              <w:rPr>
                <w:spacing w:val="-7"/>
              </w:rPr>
              <w:t xml:space="preserve"> </w:t>
            </w:r>
            <w:r w:rsidRPr="0099520D">
              <w:rPr>
                <w:spacing w:val="-2"/>
              </w:rPr>
              <w:t>stimulus</w:t>
            </w:r>
          </w:p>
        </w:tc>
        <w:tc>
          <w:tcPr>
            <w:tcW w:w="1116" w:type="dxa"/>
          </w:tcPr>
          <w:p w14:paraId="336B0ED5" w14:textId="77777777" w:rsidR="005734CA" w:rsidRPr="0099520D" w:rsidRDefault="005734CA" w:rsidP="00C07007">
            <w:r w:rsidRPr="0099520D">
              <w:rPr>
                <w:spacing w:val="-2"/>
              </w:rPr>
              <w:t>SMYD3</w:t>
            </w:r>
          </w:p>
        </w:tc>
        <w:tc>
          <w:tcPr>
            <w:tcW w:w="1223" w:type="dxa"/>
          </w:tcPr>
          <w:p w14:paraId="2D24CF88" w14:textId="77777777" w:rsidR="005734CA" w:rsidRPr="0099520D" w:rsidRDefault="005734CA" w:rsidP="00C07007">
            <w:r w:rsidRPr="0099520D">
              <w:rPr>
                <w:spacing w:val="-2"/>
              </w:rPr>
              <w:t>0.0226</w:t>
            </w:r>
          </w:p>
        </w:tc>
      </w:tr>
      <w:tr w:rsidR="005734CA" w:rsidRPr="0099520D" w14:paraId="4DFC3891" w14:textId="77777777" w:rsidTr="008F7C95">
        <w:trPr>
          <w:trHeight w:val="758"/>
        </w:trPr>
        <w:tc>
          <w:tcPr>
            <w:tcW w:w="1361" w:type="dxa"/>
          </w:tcPr>
          <w:p w14:paraId="717C7CE5" w14:textId="77777777" w:rsidR="005734CA" w:rsidRPr="0099520D" w:rsidRDefault="005734CA" w:rsidP="00C07007"/>
        </w:tc>
        <w:tc>
          <w:tcPr>
            <w:tcW w:w="4869" w:type="dxa"/>
          </w:tcPr>
          <w:p w14:paraId="4FD06423" w14:textId="77777777" w:rsidR="005734CA" w:rsidRPr="0099520D" w:rsidRDefault="005734CA" w:rsidP="00C07007">
            <w:r w:rsidRPr="0099520D">
              <w:t>insulin</w:t>
            </w:r>
            <w:r w:rsidRPr="0099520D">
              <w:rPr>
                <w:spacing w:val="-7"/>
              </w:rPr>
              <w:t xml:space="preserve"> </w:t>
            </w:r>
            <w:r w:rsidRPr="0099520D">
              <w:t>secretion</w:t>
            </w:r>
            <w:r w:rsidRPr="0099520D">
              <w:rPr>
                <w:spacing w:val="-7"/>
              </w:rPr>
              <w:t xml:space="preserve"> </w:t>
            </w:r>
            <w:r w:rsidRPr="0099520D">
              <w:t>involved</w:t>
            </w:r>
            <w:r w:rsidRPr="0099520D">
              <w:rPr>
                <w:spacing w:val="-8"/>
              </w:rPr>
              <w:t xml:space="preserve"> </w:t>
            </w:r>
            <w:r w:rsidRPr="0099520D">
              <w:t>in</w:t>
            </w:r>
            <w:r w:rsidRPr="0099520D">
              <w:rPr>
                <w:spacing w:val="-6"/>
              </w:rPr>
              <w:t xml:space="preserve"> </w:t>
            </w:r>
            <w:r w:rsidRPr="0099520D">
              <w:t>cellular</w:t>
            </w:r>
            <w:r w:rsidRPr="0099520D">
              <w:rPr>
                <w:spacing w:val="-6"/>
              </w:rPr>
              <w:t xml:space="preserve"> </w:t>
            </w:r>
            <w:r w:rsidRPr="0099520D">
              <w:t>response</w:t>
            </w:r>
            <w:r w:rsidRPr="0099520D">
              <w:rPr>
                <w:spacing w:val="-8"/>
              </w:rPr>
              <w:t xml:space="preserve"> </w:t>
            </w:r>
            <w:r w:rsidRPr="0099520D">
              <w:rPr>
                <w:spacing w:val="-5"/>
              </w:rPr>
              <w:t>to</w:t>
            </w:r>
          </w:p>
          <w:p w14:paraId="089E71CD" w14:textId="77777777" w:rsidR="005734CA" w:rsidRPr="0099520D" w:rsidRDefault="005734CA" w:rsidP="00C07007">
            <w:r w:rsidRPr="0099520D">
              <w:t>glucose</w:t>
            </w:r>
            <w:r w:rsidRPr="0099520D">
              <w:rPr>
                <w:spacing w:val="-7"/>
              </w:rPr>
              <w:t xml:space="preserve"> </w:t>
            </w:r>
            <w:r w:rsidRPr="0099520D">
              <w:rPr>
                <w:spacing w:val="-2"/>
              </w:rPr>
              <w:t>stimulus</w:t>
            </w:r>
          </w:p>
        </w:tc>
        <w:tc>
          <w:tcPr>
            <w:tcW w:w="1116" w:type="dxa"/>
          </w:tcPr>
          <w:p w14:paraId="41808C35" w14:textId="77777777" w:rsidR="005734CA" w:rsidRPr="0099520D" w:rsidRDefault="005734CA" w:rsidP="00C07007">
            <w:r w:rsidRPr="0099520D">
              <w:rPr>
                <w:spacing w:val="-2"/>
              </w:rPr>
              <w:t>PTPRN2</w:t>
            </w:r>
          </w:p>
        </w:tc>
        <w:tc>
          <w:tcPr>
            <w:tcW w:w="1223" w:type="dxa"/>
          </w:tcPr>
          <w:p w14:paraId="7B8F92B6" w14:textId="77777777" w:rsidR="005734CA" w:rsidRPr="0099520D" w:rsidRDefault="005734CA" w:rsidP="00C07007">
            <w:r w:rsidRPr="0099520D">
              <w:rPr>
                <w:spacing w:val="-2"/>
              </w:rPr>
              <w:t>0.023</w:t>
            </w:r>
          </w:p>
        </w:tc>
      </w:tr>
      <w:tr w:rsidR="005734CA" w:rsidRPr="0099520D" w14:paraId="2B4B5E51" w14:textId="77777777" w:rsidTr="008F7C95">
        <w:trPr>
          <w:trHeight w:val="380"/>
        </w:trPr>
        <w:tc>
          <w:tcPr>
            <w:tcW w:w="1361" w:type="dxa"/>
          </w:tcPr>
          <w:p w14:paraId="6012F49B" w14:textId="77777777" w:rsidR="005734CA" w:rsidRPr="0099520D" w:rsidRDefault="005734CA" w:rsidP="00C07007"/>
        </w:tc>
        <w:tc>
          <w:tcPr>
            <w:tcW w:w="4869" w:type="dxa"/>
          </w:tcPr>
          <w:p w14:paraId="523EC7A8" w14:textId="77777777" w:rsidR="005734CA" w:rsidRPr="0099520D" w:rsidRDefault="005734CA" w:rsidP="00C07007">
            <w:r w:rsidRPr="0099520D">
              <w:t>chromatin</w:t>
            </w:r>
            <w:r w:rsidRPr="0099520D">
              <w:rPr>
                <w:spacing w:val="-5"/>
              </w:rPr>
              <w:t xml:space="preserve"> </w:t>
            </w:r>
            <w:r w:rsidRPr="0099520D">
              <w:rPr>
                <w:spacing w:val="-2"/>
              </w:rPr>
              <w:t>organisation</w:t>
            </w:r>
          </w:p>
        </w:tc>
        <w:tc>
          <w:tcPr>
            <w:tcW w:w="1116" w:type="dxa"/>
          </w:tcPr>
          <w:p w14:paraId="4D7E60B5" w14:textId="77777777" w:rsidR="005734CA" w:rsidRPr="0099520D" w:rsidRDefault="005734CA" w:rsidP="00C07007">
            <w:r w:rsidRPr="0099520D">
              <w:rPr>
                <w:spacing w:val="-2"/>
              </w:rPr>
              <w:t>SMYD3</w:t>
            </w:r>
          </w:p>
        </w:tc>
        <w:tc>
          <w:tcPr>
            <w:tcW w:w="1223" w:type="dxa"/>
          </w:tcPr>
          <w:p w14:paraId="0450D015" w14:textId="77777777" w:rsidR="005734CA" w:rsidRPr="0099520D" w:rsidRDefault="005734CA" w:rsidP="00C07007">
            <w:r w:rsidRPr="0099520D">
              <w:rPr>
                <w:spacing w:val="-2"/>
              </w:rPr>
              <w:t>0.0258</w:t>
            </w:r>
          </w:p>
        </w:tc>
      </w:tr>
      <w:tr w:rsidR="005734CA" w:rsidRPr="0099520D" w14:paraId="65307479" w14:textId="77777777" w:rsidTr="008F7C95">
        <w:trPr>
          <w:trHeight w:val="439"/>
        </w:trPr>
        <w:tc>
          <w:tcPr>
            <w:tcW w:w="1361" w:type="dxa"/>
            <w:tcBorders>
              <w:bottom w:val="single" w:sz="12" w:space="0" w:color="000000"/>
            </w:tcBorders>
          </w:tcPr>
          <w:p w14:paraId="056E151B" w14:textId="77777777" w:rsidR="005734CA" w:rsidRPr="0099520D" w:rsidRDefault="005734CA" w:rsidP="00C07007"/>
        </w:tc>
        <w:tc>
          <w:tcPr>
            <w:tcW w:w="4869" w:type="dxa"/>
            <w:tcBorders>
              <w:bottom w:val="single" w:sz="12" w:space="0" w:color="000000"/>
            </w:tcBorders>
          </w:tcPr>
          <w:p w14:paraId="6B2C71D1" w14:textId="39F05A8A" w:rsidR="005734CA" w:rsidRPr="0099520D" w:rsidRDefault="00897445" w:rsidP="00C07007">
            <w:r w:rsidRPr="0099520D">
              <w:rPr>
                <w:spacing w:val="-2"/>
              </w:rPr>
              <w:t>k</w:t>
            </w:r>
            <w:r w:rsidR="005734CA" w:rsidRPr="0099520D">
              <w:rPr>
                <w:spacing w:val="-2"/>
              </w:rPr>
              <w:t>eratini</w:t>
            </w:r>
            <w:r w:rsidRPr="0099520D">
              <w:rPr>
                <w:spacing w:val="-2"/>
              </w:rPr>
              <w:t>s</w:t>
            </w:r>
            <w:r w:rsidR="005734CA" w:rsidRPr="0099520D">
              <w:rPr>
                <w:spacing w:val="-2"/>
              </w:rPr>
              <w:t>ation</w:t>
            </w:r>
          </w:p>
        </w:tc>
        <w:tc>
          <w:tcPr>
            <w:tcW w:w="1116" w:type="dxa"/>
            <w:tcBorders>
              <w:bottom w:val="single" w:sz="12" w:space="0" w:color="000000"/>
            </w:tcBorders>
          </w:tcPr>
          <w:p w14:paraId="231743EE" w14:textId="77777777" w:rsidR="005734CA" w:rsidRPr="0099520D" w:rsidRDefault="005734CA" w:rsidP="00C07007">
            <w:r w:rsidRPr="0099520D">
              <w:rPr>
                <w:spacing w:val="-4"/>
              </w:rPr>
              <w:t>HRNR</w:t>
            </w:r>
          </w:p>
        </w:tc>
        <w:tc>
          <w:tcPr>
            <w:tcW w:w="1223" w:type="dxa"/>
            <w:tcBorders>
              <w:bottom w:val="single" w:sz="12" w:space="0" w:color="000000"/>
            </w:tcBorders>
          </w:tcPr>
          <w:p w14:paraId="4E95D59B" w14:textId="77777777" w:rsidR="005734CA" w:rsidRPr="0099520D" w:rsidRDefault="005734CA" w:rsidP="00C07007">
            <w:r w:rsidRPr="0099520D">
              <w:rPr>
                <w:spacing w:val="-2"/>
              </w:rPr>
              <w:t>0.0286</w:t>
            </w:r>
          </w:p>
        </w:tc>
      </w:tr>
    </w:tbl>
    <w:p w14:paraId="0EF125A5" w14:textId="77777777" w:rsidR="005734CA" w:rsidRPr="0099520D" w:rsidRDefault="005734CA" w:rsidP="003D39F8">
      <w:pPr>
        <w:pStyle w:val="BodyText"/>
        <w:spacing w:line="276" w:lineRule="auto"/>
        <w:rPr>
          <w:rFonts w:ascii="Sylfaen" w:hAnsi="Sylfaen"/>
        </w:rPr>
      </w:pPr>
    </w:p>
    <w:p w14:paraId="436E7F46" w14:textId="3B3CC676" w:rsidR="00262208" w:rsidRPr="0099520D" w:rsidRDefault="00262208" w:rsidP="003D39F8">
      <w:r w:rsidRPr="0099520D">
        <w:t>The table lists the specific genes involved in the enriched biological processes, along with their p-values identified through a functional annotation analysis of ATAC-</w:t>
      </w:r>
      <w:proofErr w:type="spellStart"/>
      <w:r w:rsidRPr="0099520D">
        <w:t>seq</w:t>
      </w:r>
      <w:proofErr w:type="spellEnd"/>
      <w:r w:rsidRPr="0099520D">
        <w:t xml:space="preserve"> peaks present in RA and not in healthy samples.</w:t>
      </w:r>
    </w:p>
    <w:p w14:paraId="5B7BF706" w14:textId="2E7F4E70" w:rsidR="005734CA" w:rsidRPr="0099520D" w:rsidRDefault="005734CA" w:rsidP="003D39F8">
      <w:pPr>
        <w:rPr>
          <w:sz w:val="20"/>
          <w:szCs w:val="20"/>
        </w:rPr>
      </w:pPr>
      <w:r w:rsidRPr="0099520D">
        <w:t xml:space="preserve">Figure 7 displays the molecular functions of these genes </w:t>
      </w:r>
      <w:r w:rsidR="00897445" w:rsidRPr="0099520D">
        <w:t>and</w:t>
      </w:r>
      <w:r w:rsidRPr="0099520D">
        <w:t xml:space="preserve"> their enrichment ratios. The most enriched molecular function is histone H3K27me2/H3K27me3 demethylase activity, with an enrichment ratio of 496.03. Methylation of H3K27 is typically associated with gene repression</w:t>
      </w:r>
      <w:r w:rsidR="00897445" w:rsidRPr="0099520D">
        <w:t>;</w:t>
      </w:r>
      <w:r w:rsidRPr="0099520D">
        <w:t xml:space="preserve"> </w:t>
      </w:r>
      <w:r w:rsidR="00897445" w:rsidRPr="0099520D">
        <w:t>therefore,</w:t>
      </w:r>
      <w:r w:rsidRPr="0099520D">
        <w:t xml:space="preserve"> demethylation could either activate or repress genes involved in immune function, potentially influencing RA progression (Pan</w:t>
      </w:r>
      <w:r w:rsidRPr="0099520D">
        <w:rPr>
          <w:spacing w:val="-3"/>
        </w:rPr>
        <w:t xml:space="preserve"> </w:t>
      </w:r>
      <w:r w:rsidRPr="0099520D">
        <w:rPr>
          <w:i/>
          <w:iCs/>
        </w:rPr>
        <w:t>et</w:t>
      </w:r>
      <w:r w:rsidRPr="0099520D">
        <w:rPr>
          <w:i/>
          <w:iCs/>
          <w:spacing w:val="-3"/>
        </w:rPr>
        <w:t xml:space="preserve"> </w:t>
      </w:r>
      <w:r w:rsidRPr="0099520D">
        <w:rPr>
          <w:i/>
          <w:iCs/>
        </w:rPr>
        <w:t>al.</w:t>
      </w:r>
      <w:r w:rsidRPr="0099520D">
        <w:t>,</w:t>
      </w:r>
      <w:r w:rsidRPr="0099520D">
        <w:rPr>
          <w:spacing w:val="-5"/>
        </w:rPr>
        <w:t xml:space="preserve"> </w:t>
      </w:r>
      <w:r w:rsidRPr="0099520D">
        <w:t>2018).</w:t>
      </w:r>
      <w:r w:rsidRPr="0099520D">
        <w:rPr>
          <w:spacing w:val="-3"/>
        </w:rPr>
        <w:t xml:space="preserve"> </w:t>
      </w:r>
      <w:r w:rsidRPr="0099520D">
        <w:t>Other</w:t>
      </w:r>
      <w:r w:rsidRPr="0099520D">
        <w:rPr>
          <w:spacing w:val="-3"/>
        </w:rPr>
        <w:t xml:space="preserve"> </w:t>
      </w:r>
      <w:r w:rsidRPr="0099520D">
        <w:t>enriched</w:t>
      </w:r>
      <w:r w:rsidRPr="0099520D">
        <w:rPr>
          <w:spacing w:val="-3"/>
        </w:rPr>
        <w:t xml:space="preserve"> </w:t>
      </w:r>
      <w:r w:rsidRPr="0099520D">
        <w:t>functions</w:t>
      </w:r>
      <w:r w:rsidRPr="0099520D">
        <w:rPr>
          <w:spacing w:val="-3"/>
        </w:rPr>
        <w:t xml:space="preserve"> </w:t>
      </w:r>
      <w:r w:rsidRPr="0099520D">
        <w:t>include</w:t>
      </w:r>
      <w:r w:rsidRPr="0099520D">
        <w:rPr>
          <w:spacing w:val="-5"/>
        </w:rPr>
        <w:t xml:space="preserve"> </w:t>
      </w:r>
      <w:r w:rsidRPr="0099520D">
        <w:t>histone</w:t>
      </w:r>
      <w:r w:rsidRPr="0099520D">
        <w:rPr>
          <w:spacing w:val="-5"/>
        </w:rPr>
        <w:t xml:space="preserve"> </w:t>
      </w:r>
      <w:r w:rsidRPr="0099520D">
        <w:t>modifying</w:t>
      </w:r>
      <w:r w:rsidRPr="0099520D">
        <w:rPr>
          <w:spacing w:val="-2"/>
        </w:rPr>
        <w:t xml:space="preserve"> </w:t>
      </w:r>
      <w:r w:rsidRPr="0099520D">
        <w:t xml:space="preserve">activity (23.96) and RNA polymerase II intronic transcription regulatory region sequence-specific DNA binding (310.02). Histone modifications can alter chromatin structure, increasing chromatin accessibility to transcription factors, which could potentially elevate the expression of genes involved in inflammation, contributing to disease progression (Nemtsova </w:t>
      </w:r>
      <w:r w:rsidRPr="0099520D">
        <w:rPr>
          <w:i/>
          <w:iCs/>
        </w:rPr>
        <w:t>et al.</w:t>
      </w:r>
      <w:r w:rsidRPr="0099520D">
        <w:t>, 2019). Most of the enriched molecular functions are linked</w:t>
      </w:r>
      <w:r w:rsidRPr="0099520D">
        <w:rPr>
          <w:spacing w:val="-2"/>
        </w:rPr>
        <w:t xml:space="preserve"> </w:t>
      </w:r>
      <w:r w:rsidRPr="0099520D">
        <w:t>to</w:t>
      </w:r>
      <w:r w:rsidRPr="0099520D">
        <w:rPr>
          <w:spacing w:val="-2"/>
        </w:rPr>
        <w:t xml:space="preserve"> </w:t>
      </w:r>
      <w:r w:rsidRPr="0099520D">
        <w:t>histone</w:t>
      </w:r>
      <w:r w:rsidRPr="0099520D">
        <w:rPr>
          <w:spacing w:val="-4"/>
        </w:rPr>
        <w:t xml:space="preserve"> </w:t>
      </w:r>
      <w:r w:rsidRPr="0099520D">
        <w:t>modifications,</w:t>
      </w:r>
      <w:r w:rsidRPr="0099520D">
        <w:rPr>
          <w:spacing w:val="-4"/>
        </w:rPr>
        <w:t xml:space="preserve"> </w:t>
      </w:r>
      <w:r w:rsidRPr="0099520D">
        <w:t>which</w:t>
      </w:r>
      <w:r w:rsidRPr="0099520D">
        <w:rPr>
          <w:spacing w:val="-4"/>
        </w:rPr>
        <w:t xml:space="preserve"> </w:t>
      </w:r>
      <w:r w:rsidRPr="0099520D">
        <w:t>may</w:t>
      </w:r>
      <w:r w:rsidRPr="0099520D">
        <w:rPr>
          <w:spacing w:val="-4"/>
        </w:rPr>
        <w:t xml:space="preserve"> </w:t>
      </w:r>
      <w:r w:rsidRPr="0099520D">
        <w:lastRenderedPageBreak/>
        <w:t>alter</w:t>
      </w:r>
      <w:r w:rsidRPr="0099520D">
        <w:rPr>
          <w:spacing w:val="-2"/>
        </w:rPr>
        <w:t xml:space="preserve"> </w:t>
      </w:r>
      <w:r w:rsidRPr="0099520D">
        <w:t>chromatin</w:t>
      </w:r>
      <w:r w:rsidRPr="0099520D">
        <w:rPr>
          <w:spacing w:val="-2"/>
        </w:rPr>
        <w:t xml:space="preserve"> </w:t>
      </w:r>
      <w:r w:rsidRPr="0099520D">
        <w:t>structure</w:t>
      </w:r>
      <w:r w:rsidRPr="0099520D">
        <w:rPr>
          <w:spacing w:val="-7"/>
        </w:rPr>
        <w:t xml:space="preserve"> </w:t>
      </w:r>
      <w:r w:rsidRPr="0099520D">
        <w:t>and</w:t>
      </w:r>
      <w:r w:rsidRPr="0099520D">
        <w:rPr>
          <w:spacing w:val="-1"/>
        </w:rPr>
        <w:t xml:space="preserve"> </w:t>
      </w:r>
      <w:r w:rsidRPr="0099520D">
        <w:t>influence</w:t>
      </w:r>
      <w:r w:rsidRPr="0099520D">
        <w:rPr>
          <w:spacing w:val="-2"/>
        </w:rPr>
        <w:t xml:space="preserve"> </w:t>
      </w:r>
      <w:r w:rsidRPr="0099520D">
        <w:t>the activation and repression of genes impacting RA progression.</w:t>
      </w:r>
    </w:p>
    <w:p w14:paraId="3DC09791" w14:textId="110C11D7" w:rsidR="005734CA" w:rsidRPr="0099520D" w:rsidRDefault="00262208" w:rsidP="003D39F8">
      <w:pPr>
        <w:pStyle w:val="BodyText"/>
        <w:spacing w:before="189" w:line="276" w:lineRule="auto"/>
        <w:rPr>
          <w:rFonts w:ascii="Sylfaen" w:hAnsi="Sylfaen"/>
          <w:sz w:val="20"/>
        </w:rPr>
      </w:pPr>
      <w:r w:rsidRPr="0099520D">
        <w:rPr>
          <w:rFonts w:ascii="Sylfaen" w:hAnsi="Sylfaen"/>
          <w:noProof/>
        </w:rPr>
        <mc:AlternateContent>
          <mc:Choice Requires="wps">
            <w:drawing>
              <wp:anchor distT="0" distB="0" distL="114300" distR="114300" simplePos="0" relativeHeight="251666432" behindDoc="0" locked="0" layoutInCell="1" allowOverlap="1" wp14:anchorId="17152998" wp14:editId="2B304C1B">
                <wp:simplePos x="0" y="0"/>
                <wp:positionH relativeFrom="column">
                  <wp:posOffset>45720</wp:posOffset>
                </wp:positionH>
                <wp:positionV relativeFrom="paragraph">
                  <wp:posOffset>1511935</wp:posOffset>
                </wp:positionV>
                <wp:extent cx="5677535" cy="635"/>
                <wp:effectExtent l="0" t="0" r="0" b="0"/>
                <wp:wrapTopAndBottom/>
                <wp:docPr id="1608895856" name="Text Box 1"/>
                <wp:cNvGraphicFramePr/>
                <a:graphic xmlns:a="http://schemas.openxmlformats.org/drawingml/2006/main">
                  <a:graphicData uri="http://schemas.microsoft.com/office/word/2010/wordprocessingShape">
                    <wps:wsp>
                      <wps:cNvSpPr txBox="1"/>
                      <wps:spPr>
                        <a:xfrm>
                          <a:off x="0" y="0"/>
                          <a:ext cx="5677535" cy="635"/>
                        </a:xfrm>
                        <a:prstGeom prst="rect">
                          <a:avLst/>
                        </a:prstGeom>
                        <a:solidFill>
                          <a:prstClr val="white"/>
                        </a:solidFill>
                        <a:ln>
                          <a:noFill/>
                        </a:ln>
                      </wps:spPr>
                      <wps:txbx>
                        <w:txbxContent>
                          <w:p w14:paraId="4B59B6B4" w14:textId="578724EA" w:rsidR="00262208" w:rsidRPr="009609F3" w:rsidRDefault="00262208" w:rsidP="00262208">
                            <w:pPr>
                              <w:pStyle w:val="Caption"/>
                              <w:rPr>
                                <w:rFonts w:eastAsia="Arial MT" w:cs="Arial MT"/>
                                <w:noProof/>
                                <w:sz w:val="20"/>
                              </w:rPr>
                            </w:pPr>
                            <w:r>
                              <w:t xml:space="preserve">Figure </w:t>
                            </w:r>
                            <w:r>
                              <w:fldChar w:fldCharType="begin"/>
                            </w:r>
                            <w:r>
                              <w:instrText xml:space="preserve"> SEQ Figure \* ARABIC </w:instrText>
                            </w:r>
                            <w:r>
                              <w:fldChar w:fldCharType="separate"/>
                            </w:r>
                            <w:r w:rsidR="00730AFB">
                              <w:rPr>
                                <w:noProof/>
                              </w:rPr>
                              <w:t>7</w:t>
                            </w:r>
                            <w:r>
                              <w:fldChar w:fldCharType="end"/>
                            </w:r>
                            <w:r>
                              <w:t>. Molecular Functions of Genes Marked by ATAC-seq Peaks Present in RA and Not in Healthy Samples</w:t>
                            </w:r>
                            <w:r>
                              <w:rPr>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7152998" id="_x0000_t202" coordsize="21600,21600" o:spt="202" path="m,l,21600r21600,l21600,xe">
                <v:stroke joinstyle="miter"/>
                <v:path gradientshapeok="t" o:connecttype="rect"/>
              </v:shapetype>
              <v:shape id="Text Box 1" o:spid="_x0000_s1026" type="#_x0000_t202" style="position:absolute;margin-left:3.6pt;margin-top:119.05pt;width:447.0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" stroked="f">
                <v:textbox style="mso-fit-shape-to-text:t" inset="0,0,0,0">
                  <w:txbxContent>
                    <w:p w14:paraId="4B59B6B4" w14:textId="578724EA" w:rsidR="00262208" w:rsidRPr="009609F3" w:rsidRDefault="00262208" w:rsidP="00262208">
                      <w:pPr>
                        <w:pStyle w:val="Caption"/>
                        <w:rPr>
                          <w:rFonts w:eastAsia="Arial MT" w:cs="Arial MT"/>
                          <w:noProof/>
                          <w:sz w:val="20"/>
                        </w:rPr>
                      </w:pPr>
                      <w:r>
                        <w:t xml:space="preserve">Figure </w:t>
                      </w:r>
                      <w:r>
                        <w:fldChar w:fldCharType="begin"/>
                      </w:r>
                      <w:r>
                        <w:instrText xml:space="preserve"> SEQ Figure \* ARABIC </w:instrText>
                      </w:r>
                      <w:r>
                        <w:fldChar w:fldCharType="separate"/>
                      </w:r>
                      <w:r w:rsidR="00730AFB">
                        <w:rPr>
                          <w:noProof/>
                        </w:rPr>
                        <w:t>7</w:t>
                      </w:r>
                      <w:r>
                        <w:fldChar w:fldCharType="end"/>
                      </w:r>
                      <w:r>
                        <w:t>. Molecular Functions of Genes Marked by ATAC-seq Peaks Present in RA and Not in Healthy Samples</w:t>
                      </w:r>
                      <w:r>
                        <w:rPr>
                          <w:noProof/>
                        </w:rPr>
                        <w:t>.</w:t>
                      </w:r>
                    </w:p>
                  </w:txbxContent>
                </v:textbox>
                <w10:wrap type="topAndBottom"/>
              </v:shape>
            </w:pict>
          </mc:Fallback>
        </mc:AlternateContent>
      </w:r>
      <w:r w:rsidR="005734CA" w:rsidRPr="0099520D">
        <w:rPr>
          <w:rFonts w:ascii="Sylfaen" w:hAnsi="Sylfaen"/>
          <w:noProof/>
          <w:sz w:val="20"/>
        </w:rPr>
        <w:drawing>
          <wp:anchor distT="0" distB="0" distL="0" distR="0" simplePos="0" relativeHeight="251662336" behindDoc="1" locked="0" layoutInCell="1" allowOverlap="1" wp14:anchorId="30853096" wp14:editId="00A5BDE4">
            <wp:simplePos x="0" y="0"/>
            <wp:positionH relativeFrom="page">
              <wp:posOffset>946065</wp:posOffset>
            </wp:positionH>
            <wp:positionV relativeFrom="paragraph">
              <wp:posOffset>281835</wp:posOffset>
            </wp:positionV>
            <wp:extent cx="5677573" cy="1173575"/>
            <wp:effectExtent l="0" t="0" r="0" b="0"/>
            <wp:wrapTopAndBottom/>
            <wp:docPr id="91" name="Image 91" descr="Horizontal bar chart of molecular functions enriched in RA-specific genes. The most enriched are histone H3K27me2/H3K27me3 demethylase activity, RNA polymerase II regulatory region DNA binding, and histone H3K4 trimethyltransferase activity, while histone modifying activity shows the lowest enrichment rati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Horizontal bar chart of molecular functions enriched in RA-specific genes. The most enriched are histone H3K27me2/H3K27me3 demethylase activity, RNA polymerase II regulatory region DNA binding, and histone H3K4 trimethyltransferase activity, while histone modifying activity shows the lowest enrichment ratio. "/>
                    <pic:cNvPicPr/>
                  </pic:nvPicPr>
                  <pic:blipFill>
                    <a:blip r:embed="rId18" cstate="print"/>
                    <a:stretch>
                      <a:fillRect/>
                    </a:stretch>
                  </pic:blipFill>
                  <pic:spPr>
                    <a:xfrm>
                      <a:off x="0" y="0"/>
                      <a:ext cx="5677573" cy="1173575"/>
                    </a:xfrm>
                    <a:prstGeom prst="rect">
                      <a:avLst/>
                    </a:prstGeom>
                  </pic:spPr>
                </pic:pic>
              </a:graphicData>
            </a:graphic>
          </wp:anchor>
        </w:drawing>
      </w:r>
    </w:p>
    <w:p w14:paraId="74BDE7F3" w14:textId="58ED1A71" w:rsidR="005734CA" w:rsidRPr="0099520D" w:rsidRDefault="005734CA" w:rsidP="003D39F8">
      <w:pPr>
        <w:spacing w:before="1"/>
        <w:ind w:left="23" w:right="158"/>
      </w:pPr>
      <w:r w:rsidRPr="0099520D">
        <w:t xml:space="preserve">The bar chart shows the molecular functions of genes present in RA </w:t>
      </w:r>
      <w:r w:rsidR="00897445" w:rsidRPr="0099520D">
        <w:t xml:space="preserve">but </w:t>
      </w:r>
      <w:r w:rsidRPr="0099520D">
        <w:t xml:space="preserve">not in healthy samples. Histone H3K27me2/H3K27me3 demethylase activity, RNA polymerase II intronic transcription regulatory region sequence- specific DNA binding, and histone H3K4 </w:t>
      </w:r>
      <w:proofErr w:type="spellStart"/>
      <w:r w:rsidRPr="0099520D">
        <w:t>trimethyltransferase</w:t>
      </w:r>
      <w:proofErr w:type="spellEnd"/>
      <w:r w:rsidRPr="0099520D">
        <w:t xml:space="preserve"> activity are the most enriched functions</w:t>
      </w:r>
      <w:r w:rsidR="00897445" w:rsidRPr="0099520D">
        <w:t>,</w:t>
      </w:r>
      <w:r w:rsidRPr="0099520D">
        <w:t xml:space="preserve"> whereas histone modifying activity has the lowest enrichment ratio.</w:t>
      </w:r>
    </w:p>
    <w:p w14:paraId="057FF7F0" w14:textId="0648DE68" w:rsidR="005734CA" w:rsidRPr="0099520D" w:rsidRDefault="005734CA" w:rsidP="003D39F8">
      <w:pPr>
        <w:sectPr w:rsidR="005734CA" w:rsidRPr="0099520D" w:rsidSect="005734CA">
          <w:headerReference w:type="default" r:id="rId19"/>
          <w:footerReference w:type="default" r:id="rId20"/>
          <w:pgSz w:w="11910" w:h="16840"/>
          <w:pgMar w:top="1340" w:right="1275" w:bottom="1240" w:left="1417" w:header="0" w:footer="1045" w:gutter="0"/>
          <w:cols w:space="720"/>
        </w:sectPr>
      </w:pPr>
      <w:r w:rsidRPr="0099520D">
        <w:t>Table 4 lists the genes involved in each process, along with their p-values. Most histone</w:t>
      </w:r>
      <w:r w:rsidRPr="0099520D">
        <w:rPr>
          <w:spacing w:val="-3"/>
        </w:rPr>
        <w:t xml:space="preserve"> </w:t>
      </w:r>
      <w:r w:rsidRPr="0099520D">
        <w:t>modifications</w:t>
      </w:r>
      <w:r w:rsidRPr="0099520D">
        <w:rPr>
          <w:spacing w:val="-5"/>
        </w:rPr>
        <w:t xml:space="preserve"> </w:t>
      </w:r>
      <w:r w:rsidRPr="0099520D">
        <w:t>are</w:t>
      </w:r>
      <w:r w:rsidRPr="0099520D">
        <w:rPr>
          <w:spacing w:val="-3"/>
        </w:rPr>
        <w:t xml:space="preserve"> </w:t>
      </w:r>
      <w:r w:rsidRPr="0099520D">
        <w:t>linked</w:t>
      </w:r>
      <w:r w:rsidRPr="0099520D">
        <w:rPr>
          <w:spacing w:val="-3"/>
        </w:rPr>
        <w:t xml:space="preserve"> </w:t>
      </w:r>
      <w:r w:rsidRPr="0099520D">
        <w:t>to</w:t>
      </w:r>
      <w:r w:rsidRPr="0099520D">
        <w:rPr>
          <w:spacing w:val="-3"/>
        </w:rPr>
        <w:t xml:space="preserve"> </w:t>
      </w:r>
      <w:r w:rsidRPr="0099520D">
        <w:rPr>
          <w:i/>
          <w:iCs/>
        </w:rPr>
        <w:t>UTY</w:t>
      </w:r>
      <w:r w:rsidRPr="0099520D">
        <w:rPr>
          <w:spacing w:val="-5"/>
        </w:rPr>
        <w:t xml:space="preserve"> </w:t>
      </w:r>
      <w:r w:rsidRPr="0099520D">
        <w:t>and</w:t>
      </w:r>
      <w:r w:rsidRPr="0099520D">
        <w:rPr>
          <w:spacing w:val="-5"/>
        </w:rPr>
        <w:t xml:space="preserve"> </w:t>
      </w:r>
      <w:r w:rsidRPr="0099520D">
        <w:t>SMYD3,</w:t>
      </w:r>
      <w:r w:rsidRPr="0099520D">
        <w:rPr>
          <w:spacing w:val="-3"/>
        </w:rPr>
        <w:t xml:space="preserve"> </w:t>
      </w:r>
      <w:r w:rsidRPr="0099520D">
        <w:t>with</w:t>
      </w:r>
      <w:r w:rsidRPr="0099520D">
        <w:rPr>
          <w:spacing w:val="-3"/>
        </w:rPr>
        <w:t xml:space="preserve"> </w:t>
      </w:r>
      <w:r w:rsidRPr="0099520D">
        <w:t>PTPRN2</w:t>
      </w:r>
      <w:r w:rsidRPr="0099520D">
        <w:rPr>
          <w:spacing w:val="-5"/>
        </w:rPr>
        <w:t xml:space="preserve"> </w:t>
      </w:r>
      <w:r w:rsidRPr="0099520D">
        <w:t>associated</w:t>
      </w:r>
      <w:r w:rsidRPr="0099520D">
        <w:rPr>
          <w:spacing w:val="-3"/>
        </w:rPr>
        <w:t xml:space="preserve"> </w:t>
      </w:r>
      <w:r w:rsidRPr="0099520D">
        <w:t xml:space="preserve">with transmembrane receptor protein phosphatase activities. SMYD3 shows higher molecular function activity, and both </w:t>
      </w:r>
      <w:r w:rsidRPr="0099520D">
        <w:rPr>
          <w:i/>
          <w:iCs/>
        </w:rPr>
        <w:t>UTY</w:t>
      </w:r>
      <w:r w:rsidRPr="0099520D">
        <w:t xml:space="preserve"> and SMYD3 are linked to histone-modifying activities, suggesting altered chromatin structure and accessibility that may contribute to RA progression.</w:t>
      </w:r>
    </w:p>
    <w:p w14:paraId="4817E59D" w14:textId="77777777" w:rsidR="005734CA" w:rsidRPr="0099520D" w:rsidRDefault="005734CA" w:rsidP="003D39F8">
      <w:pPr>
        <w:pStyle w:val="BodyText"/>
        <w:spacing w:before="8" w:line="276" w:lineRule="auto"/>
        <w:rPr>
          <w:rFonts w:ascii="Sylfaen" w:hAnsi="Sylfaen"/>
          <w:sz w:val="13"/>
        </w:rPr>
      </w:pPr>
    </w:p>
    <w:p w14:paraId="6CC0382F" w14:textId="16BBDDDE" w:rsidR="00262208" w:rsidRPr="0099520D" w:rsidRDefault="00262208" w:rsidP="003D39F8">
      <w:pPr>
        <w:pStyle w:val="Caption"/>
        <w:keepNext/>
      </w:pPr>
      <w:r w:rsidRPr="0099520D">
        <w:t xml:space="preserve">Table </w:t>
      </w:r>
      <w:r w:rsidRPr="0099520D">
        <w:fldChar w:fldCharType="begin"/>
      </w:r>
      <w:r w:rsidRPr="0099520D">
        <w:instrText xml:space="preserve"> SEQ Table \* ARABIC </w:instrText>
      </w:r>
      <w:r w:rsidRPr="0099520D">
        <w:fldChar w:fldCharType="separate"/>
      </w:r>
      <w:r w:rsidR="00730AFB" w:rsidRPr="0099520D">
        <w:rPr>
          <w:noProof/>
        </w:rPr>
        <w:t>4</w:t>
      </w:r>
      <w:r w:rsidRPr="0099520D">
        <w:fldChar w:fldCharType="end"/>
      </w:r>
      <w:r w:rsidRPr="0099520D">
        <w:t>. Genes Associated with Enriched Molecular Functions in RA Identified from Functional Annotation</w:t>
      </w:r>
      <w:r w:rsidRPr="0099520D">
        <w:rPr>
          <w:noProof/>
        </w:rPr>
        <w:t>.</w:t>
      </w:r>
    </w:p>
    <w:tbl>
      <w:tblPr>
        <w:tblW w:w="0" w:type="auto"/>
        <w:tblLayout w:type="fixed"/>
        <w:tblCellMar>
          <w:left w:w="0" w:type="dxa"/>
          <w:right w:w="0" w:type="dxa"/>
        </w:tblCellMar>
        <w:tblLook w:val="01E0" w:firstRow="1" w:lastRow="1" w:firstColumn="1" w:lastColumn="1" w:noHBand="0" w:noVBand="0"/>
      </w:tblPr>
      <w:tblGrid>
        <w:gridCol w:w="1361"/>
        <w:gridCol w:w="4852"/>
        <w:gridCol w:w="1335"/>
        <w:gridCol w:w="1073"/>
      </w:tblGrid>
      <w:tr w:rsidR="005734CA" w:rsidRPr="0099520D" w14:paraId="7542C985" w14:textId="77777777" w:rsidTr="008F7C95">
        <w:trPr>
          <w:trHeight w:val="291"/>
        </w:trPr>
        <w:tc>
          <w:tcPr>
            <w:tcW w:w="8621" w:type="dxa"/>
            <w:gridSpan w:val="4"/>
            <w:tcBorders>
              <w:top w:val="single" w:sz="12" w:space="0" w:color="000000"/>
            </w:tcBorders>
          </w:tcPr>
          <w:p w14:paraId="57D0831D" w14:textId="77777777" w:rsidR="005734CA" w:rsidRPr="00C07007" w:rsidRDefault="005734CA" w:rsidP="00C07007">
            <w:pPr>
              <w:jc w:val="center"/>
              <w:rPr>
                <w:b/>
                <w:bCs/>
              </w:rPr>
            </w:pPr>
            <w:r w:rsidRPr="00C07007">
              <w:rPr>
                <w:b/>
                <w:bCs/>
              </w:rPr>
              <w:t>Rheumatoid</w:t>
            </w:r>
            <w:r w:rsidRPr="00C07007">
              <w:rPr>
                <w:b/>
                <w:bCs/>
                <w:spacing w:val="-16"/>
              </w:rPr>
              <w:t xml:space="preserve"> </w:t>
            </w:r>
            <w:r w:rsidRPr="00C07007">
              <w:rPr>
                <w:b/>
                <w:bCs/>
              </w:rPr>
              <w:t>Arthritis</w:t>
            </w:r>
            <w:r w:rsidRPr="00C07007">
              <w:rPr>
                <w:b/>
                <w:bCs/>
                <w:spacing w:val="-8"/>
              </w:rPr>
              <w:t xml:space="preserve"> </w:t>
            </w:r>
            <w:r w:rsidRPr="00C07007">
              <w:rPr>
                <w:b/>
                <w:bCs/>
                <w:spacing w:val="-2"/>
              </w:rPr>
              <w:t>Sample</w:t>
            </w:r>
          </w:p>
        </w:tc>
      </w:tr>
      <w:tr w:rsidR="005734CA" w:rsidRPr="0099520D" w14:paraId="780032ED" w14:textId="77777777" w:rsidTr="008F7C95">
        <w:trPr>
          <w:trHeight w:val="581"/>
        </w:trPr>
        <w:tc>
          <w:tcPr>
            <w:tcW w:w="1361" w:type="dxa"/>
            <w:tcBorders>
              <w:bottom w:val="single" w:sz="12" w:space="0" w:color="000000"/>
            </w:tcBorders>
          </w:tcPr>
          <w:p w14:paraId="1E39F94A" w14:textId="77777777" w:rsidR="005734CA" w:rsidRPr="0099520D" w:rsidRDefault="005734CA" w:rsidP="00C07007"/>
        </w:tc>
        <w:tc>
          <w:tcPr>
            <w:tcW w:w="4852" w:type="dxa"/>
            <w:tcBorders>
              <w:top w:val="single" w:sz="12" w:space="0" w:color="000000"/>
              <w:bottom w:val="single" w:sz="12" w:space="0" w:color="000000"/>
            </w:tcBorders>
          </w:tcPr>
          <w:p w14:paraId="311D5D08" w14:textId="77777777" w:rsidR="005734CA" w:rsidRPr="00C07007" w:rsidRDefault="005734CA" w:rsidP="00C07007">
            <w:pPr>
              <w:rPr>
                <w:b/>
                <w:bCs/>
              </w:rPr>
            </w:pPr>
            <w:r w:rsidRPr="00C07007">
              <w:rPr>
                <w:b/>
                <w:bCs/>
                <w:spacing w:val="-2"/>
              </w:rPr>
              <w:t>Description</w:t>
            </w:r>
          </w:p>
        </w:tc>
        <w:tc>
          <w:tcPr>
            <w:tcW w:w="1335" w:type="dxa"/>
            <w:tcBorders>
              <w:top w:val="single" w:sz="12" w:space="0" w:color="000000"/>
              <w:bottom w:val="single" w:sz="12" w:space="0" w:color="000000"/>
            </w:tcBorders>
          </w:tcPr>
          <w:p w14:paraId="4E86CAE1" w14:textId="77777777" w:rsidR="005734CA" w:rsidRPr="00C07007" w:rsidRDefault="005734CA" w:rsidP="00C07007">
            <w:pPr>
              <w:rPr>
                <w:b/>
                <w:bCs/>
              </w:rPr>
            </w:pPr>
            <w:r w:rsidRPr="00C07007">
              <w:rPr>
                <w:b/>
                <w:bCs/>
                <w:spacing w:val="-2"/>
              </w:rPr>
              <w:t>Genes</w:t>
            </w:r>
          </w:p>
          <w:p w14:paraId="242204D0" w14:textId="77777777" w:rsidR="005734CA" w:rsidRPr="00C07007" w:rsidRDefault="005734CA" w:rsidP="00C07007">
            <w:pPr>
              <w:rPr>
                <w:b/>
                <w:bCs/>
              </w:rPr>
            </w:pPr>
            <w:r w:rsidRPr="00C07007">
              <w:rPr>
                <w:b/>
                <w:bCs/>
                <w:spacing w:val="-2"/>
              </w:rPr>
              <w:t>Involved</w:t>
            </w:r>
          </w:p>
        </w:tc>
        <w:tc>
          <w:tcPr>
            <w:tcW w:w="1073" w:type="dxa"/>
            <w:tcBorders>
              <w:top w:val="single" w:sz="12" w:space="0" w:color="000000"/>
              <w:bottom w:val="single" w:sz="12" w:space="0" w:color="000000"/>
            </w:tcBorders>
          </w:tcPr>
          <w:p w14:paraId="481F68B1" w14:textId="355C3190" w:rsidR="005734CA" w:rsidRPr="00C07007" w:rsidRDefault="005734CA" w:rsidP="00C07007">
            <w:pPr>
              <w:rPr>
                <w:b/>
                <w:bCs/>
              </w:rPr>
            </w:pPr>
            <w:r w:rsidRPr="00C07007">
              <w:rPr>
                <w:b/>
                <w:bCs/>
                <w:spacing w:val="-2"/>
              </w:rPr>
              <w:t>p-</w:t>
            </w:r>
            <w:r w:rsidR="00C870E8" w:rsidRPr="00C07007">
              <w:rPr>
                <w:b/>
                <w:bCs/>
                <w:spacing w:val="-2"/>
              </w:rPr>
              <w:t>v</w:t>
            </w:r>
            <w:r w:rsidRPr="00C07007">
              <w:rPr>
                <w:b/>
                <w:bCs/>
                <w:spacing w:val="-2"/>
              </w:rPr>
              <w:t>alue</w:t>
            </w:r>
          </w:p>
        </w:tc>
      </w:tr>
      <w:tr w:rsidR="005734CA" w:rsidRPr="0099520D" w14:paraId="5818D89C" w14:textId="77777777" w:rsidTr="008F7C95">
        <w:trPr>
          <w:trHeight w:val="566"/>
        </w:trPr>
        <w:tc>
          <w:tcPr>
            <w:tcW w:w="1361" w:type="dxa"/>
            <w:tcBorders>
              <w:top w:val="single" w:sz="12" w:space="0" w:color="000000"/>
            </w:tcBorders>
          </w:tcPr>
          <w:p w14:paraId="3AAEAC21" w14:textId="77777777" w:rsidR="005734CA" w:rsidRPr="0099520D" w:rsidRDefault="005734CA" w:rsidP="00C07007"/>
        </w:tc>
        <w:tc>
          <w:tcPr>
            <w:tcW w:w="4852" w:type="dxa"/>
            <w:tcBorders>
              <w:top w:val="single" w:sz="12" w:space="0" w:color="000000"/>
            </w:tcBorders>
          </w:tcPr>
          <w:p w14:paraId="5A0E358B" w14:textId="77777777" w:rsidR="005734CA" w:rsidRPr="0099520D" w:rsidRDefault="005734CA" w:rsidP="00C07007">
            <w:r w:rsidRPr="0099520D">
              <w:t>histone</w:t>
            </w:r>
            <w:r w:rsidRPr="0099520D">
              <w:rPr>
                <w:spacing w:val="-11"/>
              </w:rPr>
              <w:t xml:space="preserve"> </w:t>
            </w:r>
            <w:r w:rsidRPr="0099520D">
              <w:t>H3K27me2/H3K27me3</w:t>
            </w:r>
            <w:r w:rsidRPr="0099520D">
              <w:rPr>
                <w:spacing w:val="-11"/>
              </w:rPr>
              <w:t xml:space="preserve"> </w:t>
            </w:r>
            <w:r w:rsidRPr="0099520D">
              <w:rPr>
                <w:spacing w:val="-2"/>
              </w:rPr>
              <w:t>demethylase</w:t>
            </w:r>
          </w:p>
          <w:p w14:paraId="6E29013E" w14:textId="77777777" w:rsidR="005734CA" w:rsidRPr="0099520D" w:rsidRDefault="005734CA" w:rsidP="00C07007">
            <w:r w:rsidRPr="0099520D">
              <w:rPr>
                <w:spacing w:val="-2"/>
              </w:rPr>
              <w:t>activity</w:t>
            </w:r>
          </w:p>
        </w:tc>
        <w:tc>
          <w:tcPr>
            <w:tcW w:w="1335" w:type="dxa"/>
            <w:tcBorders>
              <w:top w:val="single" w:sz="12" w:space="0" w:color="000000"/>
            </w:tcBorders>
          </w:tcPr>
          <w:p w14:paraId="36218902" w14:textId="77777777" w:rsidR="005734CA" w:rsidRPr="0099520D" w:rsidRDefault="005734CA" w:rsidP="00C07007">
            <w:r w:rsidRPr="0099520D">
              <w:rPr>
                <w:spacing w:val="-5"/>
              </w:rPr>
              <w:t>UTY</w:t>
            </w:r>
          </w:p>
        </w:tc>
        <w:tc>
          <w:tcPr>
            <w:tcW w:w="1073" w:type="dxa"/>
            <w:tcBorders>
              <w:top w:val="single" w:sz="12" w:space="0" w:color="000000"/>
            </w:tcBorders>
          </w:tcPr>
          <w:p w14:paraId="3F91D157" w14:textId="77777777" w:rsidR="005734CA" w:rsidRPr="0099520D" w:rsidRDefault="005734CA" w:rsidP="00C07007">
            <w:r w:rsidRPr="0099520D">
              <w:rPr>
                <w:spacing w:val="-2"/>
              </w:rPr>
              <w:t>0.00201</w:t>
            </w:r>
          </w:p>
        </w:tc>
      </w:tr>
      <w:tr w:rsidR="005734CA" w:rsidRPr="0099520D" w14:paraId="7AABD436" w14:textId="77777777" w:rsidTr="008F7C95">
        <w:trPr>
          <w:trHeight w:val="582"/>
        </w:trPr>
        <w:tc>
          <w:tcPr>
            <w:tcW w:w="1361" w:type="dxa"/>
          </w:tcPr>
          <w:p w14:paraId="4C3AC8FD" w14:textId="77777777" w:rsidR="005734CA" w:rsidRPr="0099520D" w:rsidRDefault="005734CA" w:rsidP="00C07007"/>
        </w:tc>
        <w:tc>
          <w:tcPr>
            <w:tcW w:w="4852" w:type="dxa"/>
          </w:tcPr>
          <w:p w14:paraId="063D7678" w14:textId="77777777" w:rsidR="005734CA" w:rsidRPr="0099520D" w:rsidRDefault="005734CA" w:rsidP="00C07007">
            <w:r w:rsidRPr="0099520D">
              <w:t>histone</w:t>
            </w:r>
            <w:r w:rsidRPr="0099520D">
              <w:rPr>
                <w:spacing w:val="-9"/>
              </w:rPr>
              <w:t xml:space="preserve"> </w:t>
            </w:r>
            <w:r w:rsidRPr="0099520D">
              <w:t>modifying</w:t>
            </w:r>
            <w:r w:rsidRPr="0099520D">
              <w:rPr>
                <w:spacing w:val="-6"/>
              </w:rPr>
              <w:t xml:space="preserve"> </w:t>
            </w:r>
            <w:r w:rsidRPr="0099520D">
              <w:rPr>
                <w:spacing w:val="-2"/>
              </w:rPr>
              <w:t>activity</w:t>
            </w:r>
          </w:p>
        </w:tc>
        <w:tc>
          <w:tcPr>
            <w:tcW w:w="1335" w:type="dxa"/>
          </w:tcPr>
          <w:p w14:paraId="7EF683ED" w14:textId="77777777" w:rsidR="005734CA" w:rsidRPr="0099520D" w:rsidRDefault="005734CA" w:rsidP="00C07007">
            <w:r w:rsidRPr="0099520D">
              <w:rPr>
                <w:spacing w:val="-2"/>
              </w:rPr>
              <w:t>SMYD3</w:t>
            </w:r>
          </w:p>
          <w:p w14:paraId="52300CFD" w14:textId="77777777" w:rsidR="005734CA" w:rsidRPr="0099520D" w:rsidRDefault="005734CA" w:rsidP="00C07007">
            <w:r w:rsidRPr="0099520D">
              <w:t>and</w:t>
            </w:r>
            <w:r w:rsidRPr="0099520D">
              <w:rPr>
                <w:spacing w:val="-2"/>
              </w:rPr>
              <w:t xml:space="preserve"> </w:t>
            </w:r>
            <w:r w:rsidRPr="0099520D">
              <w:rPr>
                <w:spacing w:val="-5"/>
              </w:rPr>
              <w:t>UTY</w:t>
            </w:r>
          </w:p>
        </w:tc>
        <w:tc>
          <w:tcPr>
            <w:tcW w:w="1073" w:type="dxa"/>
          </w:tcPr>
          <w:p w14:paraId="186F2359" w14:textId="77777777" w:rsidR="005734CA" w:rsidRPr="0099520D" w:rsidRDefault="005734CA" w:rsidP="00C07007">
            <w:r w:rsidRPr="0099520D">
              <w:rPr>
                <w:spacing w:val="-2"/>
              </w:rPr>
              <w:t>0.00286</w:t>
            </w:r>
          </w:p>
        </w:tc>
      </w:tr>
      <w:tr w:rsidR="005734CA" w:rsidRPr="0099520D" w14:paraId="5F6B4BFB" w14:textId="77777777" w:rsidTr="008F7C95">
        <w:trPr>
          <w:trHeight w:val="872"/>
        </w:trPr>
        <w:tc>
          <w:tcPr>
            <w:tcW w:w="1361" w:type="dxa"/>
          </w:tcPr>
          <w:p w14:paraId="2CF91561" w14:textId="77777777" w:rsidR="005734CA" w:rsidRPr="0099520D" w:rsidRDefault="005734CA" w:rsidP="00C07007"/>
        </w:tc>
        <w:tc>
          <w:tcPr>
            <w:tcW w:w="4852" w:type="dxa"/>
          </w:tcPr>
          <w:p w14:paraId="6AB5E428" w14:textId="77777777" w:rsidR="005734CA" w:rsidRPr="0099520D" w:rsidRDefault="005734CA" w:rsidP="00C07007">
            <w:r w:rsidRPr="0099520D">
              <w:t>RNA polymerase II intronic transcription regulatory</w:t>
            </w:r>
            <w:r w:rsidRPr="0099520D">
              <w:rPr>
                <w:spacing w:val="-13"/>
              </w:rPr>
              <w:t xml:space="preserve"> </w:t>
            </w:r>
            <w:r w:rsidRPr="0099520D">
              <w:t>region</w:t>
            </w:r>
            <w:r w:rsidRPr="0099520D">
              <w:rPr>
                <w:spacing w:val="-13"/>
              </w:rPr>
              <w:t xml:space="preserve"> </w:t>
            </w:r>
            <w:r w:rsidRPr="0099520D">
              <w:t>sequence-specific</w:t>
            </w:r>
            <w:r w:rsidRPr="0099520D">
              <w:rPr>
                <w:spacing w:val="-10"/>
              </w:rPr>
              <w:t xml:space="preserve"> </w:t>
            </w:r>
            <w:r w:rsidRPr="0099520D">
              <w:t>DNA</w:t>
            </w:r>
          </w:p>
          <w:p w14:paraId="5EFEBC07" w14:textId="77777777" w:rsidR="005734CA" w:rsidRPr="0099520D" w:rsidRDefault="005734CA" w:rsidP="00C07007">
            <w:r w:rsidRPr="0099520D">
              <w:rPr>
                <w:spacing w:val="-2"/>
              </w:rPr>
              <w:t>binding</w:t>
            </w:r>
          </w:p>
        </w:tc>
        <w:tc>
          <w:tcPr>
            <w:tcW w:w="1335" w:type="dxa"/>
          </w:tcPr>
          <w:p w14:paraId="6D804F27" w14:textId="77777777" w:rsidR="005734CA" w:rsidRPr="0099520D" w:rsidRDefault="005734CA" w:rsidP="00C07007">
            <w:r w:rsidRPr="0099520D">
              <w:rPr>
                <w:spacing w:val="-2"/>
              </w:rPr>
              <w:t>SMYD3</w:t>
            </w:r>
          </w:p>
        </w:tc>
        <w:tc>
          <w:tcPr>
            <w:tcW w:w="1073" w:type="dxa"/>
          </w:tcPr>
          <w:p w14:paraId="6E69799C" w14:textId="77777777" w:rsidR="005734CA" w:rsidRPr="0099520D" w:rsidRDefault="005734CA" w:rsidP="00C07007">
            <w:r w:rsidRPr="0099520D">
              <w:rPr>
                <w:spacing w:val="-2"/>
              </w:rPr>
              <w:t>0.00322</w:t>
            </w:r>
          </w:p>
        </w:tc>
      </w:tr>
      <w:tr w:rsidR="005734CA" w:rsidRPr="0099520D" w14:paraId="76F14D18" w14:textId="77777777" w:rsidTr="008F7C95">
        <w:trPr>
          <w:trHeight w:val="291"/>
        </w:trPr>
        <w:tc>
          <w:tcPr>
            <w:tcW w:w="1361" w:type="dxa"/>
            <w:vMerge w:val="restart"/>
          </w:tcPr>
          <w:p w14:paraId="324ED532" w14:textId="77777777" w:rsidR="005734CA" w:rsidRPr="00C07007" w:rsidRDefault="005734CA" w:rsidP="00C07007">
            <w:pPr>
              <w:rPr>
                <w:b/>
                <w:bCs/>
              </w:rPr>
            </w:pPr>
            <w:r w:rsidRPr="00C07007">
              <w:rPr>
                <w:b/>
                <w:bCs/>
                <w:spacing w:val="-2"/>
              </w:rPr>
              <w:t>Molecular Function</w:t>
            </w:r>
          </w:p>
        </w:tc>
        <w:tc>
          <w:tcPr>
            <w:tcW w:w="4852" w:type="dxa"/>
          </w:tcPr>
          <w:p w14:paraId="1555A00E" w14:textId="77777777" w:rsidR="005734CA" w:rsidRPr="0099520D" w:rsidRDefault="005734CA" w:rsidP="00C07007">
            <w:r w:rsidRPr="0099520D">
              <w:t>histone</w:t>
            </w:r>
            <w:r w:rsidRPr="0099520D">
              <w:rPr>
                <w:spacing w:val="-10"/>
              </w:rPr>
              <w:t xml:space="preserve"> </w:t>
            </w:r>
            <w:r w:rsidRPr="0099520D">
              <w:t>H3K4</w:t>
            </w:r>
            <w:r w:rsidRPr="0099520D">
              <w:rPr>
                <w:spacing w:val="-11"/>
              </w:rPr>
              <w:t xml:space="preserve"> </w:t>
            </w:r>
            <w:r w:rsidRPr="0099520D">
              <w:t>trimethyltransferase</w:t>
            </w:r>
            <w:r w:rsidRPr="0099520D">
              <w:rPr>
                <w:spacing w:val="-10"/>
              </w:rPr>
              <w:t xml:space="preserve"> </w:t>
            </w:r>
            <w:r w:rsidRPr="0099520D">
              <w:rPr>
                <w:spacing w:val="-2"/>
              </w:rPr>
              <w:t>activity</w:t>
            </w:r>
          </w:p>
        </w:tc>
        <w:tc>
          <w:tcPr>
            <w:tcW w:w="1335" w:type="dxa"/>
          </w:tcPr>
          <w:p w14:paraId="10E9F81B" w14:textId="77777777" w:rsidR="005734CA" w:rsidRPr="0099520D" w:rsidRDefault="005734CA" w:rsidP="00C07007">
            <w:r w:rsidRPr="0099520D">
              <w:rPr>
                <w:spacing w:val="-2"/>
              </w:rPr>
              <w:t>SMYD3</w:t>
            </w:r>
          </w:p>
        </w:tc>
        <w:tc>
          <w:tcPr>
            <w:tcW w:w="1073" w:type="dxa"/>
          </w:tcPr>
          <w:p w14:paraId="7ADFCE11" w14:textId="77777777" w:rsidR="005734CA" w:rsidRPr="0099520D" w:rsidRDefault="005734CA" w:rsidP="00C07007">
            <w:r w:rsidRPr="0099520D">
              <w:rPr>
                <w:spacing w:val="-2"/>
              </w:rPr>
              <w:t>0.00362</w:t>
            </w:r>
          </w:p>
        </w:tc>
      </w:tr>
      <w:tr w:rsidR="005734CA" w:rsidRPr="0099520D" w14:paraId="15BB6221" w14:textId="77777777" w:rsidTr="008F7C95">
        <w:trPr>
          <w:trHeight w:val="580"/>
        </w:trPr>
        <w:tc>
          <w:tcPr>
            <w:tcW w:w="1361" w:type="dxa"/>
            <w:vMerge/>
            <w:tcBorders>
              <w:top w:val="nil"/>
            </w:tcBorders>
          </w:tcPr>
          <w:p w14:paraId="222799B7" w14:textId="77777777" w:rsidR="005734CA" w:rsidRPr="0099520D" w:rsidRDefault="005734CA" w:rsidP="00C07007">
            <w:pPr>
              <w:rPr>
                <w:sz w:val="2"/>
                <w:szCs w:val="2"/>
              </w:rPr>
            </w:pPr>
          </w:p>
        </w:tc>
        <w:tc>
          <w:tcPr>
            <w:tcW w:w="4852" w:type="dxa"/>
          </w:tcPr>
          <w:p w14:paraId="6440CF08" w14:textId="77777777" w:rsidR="005734CA" w:rsidRPr="0099520D" w:rsidRDefault="005734CA" w:rsidP="00C07007">
            <w:r w:rsidRPr="0099520D">
              <w:t>intronic</w:t>
            </w:r>
            <w:r w:rsidRPr="0099520D">
              <w:rPr>
                <w:spacing w:val="-10"/>
              </w:rPr>
              <w:t xml:space="preserve"> </w:t>
            </w:r>
            <w:r w:rsidRPr="0099520D">
              <w:t>transcription</w:t>
            </w:r>
            <w:r w:rsidRPr="0099520D">
              <w:rPr>
                <w:spacing w:val="-10"/>
              </w:rPr>
              <w:t xml:space="preserve"> </w:t>
            </w:r>
            <w:r w:rsidRPr="0099520D">
              <w:t>regulatory</w:t>
            </w:r>
            <w:r w:rsidRPr="0099520D">
              <w:rPr>
                <w:spacing w:val="-10"/>
              </w:rPr>
              <w:t xml:space="preserve"> </w:t>
            </w:r>
            <w:r w:rsidRPr="0099520D">
              <w:rPr>
                <w:spacing w:val="-2"/>
              </w:rPr>
              <w:t>region</w:t>
            </w:r>
          </w:p>
          <w:p w14:paraId="25533FAC" w14:textId="77777777" w:rsidR="005734CA" w:rsidRPr="0099520D" w:rsidRDefault="005734CA" w:rsidP="00C07007">
            <w:r w:rsidRPr="0099520D">
              <w:rPr>
                <w:spacing w:val="-2"/>
              </w:rPr>
              <w:t>sequence-specific</w:t>
            </w:r>
            <w:r w:rsidRPr="0099520D">
              <w:rPr>
                <w:spacing w:val="9"/>
              </w:rPr>
              <w:t xml:space="preserve"> </w:t>
            </w:r>
            <w:r w:rsidRPr="0099520D">
              <w:rPr>
                <w:spacing w:val="-2"/>
              </w:rPr>
              <w:t>DNA</w:t>
            </w:r>
            <w:r w:rsidRPr="0099520D">
              <w:rPr>
                <w:spacing w:val="-5"/>
              </w:rPr>
              <w:t xml:space="preserve"> </w:t>
            </w:r>
            <w:r w:rsidRPr="0099520D">
              <w:rPr>
                <w:spacing w:val="-2"/>
              </w:rPr>
              <w:t>binding</w:t>
            </w:r>
          </w:p>
        </w:tc>
        <w:tc>
          <w:tcPr>
            <w:tcW w:w="1335" w:type="dxa"/>
          </w:tcPr>
          <w:p w14:paraId="05BE7431" w14:textId="77777777" w:rsidR="005734CA" w:rsidRPr="0099520D" w:rsidRDefault="005734CA" w:rsidP="00C07007">
            <w:r w:rsidRPr="0099520D">
              <w:rPr>
                <w:spacing w:val="-2"/>
              </w:rPr>
              <w:t>SMYD3</w:t>
            </w:r>
          </w:p>
        </w:tc>
        <w:tc>
          <w:tcPr>
            <w:tcW w:w="1073" w:type="dxa"/>
          </w:tcPr>
          <w:p w14:paraId="767C32F2" w14:textId="77777777" w:rsidR="005734CA" w:rsidRPr="0099520D" w:rsidRDefault="005734CA" w:rsidP="00C07007">
            <w:r w:rsidRPr="0099520D">
              <w:rPr>
                <w:spacing w:val="-2"/>
              </w:rPr>
              <w:t>0.00443</w:t>
            </w:r>
          </w:p>
        </w:tc>
      </w:tr>
      <w:tr w:rsidR="005734CA" w:rsidRPr="0099520D" w14:paraId="5DD9F51D" w14:textId="77777777" w:rsidTr="008F7C95">
        <w:trPr>
          <w:trHeight w:val="291"/>
        </w:trPr>
        <w:tc>
          <w:tcPr>
            <w:tcW w:w="1361" w:type="dxa"/>
          </w:tcPr>
          <w:p w14:paraId="50B05B56" w14:textId="77777777" w:rsidR="005734CA" w:rsidRPr="0099520D" w:rsidRDefault="005734CA" w:rsidP="00C07007">
            <w:pPr>
              <w:rPr>
                <w:sz w:val="20"/>
              </w:rPr>
            </w:pPr>
          </w:p>
        </w:tc>
        <w:tc>
          <w:tcPr>
            <w:tcW w:w="4852" w:type="dxa"/>
          </w:tcPr>
          <w:p w14:paraId="18ACD9CC" w14:textId="77777777" w:rsidR="005734CA" w:rsidRPr="0099520D" w:rsidRDefault="005734CA" w:rsidP="00C07007">
            <w:r w:rsidRPr="0099520D">
              <w:t>histone</w:t>
            </w:r>
            <w:r w:rsidRPr="0099520D">
              <w:rPr>
                <w:spacing w:val="-8"/>
              </w:rPr>
              <w:t xml:space="preserve"> </w:t>
            </w:r>
            <w:r w:rsidRPr="0099520D">
              <w:t>H3K36</w:t>
            </w:r>
            <w:r w:rsidRPr="0099520D">
              <w:rPr>
                <w:spacing w:val="-9"/>
              </w:rPr>
              <w:t xml:space="preserve"> </w:t>
            </w:r>
            <w:r w:rsidRPr="0099520D">
              <w:t>methyltransferase</w:t>
            </w:r>
            <w:r w:rsidRPr="0099520D">
              <w:rPr>
                <w:spacing w:val="-9"/>
              </w:rPr>
              <w:t xml:space="preserve"> </w:t>
            </w:r>
            <w:r w:rsidRPr="0099520D">
              <w:rPr>
                <w:spacing w:val="-2"/>
              </w:rPr>
              <w:t>activity</w:t>
            </w:r>
          </w:p>
        </w:tc>
        <w:tc>
          <w:tcPr>
            <w:tcW w:w="1335" w:type="dxa"/>
          </w:tcPr>
          <w:p w14:paraId="3A2C1BA3" w14:textId="77777777" w:rsidR="005734CA" w:rsidRPr="0099520D" w:rsidRDefault="005734CA" w:rsidP="00C07007">
            <w:r w:rsidRPr="0099520D">
              <w:rPr>
                <w:spacing w:val="-2"/>
              </w:rPr>
              <w:t>SMYD3</w:t>
            </w:r>
          </w:p>
        </w:tc>
        <w:tc>
          <w:tcPr>
            <w:tcW w:w="1073" w:type="dxa"/>
          </w:tcPr>
          <w:p w14:paraId="492CFC5A" w14:textId="77777777" w:rsidR="005734CA" w:rsidRPr="0099520D" w:rsidRDefault="005734CA" w:rsidP="00C07007">
            <w:r w:rsidRPr="0099520D">
              <w:rPr>
                <w:spacing w:val="-2"/>
              </w:rPr>
              <w:t>0.00523</w:t>
            </w:r>
          </w:p>
        </w:tc>
      </w:tr>
      <w:tr w:rsidR="005734CA" w:rsidRPr="0099520D" w14:paraId="279E1AA3" w14:textId="77777777" w:rsidTr="008F7C95">
        <w:trPr>
          <w:trHeight w:val="291"/>
        </w:trPr>
        <w:tc>
          <w:tcPr>
            <w:tcW w:w="1361" w:type="dxa"/>
          </w:tcPr>
          <w:p w14:paraId="0D9D535F" w14:textId="77777777" w:rsidR="005734CA" w:rsidRPr="0099520D" w:rsidRDefault="005734CA" w:rsidP="00C07007">
            <w:pPr>
              <w:rPr>
                <w:sz w:val="20"/>
              </w:rPr>
            </w:pPr>
          </w:p>
        </w:tc>
        <w:tc>
          <w:tcPr>
            <w:tcW w:w="4852" w:type="dxa"/>
          </w:tcPr>
          <w:p w14:paraId="67942453" w14:textId="77777777" w:rsidR="005734CA" w:rsidRPr="0099520D" w:rsidRDefault="005734CA" w:rsidP="00C07007">
            <w:r w:rsidRPr="0099520D">
              <w:t>histone</w:t>
            </w:r>
            <w:r w:rsidRPr="0099520D">
              <w:rPr>
                <w:spacing w:val="-9"/>
              </w:rPr>
              <w:t xml:space="preserve"> </w:t>
            </w:r>
            <w:r w:rsidRPr="0099520D">
              <w:t>H4</w:t>
            </w:r>
            <w:r w:rsidRPr="0099520D">
              <w:rPr>
                <w:spacing w:val="-9"/>
              </w:rPr>
              <w:t xml:space="preserve"> </w:t>
            </w:r>
            <w:r w:rsidRPr="0099520D">
              <w:t>methyltransferase</w:t>
            </w:r>
            <w:r w:rsidRPr="0099520D">
              <w:rPr>
                <w:spacing w:val="-8"/>
              </w:rPr>
              <w:t xml:space="preserve"> </w:t>
            </w:r>
            <w:r w:rsidRPr="0099520D">
              <w:rPr>
                <w:spacing w:val="-2"/>
              </w:rPr>
              <w:t>activity</w:t>
            </w:r>
          </w:p>
        </w:tc>
        <w:tc>
          <w:tcPr>
            <w:tcW w:w="1335" w:type="dxa"/>
          </w:tcPr>
          <w:p w14:paraId="39426290" w14:textId="77777777" w:rsidR="005734CA" w:rsidRPr="0099520D" w:rsidRDefault="005734CA" w:rsidP="00C07007">
            <w:r w:rsidRPr="0099520D">
              <w:rPr>
                <w:spacing w:val="-2"/>
              </w:rPr>
              <w:t>SMYD3</w:t>
            </w:r>
          </w:p>
        </w:tc>
        <w:tc>
          <w:tcPr>
            <w:tcW w:w="1073" w:type="dxa"/>
          </w:tcPr>
          <w:p w14:paraId="42CC030E" w14:textId="77777777" w:rsidR="005734CA" w:rsidRPr="0099520D" w:rsidRDefault="005734CA" w:rsidP="00C07007">
            <w:r w:rsidRPr="0099520D">
              <w:rPr>
                <w:spacing w:val="-2"/>
              </w:rPr>
              <w:t>0.00684</w:t>
            </w:r>
          </w:p>
        </w:tc>
      </w:tr>
      <w:tr w:rsidR="005734CA" w:rsidRPr="0099520D" w14:paraId="2D86F2D6" w14:textId="77777777" w:rsidTr="008F7C95">
        <w:trPr>
          <w:trHeight w:val="581"/>
        </w:trPr>
        <w:tc>
          <w:tcPr>
            <w:tcW w:w="1361" w:type="dxa"/>
          </w:tcPr>
          <w:p w14:paraId="77709DED" w14:textId="77777777" w:rsidR="005734CA" w:rsidRPr="0099520D" w:rsidRDefault="005734CA" w:rsidP="00C07007"/>
        </w:tc>
        <w:tc>
          <w:tcPr>
            <w:tcW w:w="4852" w:type="dxa"/>
          </w:tcPr>
          <w:p w14:paraId="36678E93" w14:textId="77777777" w:rsidR="005734CA" w:rsidRPr="0099520D" w:rsidRDefault="005734CA" w:rsidP="00C07007">
            <w:r w:rsidRPr="0099520D">
              <w:t>transmembrane</w:t>
            </w:r>
            <w:r w:rsidRPr="0099520D">
              <w:rPr>
                <w:spacing w:val="-11"/>
              </w:rPr>
              <w:t xml:space="preserve"> </w:t>
            </w:r>
            <w:r w:rsidRPr="0099520D">
              <w:t>receptor</w:t>
            </w:r>
            <w:r w:rsidRPr="0099520D">
              <w:rPr>
                <w:spacing w:val="-10"/>
              </w:rPr>
              <w:t xml:space="preserve"> </w:t>
            </w:r>
            <w:r w:rsidRPr="0099520D">
              <w:t>protein</w:t>
            </w:r>
            <w:r w:rsidRPr="0099520D">
              <w:rPr>
                <w:spacing w:val="-8"/>
              </w:rPr>
              <w:t xml:space="preserve"> </w:t>
            </w:r>
            <w:r w:rsidRPr="0099520D">
              <w:rPr>
                <w:spacing w:val="-2"/>
              </w:rPr>
              <w:t>tyrosine</w:t>
            </w:r>
          </w:p>
          <w:p w14:paraId="3DD57272" w14:textId="77777777" w:rsidR="005734CA" w:rsidRPr="0099520D" w:rsidRDefault="005734CA" w:rsidP="00C07007">
            <w:r w:rsidRPr="0099520D">
              <w:t>phosphatase</w:t>
            </w:r>
            <w:r w:rsidRPr="0099520D">
              <w:rPr>
                <w:spacing w:val="-11"/>
              </w:rPr>
              <w:t xml:space="preserve"> </w:t>
            </w:r>
            <w:r w:rsidRPr="0099520D">
              <w:rPr>
                <w:spacing w:val="-2"/>
              </w:rPr>
              <w:t>activity</w:t>
            </w:r>
          </w:p>
        </w:tc>
        <w:tc>
          <w:tcPr>
            <w:tcW w:w="1335" w:type="dxa"/>
          </w:tcPr>
          <w:p w14:paraId="40945F79" w14:textId="77777777" w:rsidR="005734CA" w:rsidRPr="0099520D" w:rsidRDefault="005734CA" w:rsidP="00C07007">
            <w:r w:rsidRPr="0099520D">
              <w:rPr>
                <w:spacing w:val="-2"/>
              </w:rPr>
              <w:t>PTPRN2</w:t>
            </w:r>
          </w:p>
        </w:tc>
        <w:tc>
          <w:tcPr>
            <w:tcW w:w="1073" w:type="dxa"/>
          </w:tcPr>
          <w:p w14:paraId="171F798E" w14:textId="77777777" w:rsidR="005734CA" w:rsidRPr="0099520D" w:rsidRDefault="005734CA" w:rsidP="00C07007">
            <w:r w:rsidRPr="0099520D">
              <w:rPr>
                <w:spacing w:val="-2"/>
              </w:rPr>
              <w:t>0.00684</w:t>
            </w:r>
          </w:p>
        </w:tc>
      </w:tr>
      <w:tr w:rsidR="005734CA" w:rsidRPr="0099520D" w14:paraId="035D3F87" w14:textId="77777777" w:rsidTr="008F7C95">
        <w:trPr>
          <w:trHeight w:val="582"/>
        </w:trPr>
        <w:tc>
          <w:tcPr>
            <w:tcW w:w="1361" w:type="dxa"/>
          </w:tcPr>
          <w:p w14:paraId="2D1EC2B3" w14:textId="77777777" w:rsidR="005734CA" w:rsidRPr="0099520D" w:rsidRDefault="005734CA" w:rsidP="00C07007"/>
        </w:tc>
        <w:tc>
          <w:tcPr>
            <w:tcW w:w="4852" w:type="dxa"/>
          </w:tcPr>
          <w:p w14:paraId="10202765" w14:textId="77777777" w:rsidR="005734CA" w:rsidRPr="0099520D" w:rsidRDefault="005734CA" w:rsidP="00C07007">
            <w:r w:rsidRPr="0099520D">
              <w:t>transmembrane</w:t>
            </w:r>
            <w:r w:rsidRPr="0099520D">
              <w:rPr>
                <w:spacing w:val="-11"/>
              </w:rPr>
              <w:t xml:space="preserve"> </w:t>
            </w:r>
            <w:r w:rsidRPr="0099520D">
              <w:t>receptor</w:t>
            </w:r>
            <w:r w:rsidRPr="0099520D">
              <w:rPr>
                <w:spacing w:val="-9"/>
              </w:rPr>
              <w:t xml:space="preserve"> </w:t>
            </w:r>
            <w:r w:rsidRPr="0099520D">
              <w:t>protein</w:t>
            </w:r>
            <w:r w:rsidRPr="0099520D">
              <w:rPr>
                <w:spacing w:val="-6"/>
              </w:rPr>
              <w:t xml:space="preserve"> </w:t>
            </w:r>
            <w:r w:rsidRPr="0099520D">
              <w:rPr>
                <w:spacing w:val="-2"/>
              </w:rPr>
              <w:t>phosphatase</w:t>
            </w:r>
          </w:p>
          <w:p w14:paraId="3C94036A" w14:textId="77777777" w:rsidR="005734CA" w:rsidRPr="0099520D" w:rsidRDefault="005734CA" w:rsidP="00C07007">
            <w:r w:rsidRPr="0099520D">
              <w:rPr>
                <w:spacing w:val="-2"/>
              </w:rPr>
              <w:t>activity</w:t>
            </w:r>
          </w:p>
        </w:tc>
        <w:tc>
          <w:tcPr>
            <w:tcW w:w="1335" w:type="dxa"/>
          </w:tcPr>
          <w:p w14:paraId="1553DC6B" w14:textId="77777777" w:rsidR="005734CA" w:rsidRPr="0099520D" w:rsidRDefault="005734CA" w:rsidP="00C07007">
            <w:r w:rsidRPr="0099520D">
              <w:rPr>
                <w:spacing w:val="-2"/>
              </w:rPr>
              <w:t>PTPRN2</w:t>
            </w:r>
          </w:p>
        </w:tc>
        <w:tc>
          <w:tcPr>
            <w:tcW w:w="1073" w:type="dxa"/>
          </w:tcPr>
          <w:p w14:paraId="4D3B9F5B" w14:textId="77777777" w:rsidR="005734CA" w:rsidRPr="0099520D" w:rsidRDefault="005734CA" w:rsidP="00C07007">
            <w:r w:rsidRPr="0099520D">
              <w:rPr>
                <w:spacing w:val="-2"/>
              </w:rPr>
              <w:t>0.00684</w:t>
            </w:r>
          </w:p>
        </w:tc>
      </w:tr>
      <w:tr w:rsidR="005734CA" w:rsidRPr="0099520D" w14:paraId="5FF1B667" w14:textId="77777777" w:rsidTr="008F7C95">
        <w:trPr>
          <w:trHeight w:val="306"/>
        </w:trPr>
        <w:tc>
          <w:tcPr>
            <w:tcW w:w="1361" w:type="dxa"/>
            <w:tcBorders>
              <w:bottom w:val="single" w:sz="12" w:space="0" w:color="000000"/>
            </w:tcBorders>
          </w:tcPr>
          <w:p w14:paraId="2B5ACCE0" w14:textId="77777777" w:rsidR="005734CA" w:rsidRPr="0099520D" w:rsidRDefault="005734CA" w:rsidP="00C07007"/>
        </w:tc>
        <w:tc>
          <w:tcPr>
            <w:tcW w:w="4852" w:type="dxa"/>
            <w:tcBorders>
              <w:bottom w:val="single" w:sz="12" w:space="0" w:color="000000"/>
            </w:tcBorders>
          </w:tcPr>
          <w:p w14:paraId="55727501" w14:textId="77777777" w:rsidR="005734CA" w:rsidRPr="0099520D" w:rsidRDefault="005734CA" w:rsidP="00C07007">
            <w:r w:rsidRPr="0099520D">
              <w:t>histone</w:t>
            </w:r>
            <w:r w:rsidRPr="0099520D">
              <w:rPr>
                <w:spacing w:val="-9"/>
              </w:rPr>
              <w:t xml:space="preserve"> </w:t>
            </w:r>
            <w:r w:rsidRPr="0099520D">
              <w:t>H3K4</w:t>
            </w:r>
            <w:r w:rsidRPr="0099520D">
              <w:rPr>
                <w:spacing w:val="-10"/>
              </w:rPr>
              <w:t xml:space="preserve"> </w:t>
            </w:r>
            <w:r w:rsidRPr="0099520D">
              <w:t>methyltransferase</w:t>
            </w:r>
            <w:r w:rsidRPr="0099520D">
              <w:rPr>
                <w:spacing w:val="-10"/>
              </w:rPr>
              <w:t xml:space="preserve"> </w:t>
            </w:r>
            <w:r w:rsidRPr="0099520D">
              <w:rPr>
                <w:spacing w:val="-2"/>
              </w:rPr>
              <w:t>activity</w:t>
            </w:r>
          </w:p>
        </w:tc>
        <w:tc>
          <w:tcPr>
            <w:tcW w:w="1335" w:type="dxa"/>
            <w:tcBorders>
              <w:bottom w:val="single" w:sz="12" w:space="0" w:color="000000"/>
            </w:tcBorders>
          </w:tcPr>
          <w:p w14:paraId="22FF9A15" w14:textId="77777777" w:rsidR="005734CA" w:rsidRPr="0099520D" w:rsidRDefault="005734CA" w:rsidP="00C07007">
            <w:r w:rsidRPr="0099520D">
              <w:rPr>
                <w:spacing w:val="-2"/>
              </w:rPr>
              <w:t>SMYD3</w:t>
            </w:r>
          </w:p>
        </w:tc>
        <w:tc>
          <w:tcPr>
            <w:tcW w:w="1073" w:type="dxa"/>
            <w:tcBorders>
              <w:bottom w:val="single" w:sz="12" w:space="0" w:color="000000"/>
            </w:tcBorders>
          </w:tcPr>
          <w:p w14:paraId="42C6CEA0" w14:textId="77777777" w:rsidR="005734CA" w:rsidRPr="0099520D" w:rsidRDefault="005734CA" w:rsidP="00C07007">
            <w:r w:rsidRPr="0099520D">
              <w:rPr>
                <w:spacing w:val="-2"/>
              </w:rPr>
              <w:t>0.00724</w:t>
            </w:r>
          </w:p>
        </w:tc>
      </w:tr>
    </w:tbl>
    <w:p w14:paraId="56EF64EF" w14:textId="77777777" w:rsidR="005734CA" w:rsidRPr="0099520D" w:rsidRDefault="005734CA" w:rsidP="003D39F8">
      <w:pPr>
        <w:pStyle w:val="BodyText"/>
        <w:spacing w:line="276" w:lineRule="auto"/>
        <w:rPr>
          <w:rFonts w:ascii="Sylfaen" w:hAnsi="Sylfaen"/>
        </w:rPr>
      </w:pPr>
    </w:p>
    <w:p w14:paraId="390004A9" w14:textId="3C59C18B" w:rsidR="005734CA" w:rsidRPr="0099520D" w:rsidRDefault="00262208" w:rsidP="003D39F8">
      <w:r w:rsidRPr="0099520D">
        <w:t>The table lists the specific genes involved in the enriched molecular functions and their p-values identified through a functional annotation analysis of ATAC-</w:t>
      </w:r>
      <w:proofErr w:type="spellStart"/>
      <w:r w:rsidRPr="0099520D">
        <w:t>seq</w:t>
      </w:r>
      <w:proofErr w:type="spellEnd"/>
      <w:r w:rsidRPr="0099520D">
        <w:t xml:space="preserve"> peaks present in RA and not in healthy samples.</w:t>
      </w:r>
    </w:p>
    <w:p w14:paraId="50F593FA" w14:textId="07F4F844" w:rsidR="005734CA" w:rsidRPr="0099520D" w:rsidRDefault="005734CA" w:rsidP="003D39F8">
      <w:r w:rsidRPr="0099520D">
        <w:lastRenderedPageBreak/>
        <w:t>Figure 8 displays the cellular components of these genes and their enrichment ratios. The MLL3/4 complex shows the highest enrichment ratio (211.43), followed by</w:t>
      </w:r>
      <w:r w:rsidRPr="0099520D">
        <w:rPr>
          <w:spacing w:val="-4"/>
        </w:rPr>
        <w:t xml:space="preserve"> </w:t>
      </w:r>
      <w:r w:rsidRPr="0099520D">
        <w:t>P</w:t>
      </w:r>
      <w:r w:rsidRPr="0099520D">
        <w:rPr>
          <w:spacing w:val="-3"/>
        </w:rPr>
        <w:t xml:space="preserve"> </w:t>
      </w:r>
      <w:r w:rsidRPr="0099520D">
        <w:t>granules,</w:t>
      </w:r>
      <w:r w:rsidRPr="0099520D">
        <w:rPr>
          <w:spacing w:val="-4"/>
        </w:rPr>
        <w:t xml:space="preserve"> </w:t>
      </w:r>
      <w:r w:rsidRPr="0099520D">
        <w:t>pole</w:t>
      </w:r>
      <w:r w:rsidRPr="0099520D">
        <w:rPr>
          <w:spacing w:val="-4"/>
        </w:rPr>
        <w:t xml:space="preserve"> </w:t>
      </w:r>
      <w:r w:rsidRPr="0099520D">
        <w:t>plasm,</w:t>
      </w:r>
      <w:r w:rsidRPr="0099520D">
        <w:rPr>
          <w:spacing w:val="-4"/>
        </w:rPr>
        <w:t xml:space="preserve"> </w:t>
      </w:r>
      <w:r w:rsidRPr="0099520D">
        <w:t>and</w:t>
      </w:r>
      <w:r w:rsidRPr="0099520D">
        <w:rPr>
          <w:spacing w:val="-6"/>
        </w:rPr>
        <w:t xml:space="preserve"> </w:t>
      </w:r>
      <w:r w:rsidRPr="0099520D">
        <w:t>germ</w:t>
      </w:r>
      <w:r w:rsidRPr="0099520D">
        <w:rPr>
          <w:spacing w:val="-3"/>
        </w:rPr>
        <w:t xml:space="preserve"> </w:t>
      </w:r>
      <w:r w:rsidRPr="0099520D">
        <w:t>plasm</w:t>
      </w:r>
      <w:r w:rsidRPr="0099520D">
        <w:rPr>
          <w:spacing w:val="-3"/>
        </w:rPr>
        <w:t xml:space="preserve"> </w:t>
      </w:r>
      <w:r w:rsidRPr="0099520D">
        <w:t>(97.58),</w:t>
      </w:r>
      <w:r w:rsidRPr="0099520D">
        <w:rPr>
          <w:spacing w:val="-4"/>
        </w:rPr>
        <w:t xml:space="preserve"> </w:t>
      </w:r>
      <w:r w:rsidRPr="0099520D">
        <w:t>with</w:t>
      </w:r>
      <w:r w:rsidRPr="0099520D">
        <w:rPr>
          <w:spacing w:val="-4"/>
        </w:rPr>
        <w:t xml:space="preserve"> </w:t>
      </w:r>
      <w:r w:rsidRPr="0099520D">
        <w:t>secretory</w:t>
      </w:r>
      <w:r w:rsidRPr="0099520D">
        <w:rPr>
          <w:spacing w:val="-4"/>
        </w:rPr>
        <w:t xml:space="preserve"> </w:t>
      </w:r>
      <w:r w:rsidRPr="0099520D">
        <w:t>granules</w:t>
      </w:r>
      <w:r w:rsidRPr="0099520D">
        <w:rPr>
          <w:spacing w:val="-6"/>
        </w:rPr>
        <w:t xml:space="preserve"> </w:t>
      </w:r>
      <w:r w:rsidRPr="0099520D">
        <w:t>having the lowest ratio (5.69). The MLL3/4 complexes are known to be involved in histone modifications.</w:t>
      </w:r>
      <w:r w:rsidRPr="0099520D">
        <w:rPr>
          <w:spacing w:val="-1"/>
        </w:rPr>
        <w:t xml:space="preserve"> </w:t>
      </w:r>
      <w:r w:rsidRPr="0099520D">
        <w:t>They</w:t>
      </w:r>
      <w:r w:rsidRPr="0099520D">
        <w:rPr>
          <w:spacing w:val="-4"/>
        </w:rPr>
        <w:t xml:space="preserve"> </w:t>
      </w:r>
      <w:r w:rsidRPr="0099520D">
        <w:t>are</w:t>
      </w:r>
      <w:r w:rsidRPr="0099520D">
        <w:rPr>
          <w:spacing w:val="-1"/>
        </w:rPr>
        <w:t xml:space="preserve"> </w:t>
      </w:r>
      <w:r w:rsidRPr="0099520D">
        <w:t>recruited</w:t>
      </w:r>
      <w:r w:rsidRPr="0099520D">
        <w:rPr>
          <w:spacing w:val="-1"/>
        </w:rPr>
        <w:t xml:space="preserve"> </w:t>
      </w:r>
      <w:r w:rsidRPr="0099520D">
        <w:t>to</w:t>
      </w:r>
      <w:r w:rsidRPr="0099520D">
        <w:rPr>
          <w:spacing w:val="-3"/>
        </w:rPr>
        <w:t xml:space="preserve"> </w:t>
      </w:r>
      <w:r w:rsidRPr="0099520D">
        <w:t>target</w:t>
      </w:r>
      <w:r w:rsidRPr="0099520D">
        <w:rPr>
          <w:spacing w:val="-1"/>
        </w:rPr>
        <w:t xml:space="preserve"> </w:t>
      </w:r>
      <w:r w:rsidRPr="0099520D">
        <w:t>enhancers</w:t>
      </w:r>
      <w:r w:rsidRPr="0099520D">
        <w:rPr>
          <w:spacing w:val="-1"/>
        </w:rPr>
        <w:t xml:space="preserve"> </w:t>
      </w:r>
      <w:r w:rsidRPr="0099520D">
        <w:t>by</w:t>
      </w:r>
      <w:r w:rsidRPr="0099520D">
        <w:rPr>
          <w:spacing w:val="-1"/>
        </w:rPr>
        <w:t xml:space="preserve"> </w:t>
      </w:r>
      <w:r w:rsidRPr="0099520D">
        <w:t>interacting</w:t>
      </w:r>
      <w:r w:rsidRPr="0099520D">
        <w:rPr>
          <w:spacing w:val="-3"/>
        </w:rPr>
        <w:t xml:space="preserve"> </w:t>
      </w:r>
      <w:r w:rsidRPr="0099520D">
        <w:t xml:space="preserve">with sequence-specific transcription factors, including ligand-dependent nuclear receptors and pioneer factors, which initiate the activation of de novo enhancers (Wang </w:t>
      </w:r>
      <w:r w:rsidRPr="0099520D">
        <w:rPr>
          <w:i/>
          <w:iCs/>
        </w:rPr>
        <w:t>et al.</w:t>
      </w:r>
      <w:r w:rsidRPr="0099520D">
        <w:t>, 2021). These complexes may activate enhancers that regulate genes involved in immune</w:t>
      </w:r>
      <w:r w:rsidRPr="0099520D">
        <w:rPr>
          <w:spacing w:val="-4"/>
        </w:rPr>
        <w:t xml:space="preserve"> </w:t>
      </w:r>
      <w:r w:rsidRPr="0099520D">
        <w:t>signalling</w:t>
      </w:r>
      <w:r w:rsidRPr="0099520D">
        <w:rPr>
          <w:spacing w:val="-2"/>
        </w:rPr>
        <w:t xml:space="preserve"> </w:t>
      </w:r>
      <w:r w:rsidRPr="0099520D">
        <w:t>and</w:t>
      </w:r>
      <w:r w:rsidRPr="0099520D">
        <w:rPr>
          <w:spacing w:val="-5"/>
        </w:rPr>
        <w:t xml:space="preserve"> </w:t>
      </w:r>
      <w:r w:rsidRPr="0099520D">
        <w:t>inflammation,</w:t>
      </w:r>
      <w:r w:rsidRPr="0099520D">
        <w:rPr>
          <w:spacing w:val="-5"/>
        </w:rPr>
        <w:t xml:space="preserve"> </w:t>
      </w:r>
      <w:r w:rsidRPr="0099520D">
        <w:t>potentially</w:t>
      </w:r>
      <w:r w:rsidRPr="0099520D">
        <w:rPr>
          <w:spacing w:val="-3"/>
        </w:rPr>
        <w:t xml:space="preserve"> </w:t>
      </w:r>
      <w:r w:rsidRPr="0099520D">
        <w:t>leading</w:t>
      </w:r>
      <w:r w:rsidRPr="0099520D">
        <w:rPr>
          <w:spacing w:val="-3"/>
        </w:rPr>
        <w:t xml:space="preserve"> </w:t>
      </w:r>
      <w:r w:rsidRPr="0099520D">
        <w:t>to</w:t>
      </w:r>
      <w:r w:rsidRPr="0099520D">
        <w:rPr>
          <w:spacing w:val="-5"/>
        </w:rPr>
        <w:t xml:space="preserve"> </w:t>
      </w:r>
      <w:r w:rsidRPr="0099520D">
        <w:t>increased</w:t>
      </w:r>
      <w:r w:rsidRPr="0099520D">
        <w:rPr>
          <w:spacing w:val="-5"/>
        </w:rPr>
        <w:t xml:space="preserve"> </w:t>
      </w:r>
      <w:r w:rsidRPr="0099520D">
        <w:t>transcription</w:t>
      </w:r>
      <w:r w:rsidRPr="0099520D">
        <w:rPr>
          <w:spacing w:val="-5"/>
        </w:rPr>
        <w:t xml:space="preserve"> </w:t>
      </w:r>
      <w:r w:rsidRPr="0099520D">
        <w:t>of pro-inflammatory cytokines.</w:t>
      </w:r>
    </w:p>
    <w:p w14:paraId="5EAE199A" w14:textId="59F03F6E" w:rsidR="005734CA" w:rsidRPr="0099520D" w:rsidRDefault="00262208" w:rsidP="003D39F8">
      <w:pPr>
        <w:pStyle w:val="BodyText"/>
        <w:spacing w:line="276" w:lineRule="auto"/>
        <w:ind w:left="23" w:right="338"/>
        <w:rPr>
          <w:rFonts w:ascii="Sylfaen" w:hAnsi="Sylfaen"/>
          <w:sz w:val="22"/>
          <w:szCs w:val="22"/>
        </w:rPr>
      </w:pPr>
      <w:r w:rsidRPr="0099520D">
        <w:rPr>
          <w:rFonts w:ascii="Sylfaen" w:hAnsi="Sylfaen"/>
          <w:noProof/>
        </w:rPr>
        <mc:AlternateContent>
          <mc:Choice Requires="wps">
            <w:drawing>
              <wp:anchor distT="0" distB="0" distL="114300" distR="114300" simplePos="0" relativeHeight="251668480" behindDoc="0" locked="0" layoutInCell="1" allowOverlap="1" wp14:anchorId="70BE435D" wp14:editId="017831FC">
                <wp:simplePos x="0" y="0"/>
                <wp:positionH relativeFrom="column">
                  <wp:posOffset>67310</wp:posOffset>
                </wp:positionH>
                <wp:positionV relativeFrom="paragraph">
                  <wp:posOffset>2087880</wp:posOffset>
                </wp:positionV>
                <wp:extent cx="5544820" cy="635"/>
                <wp:effectExtent l="0" t="0" r="0" b="0"/>
                <wp:wrapTopAndBottom/>
                <wp:docPr id="441030036" name="Text Box 1"/>
                <wp:cNvGraphicFramePr/>
                <a:graphic xmlns:a="http://schemas.openxmlformats.org/drawingml/2006/main">
                  <a:graphicData uri="http://schemas.microsoft.com/office/word/2010/wordprocessingShape">
                    <wps:wsp>
                      <wps:cNvSpPr txBox="1"/>
                      <wps:spPr>
                        <a:xfrm>
                          <a:off x="0" y="0"/>
                          <a:ext cx="5544820" cy="635"/>
                        </a:xfrm>
                        <a:prstGeom prst="rect">
                          <a:avLst/>
                        </a:prstGeom>
                        <a:solidFill>
                          <a:prstClr val="white"/>
                        </a:solidFill>
                        <a:ln>
                          <a:noFill/>
                        </a:ln>
                      </wps:spPr>
                      <wps:txbx>
                        <w:txbxContent>
                          <w:p w14:paraId="3139DDD4" w14:textId="2FDAAB00" w:rsidR="00262208" w:rsidRPr="009B3802" w:rsidRDefault="00262208" w:rsidP="00262208">
                            <w:pPr>
                              <w:pStyle w:val="Caption"/>
                              <w:rPr>
                                <w:rFonts w:eastAsia="Arial MT" w:cs="Arial MT"/>
                                <w:noProof/>
                                <w:sz w:val="20"/>
                              </w:rPr>
                            </w:pPr>
                            <w:r>
                              <w:t xml:space="preserve">Figure </w:t>
                            </w:r>
                            <w:r>
                              <w:fldChar w:fldCharType="begin"/>
                            </w:r>
                            <w:r>
                              <w:instrText xml:space="preserve"> SEQ Figure \* ARABIC </w:instrText>
                            </w:r>
                            <w:r>
                              <w:fldChar w:fldCharType="separate"/>
                            </w:r>
                            <w:r w:rsidR="00730AFB">
                              <w:rPr>
                                <w:noProof/>
                              </w:rPr>
                              <w:t>8</w:t>
                            </w:r>
                            <w:r>
                              <w:fldChar w:fldCharType="end"/>
                            </w:r>
                            <w:r>
                              <w:t>. Cellular Components of Genes Marked by ATAC-seq Peaks Present in RA and Not in Healthy Samples</w:t>
                            </w:r>
                            <w:r>
                              <w:rPr>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BE435D" id="_x0000_s1027" type="#_x0000_t202" style="position:absolute;left:0;text-align:left;margin-left:5.3pt;margin-top:164.4pt;width:436.6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" stroked="f">
                <v:textbox style="mso-fit-shape-to-text:t" inset="0,0,0,0">
                  <w:txbxContent>
                    <w:p w14:paraId="3139DDD4" w14:textId="2FDAAB00" w:rsidR="00262208" w:rsidRPr="009B3802" w:rsidRDefault="00262208" w:rsidP="00262208">
                      <w:pPr>
                        <w:pStyle w:val="Caption"/>
                        <w:rPr>
                          <w:rFonts w:eastAsia="Arial MT" w:cs="Arial MT"/>
                          <w:noProof/>
                          <w:sz w:val="20"/>
                        </w:rPr>
                      </w:pPr>
                      <w:r>
                        <w:t xml:space="preserve">Figure </w:t>
                      </w:r>
                      <w:r>
                        <w:fldChar w:fldCharType="begin"/>
                      </w:r>
                      <w:r>
                        <w:instrText xml:space="preserve"> SEQ Figure \* ARABIC </w:instrText>
                      </w:r>
                      <w:r>
                        <w:fldChar w:fldCharType="separate"/>
                      </w:r>
                      <w:r w:rsidR="00730AFB">
                        <w:rPr>
                          <w:noProof/>
                        </w:rPr>
                        <w:t>8</w:t>
                      </w:r>
                      <w:r>
                        <w:fldChar w:fldCharType="end"/>
                      </w:r>
                      <w:r>
                        <w:t>. Cellular Components of Genes Marked by ATAC-seq Peaks Present in RA and Not in Healthy Samples</w:t>
                      </w:r>
                      <w:r>
                        <w:rPr>
                          <w:noProof/>
                        </w:rPr>
                        <w:t>.</w:t>
                      </w:r>
                    </w:p>
                  </w:txbxContent>
                </v:textbox>
                <w10:wrap type="topAndBottom"/>
              </v:shape>
            </w:pict>
          </mc:Fallback>
        </mc:AlternateContent>
      </w:r>
      <w:r w:rsidR="005734CA" w:rsidRPr="0099520D">
        <w:rPr>
          <w:rFonts w:ascii="Sylfaen" w:hAnsi="Sylfaen"/>
          <w:noProof/>
          <w:sz w:val="20"/>
        </w:rPr>
        <w:drawing>
          <wp:anchor distT="0" distB="0" distL="0" distR="0" simplePos="0" relativeHeight="251663360" behindDoc="1" locked="0" layoutInCell="1" allowOverlap="1" wp14:anchorId="71728DAC" wp14:editId="52B1E204">
            <wp:simplePos x="0" y="0"/>
            <wp:positionH relativeFrom="page">
              <wp:posOffset>967224</wp:posOffset>
            </wp:positionH>
            <wp:positionV relativeFrom="paragraph">
              <wp:posOffset>265595</wp:posOffset>
            </wp:positionV>
            <wp:extent cx="5545157" cy="1765458"/>
            <wp:effectExtent l="0" t="0" r="0" b="0"/>
            <wp:wrapTopAndBottom/>
            <wp:docPr id="92" name="Image 92" descr="Horizontal bar chart of cellular components enriched in RA-specific genes. The most enriched are MLL3/4 complex, P granule, germ plasm, and pole plasm, while secretory granule has the lowest enrichment rat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Horizontal bar chart of cellular components enriched in RA-specific genes. The most enriched are MLL3/4 complex, P granule, germ plasm, and pole plasm, while secretory granule has the lowest enrichment ratio."/>
                    <pic:cNvPicPr/>
                  </pic:nvPicPr>
                  <pic:blipFill>
                    <a:blip r:embed="rId21" cstate="print"/>
                    <a:stretch>
                      <a:fillRect/>
                    </a:stretch>
                  </pic:blipFill>
                  <pic:spPr>
                    <a:xfrm>
                      <a:off x="0" y="0"/>
                      <a:ext cx="5545157" cy="1765458"/>
                    </a:xfrm>
                    <a:prstGeom prst="rect">
                      <a:avLst/>
                    </a:prstGeom>
                  </pic:spPr>
                </pic:pic>
              </a:graphicData>
            </a:graphic>
          </wp:anchor>
        </w:drawing>
      </w:r>
    </w:p>
    <w:p w14:paraId="02E078E8" w14:textId="43799401" w:rsidR="005734CA" w:rsidRPr="0099520D" w:rsidRDefault="005734CA" w:rsidP="003D39F8">
      <w:pPr>
        <w:spacing w:before="1"/>
        <w:ind w:left="23" w:right="278"/>
      </w:pPr>
      <w:r w:rsidRPr="0099520D">
        <w:t xml:space="preserve">The bar chart shows the cellular components </w:t>
      </w:r>
      <w:r w:rsidR="00F6300E" w:rsidRPr="0099520D">
        <w:t xml:space="preserve">associated with </w:t>
      </w:r>
      <w:r w:rsidRPr="0099520D">
        <w:t xml:space="preserve">genes present in RA </w:t>
      </w:r>
      <w:r w:rsidR="00F6300E" w:rsidRPr="0099520D">
        <w:t xml:space="preserve">but </w:t>
      </w:r>
      <w:r w:rsidRPr="0099520D">
        <w:t>not in healthy samples. MLL3/4 complex, P granule, germ plasma, and pole plasma are the most enriched cellular components</w:t>
      </w:r>
      <w:r w:rsidR="00F6300E" w:rsidRPr="0099520D">
        <w:t>,</w:t>
      </w:r>
      <w:r w:rsidRPr="0099520D">
        <w:t xml:space="preserve"> whereas secretory granule has the lowest enrichment ratio.</w:t>
      </w:r>
    </w:p>
    <w:p w14:paraId="788B1333" w14:textId="77777777" w:rsidR="005734CA" w:rsidRPr="0099520D" w:rsidRDefault="005734CA" w:rsidP="003D39F8">
      <w:pPr>
        <w:pStyle w:val="BodyText"/>
        <w:spacing w:before="125" w:line="276" w:lineRule="auto"/>
        <w:rPr>
          <w:rFonts w:ascii="Sylfaen" w:hAnsi="Sylfaen"/>
          <w:sz w:val="22"/>
        </w:rPr>
      </w:pPr>
    </w:p>
    <w:p w14:paraId="020B443F" w14:textId="04BBBE46" w:rsidR="005734CA" w:rsidRPr="0099520D" w:rsidRDefault="005734CA" w:rsidP="003D39F8">
      <w:pPr>
        <w:sectPr w:rsidR="005734CA" w:rsidRPr="0099520D" w:rsidSect="005734CA">
          <w:pgSz w:w="11910" w:h="16840"/>
          <w:pgMar w:top="1340" w:right="1275" w:bottom="1240" w:left="1417" w:header="0" w:footer="1045" w:gutter="0"/>
          <w:cols w:space="720"/>
        </w:sectPr>
      </w:pPr>
      <w:r w:rsidRPr="0099520D">
        <w:t>The genes involved in each of these processes are listed in Table 5, along with their p-values</w:t>
      </w:r>
      <w:r w:rsidRPr="0099520D">
        <w:rPr>
          <w:spacing w:val="-3"/>
        </w:rPr>
        <w:t xml:space="preserve"> </w:t>
      </w:r>
      <w:r w:rsidRPr="0099520D">
        <w:t>indicating</w:t>
      </w:r>
      <w:r w:rsidRPr="0099520D">
        <w:rPr>
          <w:spacing w:val="-3"/>
        </w:rPr>
        <w:t xml:space="preserve"> </w:t>
      </w:r>
      <w:r w:rsidRPr="0099520D">
        <w:t>the</w:t>
      </w:r>
      <w:r w:rsidRPr="0099520D">
        <w:rPr>
          <w:spacing w:val="-5"/>
        </w:rPr>
        <w:t xml:space="preserve"> </w:t>
      </w:r>
      <w:r w:rsidRPr="0099520D">
        <w:t>statistical</w:t>
      </w:r>
      <w:r w:rsidRPr="0099520D">
        <w:rPr>
          <w:spacing w:val="-3"/>
        </w:rPr>
        <w:t xml:space="preserve"> </w:t>
      </w:r>
      <w:r w:rsidRPr="0099520D">
        <w:t>significance</w:t>
      </w:r>
      <w:r w:rsidRPr="0099520D">
        <w:rPr>
          <w:spacing w:val="-7"/>
        </w:rPr>
        <w:t xml:space="preserve"> </w:t>
      </w:r>
      <w:r w:rsidRPr="0099520D">
        <w:t>of</w:t>
      </w:r>
      <w:r w:rsidRPr="0099520D">
        <w:rPr>
          <w:spacing w:val="-3"/>
        </w:rPr>
        <w:t xml:space="preserve"> </w:t>
      </w:r>
      <w:r w:rsidRPr="0099520D">
        <w:t>their</w:t>
      </w:r>
      <w:r w:rsidRPr="0099520D">
        <w:rPr>
          <w:spacing w:val="-5"/>
        </w:rPr>
        <w:t xml:space="preserve"> </w:t>
      </w:r>
      <w:r w:rsidRPr="0099520D">
        <w:t>enrichment.</w:t>
      </w:r>
      <w:r w:rsidRPr="0099520D">
        <w:rPr>
          <w:spacing w:val="-3"/>
        </w:rPr>
        <w:t xml:space="preserve"> </w:t>
      </w:r>
      <w:r w:rsidRPr="0099520D">
        <w:t>Gene</w:t>
      </w:r>
      <w:r w:rsidRPr="0099520D">
        <w:rPr>
          <w:spacing w:val="-3"/>
        </w:rPr>
        <w:t xml:space="preserve"> </w:t>
      </w:r>
      <w:r w:rsidRPr="0099520D">
        <w:rPr>
          <w:i/>
          <w:iCs/>
        </w:rPr>
        <w:t>UTY</w:t>
      </w:r>
      <w:r w:rsidRPr="0099520D">
        <w:rPr>
          <w:spacing w:val="-3"/>
        </w:rPr>
        <w:t xml:space="preserve"> </w:t>
      </w:r>
      <w:r w:rsidRPr="0099520D">
        <w:t>is</w:t>
      </w:r>
      <w:r w:rsidRPr="0099520D">
        <w:rPr>
          <w:spacing w:val="-3"/>
        </w:rPr>
        <w:t xml:space="preserve"> </w:t>
      </w:r>
      <w:r w:rsidRPr="0099520D">
        <w:t>linked to the MLL3/4 complex, histone methyltransferase membrane, and</w:t>
      </w:r>
      <w:r w:rsidRPr="0099520D">
        <w:rPr>
          <w:spacing w:val="40"/>
        </w:rPr>
        <w:t xml:space="preserve"> </w:t>
      </w:r>
      <w:r w:rsidRPr="0099520D">
        <w:t xml:space="preserve">methyltransferase complex, confirming its role in histone modification and enhancer activation. </w:t>
      </w:r>
      <w:r w:rsidRPr="0099520D">
        <w:rPr>
          <w:i/>
          <w:iCs/>
        </w:rPr>
        <w:t>DDX3Y</w:t>
      </w:r>
      <w:r w:rsidRPr="0099520D">
        <w:t xml:space="preserve"> is associated with P granules, pole plasm, and germ plasm, while </w:t>
      </w:r>
      <w:r w:rsidRPr="0099520D">
        <w:rPr>
          <w:i/>
          <w:iCs/>
        </w:rPr>
        <w:t>HRNR</w:t>
      </w:r>
      <w:r w:rsidRPr="0099520D">
        <w:t xml:space="preserve"> is linked to the cornified envelope, azurophil granule lumen, and secretory granule. </w:t>
      </w:r>
      <w:r w:rsidRPr="0099520D">
        <w:rPr>
          <w:i/>
          <w:iCs/>
        </w:rPr>
        <w:t>PTPRN2</w:t>
      </w:r>
      <w:r w:rsidRPr="0099520D">
        <w:t xml:space="preserve"> is </w:t>
      </w:r>
      <w:r w:rsidR="00F6300E" w:rsidRPr="0099520D">
        <w:t>associated with</w:t>
      </w:r>
      <w:r w:rsidRPr="0099520D">
        <w:t xml:space="preserve"> cellular components such as the ficolin-1-rich granule membrane and secretory granule.</w:t>
      </w:r>
    </w:p>
    <w:p w14:paraId="64115361" w14:textId="77777777" w:rsidR="005734CA" w:rsidRPr="0099520D" w:rsidRDefault="005734CA" w:rsidP="003D39F8">
      <w:pPr>
        <w:pStyle w:val="BodyText"/>
        <w:spacing w:before="3" w:line="276" w:lineRule="auto"/>
        <w:rPr>
          <w:rFonts w:ascii="Sylfaen" w:hAnsi="Sylfaen"/>
          <w:sz w:val="17"/>
        </w:rPr>
      </w:pPr>
    </w:p>
    <w:p w14:paraId="3FB2DB28" w14:textId="42C4A354" w:rsidR="00262208" w:rsidRPr="0099520D" w:rsidRDefault="00262208" w:rsidP="003D39F8">
      <w:pPr>
        <w:pStyle w:val="Caption"/>
        <w:keepNext/>
      </w:pPr>
      <w:r w:rsidRPr="0099520D">
        <w:t xml:space="preserve">Table </w:t>
      </w:r>
      <w:r w:rsidRPr="0099520D">
        <w:fldChar w:fldCharType="begin"/>
      </w:r>
      <w:r w:rsidRPr="0099520D">
        <w:instrText xml:space="preserve"> SEQ Table \* ARABIC </w:instrText>
      </w:r>
      <w:r w:rsidRPr="0099520D">
        <w:fldChar w:fldCharType="separate"/>
      </w:r>
      <w:r w:rsidR="00730AFB" w:rsidRPr="0099520D">
        <w:rPr>
          <w:noProof/>
        </w:rPr>
        <w:t>5</w:t>
      </w:r>
      <w:r w:rsidRPr="0099520D">
        <w:fldChar w:fldCharType="end"/>
      </w:r>
      <w:r w:rsidRPr="0099520D">
        <w:t>. Genes Associated with Enriched Cellular Components in RA Identified from Functional Annotation.</w:t>
      </w:r>
    </w:p>
    <w:tbl>
      <w:tblPr>
        <w:tblW w:w="0" w:type="auto"/>
        <w:tblLayout w:type="fixed"/>
        <w:tblCellMar>
          <w:left w:w="0" w:type="dxa"/>
          <w:right w:w="0" w:type="dxa"/>
        </w:tblCellMar>
        <w:tblLook w:val="01E0" w:firstRow="1" w:lastRow="1" w:firstColumn="1" w:lastColumn="1" w:noHBand="0" w:noVBand="0"/>
      </w:tblPr>
      <w:tblGrid>
        <w:gridCol w:w="2429"/>
        <w:gridCol w:w="2932"/>
        <w:gridCol w:w="1677"/>
        <w:gridCol w:w="1813"/>
      </w:tblGrid>
      <w:tr w:rsidR="005734CA" w:rsidRPr="0099520D" w14:paraId="50AEF33B" w14:textId="77777777" w:rsidTr="008F7C95">
        <w:trPr>
          <w:trHeight w:val="377"/>
        </w:trPr>
        <w:tc>
          <w:tcPr>
            <w:tcW w:w="8851" w:type="dxa"/>
            <w:gridSpan w:val="4"/>
            <w:tcBorders>
              <w:top w:val="single" w:sz="12" w:space="0" w:color="000000"/>
            </w:tcBorders>
          </w:tcPr>
          <w:p w14:paraId="07B89EC0" w14:textId="77777777" w:rsidR="005734CA" w:rsidRPr="00C07007" w:rsidRDefault="005734CA" w:rsidP="00C07007">
            <w:pPr>
              <w:jc w:val="center"/>
              <w:rPr>
                <w:b/>
                <w:bCs/>
              </w:rPr>
            </w:pPr>
            <w:r w:rsidRPr="00C07007">
              <w:rPr>
                <w:b/>
                <w:bCs/>
              </w:rPr>
              <w:t>Rheumatoid</w:t>
            </w:r>
            <w:r w:rsidRPr="00C07007">
              <w:rPr>
                <w:b/>
                <w:bCs/>
                <w:spacing w:val="-16"/>
              </w:rPr>
              <w:t xml:space="preserve"> </w:t>
            </w:r>
            <w:r w:rsidRPr="00C07007">
              <w:rPr>
                <w:b/>
                <w:bCs/>
              </w:rPr>
              <w:t>Arthritis</w:t>
            </w:r>
            <w:r w:rsidRPr="00C07007">
              <w:rPr>
                <w:b/>
                <w:bCs/>
                <w:spacing w:val="-8"/>
              </w:rPr>
              <w:t xml:space="preserve"> </w:t>
            </w:r>
            <w:r w:rsidRPr="00C07007">
              <w:rPr>
                <w:b/>
                <w:bCs/>
                <w:spacing w:val="-2"/>
              </w:rPr>
              <w:t>Sample</w:t>
            </w:r>
          </w:p>
        </w:tc>
      </w:tr>
      <w:tr w:rsidR="005734CA" w:rsidRPr="0099520D" w14:paraId="2052C80B" w14:textId="77777777" w:rsidTr="008F7C95">
        <w:trPr>
          <w:trHeight w:val="759"/>
        </w:trPr>
        <w:tc>
          <w:tcPr>
            <w:tcW w:w="2429" w:type="dxa"/>
            <w:tcBorders>
              <w:bottom w:val="single" w:sz="12" w:space="0" w:color="000000"/>
            </w:tcBorders>
          </w:tcPr>
          <w:p w14:paraId="62B60336" w14:textId="77777777" w:rsidR="005734CA" w:rsidRPr="00C07007" w:rsidRDefault="005734CA" w:rsidP="00C07007">
            <w:pPr>
              <w:rPr>
                <w:b/>
                <w:bCs/>
              </w:rPr>
            </w:pPr>
          </w:p>
        </w:tc>
        <w:tc>
          <w:tcPr>
            <w:tcW w:w="2932" w:type="dxa"/>
            <w:tcBorders>
              <w:top w:val="single" w:sz="12" w:space="0" w:color="000000"/>
              <w:bottom w:val="single" w:sz="12" w:space="0" w:color="000000"/>
            </w:tcBorders>
          </w:tcPr>
          <w:p w14:paraId="7BA61437" w14:textId="77777777" w:rsidR="005734CA" w:rsidRPr="00C07007" w:rsidRDefault="005734CA" w:rsidP="00C07007">
            <w:pPr>
              <w:rPr>
                <w:b/>
                <w:bCs/>
              </w:rPr>
            </w:pPr>
            <w:r w:rsidRPr="00C07007">
              <w:rPr>
                <w:b/>
                <w:bCs/>
                <w:spacing w:val="-2"/>
              </w:rPr>
              <w:t>Description</w:t>
            </w:r>
          </w:p>
        </w:tc>
        <w:tc>
          <w:tcPr>
            <w:tcW w:w="1677" w:type="dxa"/>
            <w:tcBorders>
              <w:top w:val="single" w:sz="12" w:space="0" w:color="000000"/>
              <w:bottom w:val="single" w:sz="12" w:space="0" w:color="000000"/>
            </w:tcBorders>
          </w:tcPr>
          <w:p w14:paraId="2D628DE0" w14:textId="77777777" w:rsidR="005734CA" w:rsidRPr="00C07007" w:rsidRDefault="005734CA" w:rsidP="00C07007">
            <w:pPr>
              <w:rPr>
                <w:b/>
                <w:bCs/>
              </w:rPr>
            </w:pPr>
            <w:r w:rsidRPr="00C07007">
              <w:rPr>
                <w:b/>
                <w:bCs/>
                <w:spacing w:val="-2"/>
              </w:rPr>
              <w:t>Genes</w:t>
            </w:r>
          </w:p>
          <w:p w14:paraId="38E982A6" w14:textId="77777777" w:rsidR="005734CA" w:rsidRPr="00C07007" w:rsidRDefault="005734CA" w:rsidP="00C07007">
            <w:pPr>
              <w:rPr>
                <w:b/>
                <w:bCs/>
              </w:rPr>
            </w:pPr>
            <w:r w:rsidRPr="00C07007">
              <w:rPr>
                <w:b/>
                <w:bCs/>
                <w:spacing w:val="-2"/>
              </w:rPr>
              <w:t>Involved</w:t>
            </w:r>
          </w:p>
        </w:tc>
        <w:tc>
          <w:tcPr>
            <w:tcW w:w="1813" w:type="dxa"/>
            <w:tcBorders>
              <w:top w:val="single" w:sz="12" w:space="0" w:color="000000"/>
              <w:bottom w:val="single" w:sz="12" w:space="0" w:color="000000"/>
            </w:tcBorders>
          </w:tcPr>
          <w:p w14:paraId="7145DD96" w14:textId="0CB8C17E" w:rsidR="005734CA" w:rsidRPr="00C07007" w:rsidRDefault="005734CA" w:rsidP="00C07007">
            <w:pPr>
              <w:rPr>
                <w:b/>
                <w:bCs/>
              </w:rPr>
            </w:pPr>
            <w:r w:rsidRPr="00C07007">
              <w:rPr>
                <w:b/>
                <w:bCs/>
                <w:spacing w:val="-2"/>
              </w:rPr>
              <w:t>p-</w:t>
            </w:r>
            <w:r w:rsidR="005D10A4" w:rsidRPr="00C07007">
              <w:rPr>
                <w:b/>
                <w:bCs/>
                <w:spacing w:val="-2"/>
              </w:rPr>
              <w:t>v</w:t>
            </w:r>
            <w:r w:rsidRPr="00C07007">
              <w:rPr>
                <w:b/>
                <w:bCs/>
                <w:spacing w:val="-2"/>
              </w:rPr>
              <w:t>alue</w:t>
            </w:r>
          </w:p>
        </w:tc>
      </w:tr>
      <w:tr w:rsidR="005734CA" w:rsidRPr="0099520D" w14:paraId="3479D8E3" w14:textId="77777777" w:rsidTr="008F7C95">
        <w:trPr>
          <w:trHeight w:val="320"/>
        </w:trPr>
        <w:tc>
          <w:tcPr>
            <w:tcW w:w="2429" w:type="dxa"/>
            <w:tcBorders>
              <w:top w:val="single" w:sz="12" w:space="0" w:color="000000"/>
            </w:tcBorders>
          </w:tcPr>
          <w:p w14:paraId="22D10DE9" w14:textId="77777777" w:rsidR="005734CA" w:rsidRPr="0099520D" w:rsidRDefault="005734CA" w:rsidP="003D39F8">
            <w:pPr>
              <w:pStyle w:val="TableParagraph"/>
              <w:spacing w:line="276" w:lineRule="auto"/>
              <w:rPr>
                <w:rFonts w:ascii="Sylfaen" w:hAnsi="Sylfaen"/>
              </w:rPr>
            </w:pPr>
          </w:p>
        </w:tc>
        <w:tc>
          <w:tcPr>
            <w:tcW w:w="2932" w:type="dxa"/>
            <w:tcBorders>
              <w:top w:val="single" w:sz="12" w:space="0" w:color="000000"/>
            </w:tcBorders>
          </w:tcPr>
          <w:p w14:paraId="490F7B29" w14:textId="77777777" w:rsidR="005734CA" w:rsidRPr="0099520D" w:rsidRDefault="005734CA" w:rsidP="00C07007">
            <w:r w:rsidRPr="0099520D">
              <w:t>MLL3/4</w:t>
            </w:r>
            <w:r w:rsidRPr="0099520D">
              <w:rPr>
                <w:spacing w:val="-5"/>
              </w:rPr>
              <w:t xml:space="preserve"> </w:t>
            </w:r>
            <w:r w:rsidRPr="0099520D">
              <w:rPr>
                <w:spacing w:val="-2"/>
              </w:rPr>
              <w:t>complex</w:t>
            </w:r>
          </w:p>
        </w:tc>
        <w:tc>
          <w:tcPr>
            <w:tcW w:w="1677" w:type="dxa"/>
            <w:tcBorders>
              <w:top w:val="single" w:sz="12" w:space="0" w:color="000000"/>
            </w:tcBorders>
          </w:tcPr>
          <w:p w14:paraId="71F4B3BA" w14:textId="77777777" w:rsidR="005734CA" w:rsidRPr="0099520D" w:rsidRDefault="005734CA" w:rsidP="00C07007">
            <w:r w:rsidRPr="0099520D">
              <w:rPr>
                <w:spacing w:val="-5"/>
              </w:rPr>
              <w:t>UTY</w:t>
            </w:r>
          </w:p>
        </w:tc>
        <w:tc>
          <w:tcPr>
            <w:tcW w:w="1813" w:type="dxa"/>
            <w:tcBorders>
              <w:top w:val="single" w:sz="12" w:space="0" w:color="000000"/>
            </w:tcBorders>
          </w:tcPr>
          <w:p w14:paraId="539FCC9F" w14:textId="77777777" w:rsidR="005734CA" w:rsidRPr="0099520D" w:rsidRDefault="005734CA" w:rsidP="00C07007">
            <w:r w:rsidRPr="0099520D">
              <w:rPr>
                <w:spacing w:val="-2"/>
              </w:rPr>
              <w:t>0.00472</w:t>
            </w:r>
          </w:p>
        </w:tc>
      </w:tr>
      <w:tr w:rsidR="005734CA" w:rsidRPr="0099520D" w14:paraId="3452017D" w14:textId="77777777" w:rsidTr="008F7C95">
        <w:trPr>
          <w:trHeight w:val="380"/>
        </w:trPr>
        <w:tc>
          <w:tcPr>
            <w:tcW w:w="2429" w:type="dxa"/>
          </w:tcPr>
          <w:p w14:paraId="4182503C" w14:textId="77777777" w:rsidR="005734CA" w:rsidRPr="0099520D" w:rsidRDefault="005734CA" w:rsidP="003D39F8">
            <w:pPr>
              <w:pStyle w:val="TableParagraph"/>
              <w:spacing w:line="276" w:lineRule="auto"/>
              <w:rPr>
                <w:rFonts w:ascii="Sylfaen" w:hAnsi="Sylfaen"/>
              </w:rPr>
            </w:pPr>
          </w:p>
        </w:tc>
        <w:tc>
          <w:tcPr>
            <w:tcW w:w="2932" w:type="dxa"/>
          </w:tcPr>
          <w:p w14:paraId="3F4CEA7C" w14:textId="77777777" w:rsidR="005734CA" w:rsidRPr="0099520D" w:rsidRDefault="005734CA" w:rsidP="00C07007">
            <w:r w:rsidRPr="0099520D">
              <w:t>P</w:t>
            </w:r>
            <w:r w:rsidRPr="0099520D">
              <w:rPr>
                <w:spacing w:val="-5"/>
              </w:rPr>
              <w:t xml:space="preserve"> </w:t>
            </w:r>
            <w:r w:rsidRPr="0099520D">
              <w:rPr>
                <w:spacing w:val="-2"/>
              </w:rPr>
              <w:t>granule</w:t>
            </w:r>
          </w:p>
        </w:tc>
        <w:tc>
          <w:tcPr>
            <w:tcW w:w="1677" w:type="dxa"/>
          </w:tcPr>
          <w:p w14:paraId="04CC64FA" w14:textId="77777777" w:rsidR="005734CA" w:rsidRPr="0099520D" w:rsidRDefault="005734CA" w:rsidP="00C07007">
            <w:r w:rsidRPr="0099520D">
              <w:rPr>
                <w:spacing w:val="-2"/>
              </w:rPr>
              <w:t>DDX3Y</w:t>
            </w:r>
          </w:p>
        </w:tc>
        <w:tc>
          <w:tcPr>
            <w:tcW w:w="1813" w:type="dxa"/>
          </w:tcPr>
          <w:p w14:paraId="304A7AB3" w14:textId="77777777" w:rsidR="005734CA" w:rsidRPr="0099520D" w:rsidRDefault="005734CA" w:rsidP="00C07007">
            <w:r w:rsidRPr="0099520D">
              <w:rPr>
                <w:spacing w:val="-2"/>
              </w:rPr>
              <w:t>0.0102</w:t>
            </w:r>
          </w:p>
        </w:tc>
      </w:tr>
      <w:tr w:rsidR="005734CA" w:rsidRPr="0099520D" w14:paraId="034F1642" w14:textId="77777777" w:rsidTr="008F7C95">
        <w:trPr>
          <w:trHeight w:val="379"/>
        </w:trPr>
        <w:tc>
          <w:tcPr>
            <w:tcW w:w="2429" w:type="dxa"/>
          </w:tcPr>
          <w:p w14:paraId="490FF7CB" w14:textId="77777777" w:rsidR="005734CA" w:rsidRPr="0099520D" w:rsidRDefault="005734CA" w:rsidP="003D39F8">
            <w:pPr>
              <w:pStyle w:val="TableParagraph"/>
              <w:spacing w:line="276" w:lineRule="auto"/>
              <w:rPr>
                <w:rFonts w:ascii="Sylfaen" w:hAnsi="Sylfaen"/>
              </w:rPr>
            </w:pPr>
          </w:p>
        </w:tc>
        <w:tc>
          <w:tcPr>
            <w:tcW w:w="2932" w:type="dxa"/>
          </w:tcPr>
          <w:p w14:paraId="04A2095B" w14:textId="77777777" w:rsidR="005734CA" w:rsidRPr="0099520D" w:rsidRDefault="005734CA" w:rsidP="00C07007">
            <w:r w:rsidRPr="0099520D">
              <w:t>pole</w:t>
            </w:r>
            <w:r w:rsidRPr="0099520D">
              <w:rPr>
                <w:spacing w:val="-6"/>
              </w:rPr>
              <w:t xml:space="preserve"> </w:t>
            </w:r>
            <w:r w:rsidRPr="0099520D">
              <w:rPr>
                <w:spacing w:val="-2"/>
              </w:rPr>
              <w:t>plasm</w:t>
            </w:r>
          </w:p>
        </w:tc>
        <w:tc>
          <w:tcPr>
            <w:tcW w:w="1677" w:type="dxa"/>
          </w:tcPr>
          <w:p w14:paraId="574D9D08" w14:textId="77777777" w:rsidR="005734CA" w:rsidRPr="0099520D" w:rsidRDefault="005734CA" w:rsidP="00C07007">
            <w:r w:rsidRPr="0099520D">
              <w:rPr>
                <w:spacing w:val="-2"/>
              </w:rPr>
              <w:t>DDX3Y</w:t>
            </w:r>
          </w:p>
        </w:tc>
        <w:tc>
          <w:tcPr>
            <w:tcW w:w="1813" w:type="dxa"/>
          </w:tcPr>
          <w:p w14:paraId="578E25DB" w14:textId="77777777" w:rsidR="005734CA" w:rsidRPr="0099520D" w:rsidRDefault="005734CA" w:rsidP="00C07007">
            <w:r w:rsidRPr="0099520D">
              <w:rPr>
                <w:spacing w:val="-2"/>
              </w:rPr>
              <w:t>0.0102</w:t>
            </w:r>
          </w:p>
        </w:tc>
      </w:tr>
      <w:tr w:rsidR="005734CA" w:rsidRPr="0099520D" w14:paraId="39AF4453" w14:textId="77777777" w:rsidTr="008F7C95">
        <w:trPr>
          <w:trHeight w:val="379"/>
        </w:trPr>
        <w:tc>
          <w:tcPr>
            <w:tcW w:w="2429" w:type="dxa"/>
          </w:tcPr>
          <w:p w14:paraId="0C159156" w14:textId="77777777" w:rsidR="005734CA" w:rsidRPr="0099520D" w:rsidRDefault="005734CA" w:rsidP="003D39F8">
            <w:pPr>
              <w:pStyle w:val="TableParagraph"/>
              <w:spacing w:line="276" w:lineRule="auto"/>
              <w:rPr>
                <w:rFonts w:ascii="Sylfaen" w:hAnsi="Sylfaen"/>
              </w:rPr>
            </w:pPr>
          </w:p>
        </w:tc>
        <w:tc>
          <w:tcPr>
            <w:tcW w:w="2932" w:type="dxa"/>
          </w:tcPr>
          <w:p w14:paraId="32753BEE" w14:textId="77777777" w:rsidR="005734CA" w:rsidRPr="0099520D" w:rsidRDefault="005734CA" w:rsidP="00C07007">
            <w:r w:rsidRPr="0099520D">
              <w:t>germ</w:t>
            </w:r>
            <w:r w:rsidRPr="0099520D">
              <w:rPr>
                <w:spacing w:val="-5"/>
              </w:rPr>
              <w:t xml:space="preserve"> </w:t>
            </w:r>
            <w:r w:rsidRPr="0099520D">
              <w:rPr>
                <w:spacing w:val="-2"/>
              </w:rPr>
              <w:t>plasm</w:t>
            </w:r>
          </w:p>
        </w:tc>
        <w:tc>
          <w:tcPr>
            <w:tcW w:w="1677" w:type="dxa"/>
          </w:tcPr>
          <w:p w14:paraId="5688DFF5" w14:textId="77777777" w:rsidR="005734CA" w:rsidRPr="0099520D" w:rsidRDefault="005734CA" w:rsidP="00C07007">
            <w:r w:rsidRPr="0099520D">
              <w:rPr>
                <w:spacing w:val="-2"/>
              </w:rPr>
              <w:t>DDX3Y</w:t>
            </w:r>
          </w:p>
        </w:tc>
        <w:tc>
          <w:tcPr>
            <w:tcW w:w="1813" w:type="dxa"/>
          </w:tcPr>
          <w:p w14:paraId="5C04A809" w14:textId="77777777" w:rsidR="005734CA" w:rsidRPr="0099520D" w:rsidRDefault="005734CA" w:rsidP="00C07007">
            <w:r w:rsidRPr="0099520D">
              <w:rPr>
                <w:spacing w:val="-2"/>
              </w:rPr>
              <w:t>0.0102</w:t>
            </w:r>
          </w:p>
        </w:tc>
      </w:tr>
      <w:tr w:rsidR="005734CA" w:rsidRPr="0099520D" w14:paraId="06286393" w14:textId="77777777" w:rsidTr="008F7C95">
        <w:trPr>
          <w:trHeight w:val="379"/>
        </w:trPr>
        <w:tc>
          <w:tcPr>
            <w:tcW w:w="2429" w:type="dxa"/>
          </w:tcPr>
          <w:p w14:paraId="13DD02F1" w14:textId="77777777" w:rsidR="005734CA" w:rsidRPr="0099520D" w:rsidRDefault="005734CA" w:rsidP="003D39F8">
            <w:pPr>
              <w:pStyle w:val="TableParagraph"/>
              <w:spacing w:line="276" w:lineRule="auto"/>
              <w:rPr>
                <w:rFonts w:ascii="Sylfaen" w:hAnsi="Sylfaen"/>
              </w:rPr>
            </w:pPr>
          </w:p>
        </w:tc>
        <w:tc>
          <w:tcPr>
            <w:tcW w:w="2932" w:type="dxa"/>
          </w:tcPr>
          <w:p w14:paraId="20C68269" w14:textId="77777777" w:rsidR="005734CA" w:rsidRPr="0099520D" w:rsidRDefault="005734CA" w:rsidP="00C07007">
            <w:r w:rsidRPr="0099520D">
              <w:t>cornified</w:t>
            </w:r>
            <w:r w:rsidRPr="0099520D">
              <w:rPr>
                <w:spacing w:val="-8"/>
              </w:rPr>
              <w:t xml:space="preserve"> </w:t>
            </w:r>
            <w:r w:rsidRPr="0099520D">
              <w:rPr>
                <w:spacing w:val="-2"/>
              </w:rPr>
              <w:t>envelope</w:t>
            </w:r>
          </w:p>
        </w:tc>
        <w:tc>
          <w:tcPr>
            <w:tcW w:w="1677" w:type="dxa"/>
          </w:tcPr>
          <w:p w14:paraId="7A85CC16" w14:textId="77777777" w:rsidR="005734CA" w:rsidRPr="0099520D" w:rsidRDefault="005734CA" w:rsidP="00C07007">
            <w:r w:rsidRPr="0099520D">
              <w:rPr>
                <w:spacing w:val="-4"/>
              </w:rPr>
              <w:t>HRNR</w:t>
            </w:r>
          </w:p>
        </w:tc>
        <w:tc>
          <w:tcPr>
            <w:tcW w:w="1813" w:type="dxa"/>
          </w:tcPr>
          <w:p w14:paraId="79F34EF1" w14:textId="77777777" w:rsidR="005734CA" w:rsidRPr="0099520D" w:rsidRDefault="005734CA" w:rsidP="00C07007">
            <w:r w:rsidRPr="0099520D">
              <w:rPr>
                <w:spacing w:val="-2"/>
              </w:rPr>
              <w:t>0.0234</w:t>
            </w:r>
          </w:p>
        </w:tc>
      </w:tr>
      <w:tr w:rsidR="005734CA" w:rsidRPr="0099520D" w14:paraId="01FC47A4" w14:textId="77777777" w:rsidTr="008F7C95">
        <w:trPr>
          <w:trHeight w:val="379"/>
        </w:trPr>
        <w:tc>
          <w:tcPr>
            <w:tcW w:w="2429" w:type="dxa"/>
          </w:tcPr>
          <w:p w14:paraId="5680A0CB" w14:textId="77777777" w:rsidR="005734CA" w:rsidRPr="0099520D" w:rsidRDefault="005734CA" w:rsidP="003D39F8">
            <w:pPr>
              <w:pStyle w:val="TableParagraph"/>
              <w:spacing w:line="276" w:lineRule="auto"/>
              <w:rPr>
                <w:rFonts w:ascii="Sylfaen" w:hAnsi="Sylfaen"/>
              </w:rPr>
            </w:pPr>
          </w:p>
        </w:tc>
        <w:tc>
          <w:tcPr>
            <w:tcW w:w="2932" w:type="dxa"/>
            <w:vMerge w:val="restart"/>
          </w:tcPr>
          <w:p w14:paraId="1FA573E6" w14:textId="77777777" w:rsidR="005734CA" w:rsidRPr="0099520D" w:rsidRDefault="005734CA" w:rsidP="00C07007">
            <w:r w:rsidRPr="0099520D">
              <w:t>ficolin-1-rich</w:t>
            </w:r>
            <w:r w:rsidRPr="0099520D">
              <w:rPr>
                <w:spacing w:val="-13"/>
              </w:rPr>
              <w:t xml:space="preserve"> </w:t>
            </w:r>
            <w:r w:rsidRPr="0099520D">
              <w:rPr>
                <w:spacing w:val="-2"/>
              </w:rPr>
              <w:t>granule</w:t>
            </w:r>
          </w:p>
          <w:p w14:paraId="295C0477" w14:textId="77777777" w:rsidR="005734CA" w:rsidRPr="0099520D" w:rsidRDefault="005734CA" w:rsidP="00C07007">
            <w:r w:rsidRPr="0099520D">
              <w:rPr>
                <w:spacing w:val="-2"/>
              </w:rPr>
              <w:t>membrane</w:t>
            </w:r>
          </w:p>
        </w:tc>
        <w:tc>
          <w:tcPr>
            <w:tcW w:w="1677" w:type="dxa"/>
          </w:tcPr>
          <w:p w14:paraId="4A240EC3" w14:textId="77777777" w:rsidR="005734CA" w:rsidRPr="0099520D" w:rsidRDefault="005734CA" w:rsidP="00C07007">
            <w:r w:rsidRPr="0099520D">
              <w:rPr>
                <w:spacing w:val="-2"/>
              </w:rPr>
              <w:t>PTPRN2</w:t>
            </w:r>
          </w:p>
        </w:tc>
        <w:tc>
          <w:tcPr>
            <w:tcW w:w="1813" w:type="dxa"/>
          </w:tcPr>
          <w:p w14:paraId="64573E42" w14:textId="77777777" w:rsidR="005734CA" w:rsidRPr="0099520D" w:rsidRDefault="005734CA" w:rsidP="00C07007">
            <w:r w:rsidRPr="0099520D">
              <w:rPr>
                <w:spacing w:val="-2"/>
              </w:rPr>
              <w:t>0.0238</w:t>
            </w:r>
          </w:p>
        </w:tc>
      </w:tr>
      <w:tr w:rsidR="005734CA" w:rsidRPr="0099520D" w14:paraId="49928A28" w14:textId="77777777" w:rsidTr="008F7C95">
        <w:trPr>
          <w:trHeight w:val="379"/>
        </w:trPr>
        <w:tc>
          <w:tcPr>
            <w:tcW w:w="2429" w:type="dxa"/>
          </w:tcPr>
          <w:p w14:paraId="46551400" w14:textId="77777777" w:rsidR="005734CA" w:rsidRPr="00C07007" w:rsidRDefault="005734CA" w:rsidP="00C07007">
            <w:pPr>
              <w:rPr>
                <w:b/>
                <w:bCs/>
              </w:rPr>
            </w:pPr>
            <w:r w:rsidRPr="00C07007">
              <w:rPr>
                <w:b/>
                <w:bCs/>
              </w:rPr>
              <w:t>Cellular</w:t>
            </w:r>
            <w:r w:rsidRPr="00C07007">
              <w:rPr>
                <w:b/>
                <w:bCs/>
                <w:spacing w:val="-5"/>
              </w:rPr>
              <w:t xml:space="preserve"> </w:t>
            </w:r>
            <w:r w:rsidRPr="00C07007">
              <w:rPr>
                <w:b/>
                <w:bCs/>
              </w:rPr>
              <w:t>Components</w:t>
            </w:r>
          </w:p>
        </w:tc>
        <w:tc>
          <w:tcPr>
            <w:tcW w:w="2932" w:type="dxa"/>
            <w:vMerge/>
            <w:tcBorders>
              <w:top w:val="nil"/>
            </w:tcBorders>
          </w:tcPr>
          <w:p w14:paraId="48ED3166" w14:textId="77777777" w:rsidR="005734CA" w:rsidRPr="0099520D" w:rsidRDefault="005734CA" w:rsidP="00C07007">
            <w:pPr>
              <w:rPr>
                <w:sz w:val="2"/>
                <w:szCs w:val="2"/>
              </w:rPr>
            </w:pPr>
          </w:p>
        </w:tc>
        <w:tc>
          <w:tcPr>
            <w:tcW w:w="1677" w:type="dxa"/>
          </w:tcPr>
          <w:p w14:paraId="4E8CE807" w14:textId="77777777" w:rsidR="005734CA" w:rsidRPr="0099520D" w:rsidRDefault="005734CA" w:rsidP="00C07007"/>
        </w:tc>
        <w:tc>
          <w:tcPr>
            <w:tcW w:w="1813" w:type="dxa"/>
          </w:tcPr>
          <w:p w14:paraId="0EAE2372" w14:textId="77777777" w:rsidR="005734CA" w:rsidRPr="0099520D" w:rsidRDefault="005734CA" w:rsidP="00C07007"/>
        </w:tc>
      </w:tr>
      <w:tr w:rsidR="005734CA" w:rsidRPr="0099520D" w14:paraId="62999ABF" w14:textId="77777777" w:rsidTr="008F7C95">
        <w:trPr>
          <w:trHeight w:val="758"/>
        </w:trPr>
        <w:tc>
          <w:tcPr>
            <w:tcW w:w="2429" w:type="dxa"/>
          </w:tcPr>
          <w:p w14:paraId="15CAEDC9" w14:textId="77777777" w:rsidR="005734CA" w:rsidRPr="0099520D" w:rsidRDefault="005734CA" w:rsidP="003D39F8">
            <w:pPr>
              <w:pStyle w:val="TableParagraph"/>
              <w:spacing w:line="276" w:lineRule="auto"/>
              <w:rPr>
                <w:rFonts w:ascii="Sylfaen" w:hAnsi="Sylfaen"/>
              </w:rPr>
            </w:pPr>
          </w:p>
        </w:tc>
        <w:tc>
          <w:tcPr>
            <w:tcW w:w="2932" w:type="dxa"/>
          </w:tcPr>
          <w:p w14:paraId="2510F5EA" w14:textId="77777777" w:rsidR="005734CA" w:rsidRPr="0099520D" w:rsidRDefault="005734CA" w:rsidP="00C07007">
            <w:r w:rsidRPr="0099520D">
              <w:t>histone</w:t>
            </w:r>
            <w:r w:rsidRPr="0099520D">
              <w:rPr>
                <w:spacing w:val="-7"/>
              </w:rPr>
              <w:t xml:space="preserve"> </w:t>
            </w:r>
            <w:r w:rsidRPr="0099520D">
              <w:rPr>
                <w:spacing w:val="-2"/>
              </w:rPr>
              <w:t>methyltransferase</w:t>
            </w:r>
          </w:p>
          <w:p w14:paraId="16B6C6D6" w14:textId="77777777" w:rsidR="005734CA" w:rsidRPr="0099520D" w:rsidRDefault="005734CA" w:rsidP="00C07007">
            <w:r w:rsidRPr="0099520D">
              <w:rPr>
                <w:spacing w:val="-2"/>
              </w:rPr>
              <w:t>complex</w:t>
            </w:r>
          </w:p>
        </w:tc>
        <w:tc>
          <w:tcPr>
            <w:tcW w:w="1677" w:type="dxa"/>
          </w:tcPr>
          <w:p w14:paraId="7CF6B563" w14:textId="77777777" w:rsidR="005734CA" w:rsidRPr="0099520D" w:rsidRDefault="005734CA" w:rsidP="00C07007">
            <w:r w:rsidRPr="0099520D">
              <w:rPr>
                <w:spacing w:val="-5"/>
              </w:rPr>
              <w:t>UTY</w:t>
            </w:r>
          </w:p>
        </w:tc>
        <w:tc>
          <w:tcPr>
            <w:tcW w:w="1813" w:type="dxa"/>
          </w:tcPr>
          <w:p w14:paraId="1F999944" w14:textId="77777777" w:rsidR="005734CA" w:rsidRPr="0099520D" w:rsidRDefault="005734CA" w:rsidP="00C07007">
            <w:r w:rsidRPr="0099520D">
              <w:rPr>
                <w:spacing w:val="-2"/>
              </w:rPr>
              <w:t>0.0269</w:t>
            </w:r>
          </w:p>
        </w:tc>
      </w:tr>
      <w:tr w:rsidR="005734CA" w:rsidRPr="0099520D" w14:paraId="18A802C1" w14:textId="77777777" w:rsidTr="008F7C95">
        <w:trPr>
          <w:trHeight w:val="380"/>
        </w:trPr>
        <w:tc>
          <w:tcPr>
            <w:tcW w:w="2429" w:type="dxa"/>
          </w:tcPr>
          <w:p w14:paraId="39D27172" w14:textId="77777777" w:rsidR="005734CA" w:rsidRPr="0099520D" w:rsidRDefault="005734CA" w:rsidP="003D39F8">
            <w:pPr>
              <w:pStyle w:val="TableParagraph"/>
              <w:spacing w:line="276" w:lineRule="auto"/>
              <w:rPr>
                <w:rFonts w:ascii="Sylfaen" w:hAnsi="Sylfaen"/>
              </w:rPr>
            </w:pPr>
          </w:p>
        </w:tc>
        <w:tc>
          <w:tcPr>
            <w:tcW w:w="2932" w:type="dxa"/>
          </w:tcPr>
          <w:p w14:paraId="5956F702" w14:textId="77777777" w:rsidR="005734CA" w:rsidRPr="0099520D" w:rsidRDefault="005734CA" w:rsidP="00C07007">
            <w:r w:rsidRPr="0099520D">
              <w:t>azurophil</w:t>
            </w:r>
            <w:r w:rsidRPr="0099520D">
              <w:rPr>
                <w:spacing w:val="-10"/>
              </w:rPr>
              <w:t xml:space="preserve"> </w:t>
            </w:r>
            <w:r w:rsidRPr="0099520D">
              <w:t>granule</w:t>
            </w:r>
            <w:r w:rsidRPr="0099520D">
              <w:rPr>
                <w:spacing w:val="-7"/>
              </w:rPr>
              <w:t xml:space="preserve"> </w:t>
            </w:r>
            <w:r w:rsidRPr="0099520D">
              <w:rPr>
                <w:spacing w:val="-4"/>
              </w:rPr>
              <w:t>lumen</w:t>
            </w:r>
          </w:p>
        </w:tc>
        <w:tc>
          <w:tcPr>
            <w:tcW w:w="1677" w:type="dxa"/>
          </w:tcPr>
          <w:p w14:paraId="784EE456" w14:textId="77777777" w:rsidR="005734CA" w:rsidRPr="0099520D" w:rsidRDefault="005734CA" w:rsidP="00C07007">
            <w:r w:rsidRPr="0099520D">
              <w:rPr>
                <w:spacing w:val="-4"/>
              </w:rPr>
              <w:t>HRNR</w:t>
            </w:r>
          </w:p>
        </w:tc>
        <w:tc>
          <w:tcPr>
            <w:tcW w:w="1813" w:type="dxa"/>
          </w:tcPr>
          <w:p w14:paraId="059AA491" w14:textId="77777777" w:rsidR="005734CA" w:rsidRPr="0099520D" w:rsidRDefault="005734CA" w:rsidP="00C07007">
            <w:r w:rsidRPr="0099520D">
              <w:rPr>
                <w:spacing w:val="-2"/>
              </w:rPr>
              <w:t>0.0349</w:t>
            </w:r>
          </w:p>
        </w:tc>
      </w:tr>
      <w:tr w:rsidR="005734CA" w:rsidRPr="0099520D" w14:paraId="34E7EA8C" w14:textId="77777777" w:rsidTr="008F7C95">
        <w:trPr>
          <w:trHeight w:val="380"/>
        </w:trPr>
        <w:tc>
          <w:tcPr>
            <w:tcW w:w="2429" w:type="dxa"/>
          </w:tcPr>
          <w:p w14:paraId="007E62CF" w14:textId="77777777" w:rsidR="005734CA" w:rsidRPr="0099520D" w:rsidRDefault="005734CA" w:rsidP="003D39F8">
            <w:pPr>
              <w:pStyle w:val="TableParagraph"/>
              <w:spacing w:line="276" w:lineRule="auto"/>
              <w:rPr>
                <w:rFonts w:ascii="Sylfaen" w:hAnsi="Sylfaen"/>
              </w:rPr>
            </w:pPr>
          </w:p>
        </w:tc>
        <w:tc>
          <w:tcPr>
            <w:tcW w:w="2932" w:type="dxa"/>
          </w:tcPr>
          <w:p w14:paraId="0BA157A0" w14:textId="77777777" w:rsidR="005734CA" w:rsidRPr="0099520D" w:rsidRDefault="005734CA" w:rsidP="00C07007">
            <w:r w:rsidRPr="0099520D">
              <w:rPr>
                <w:spacing w:val="-2"/>
              </w:rPr>
              <w:t>methyltransferase</w:t>
            </w:r>
            <w:r w:rsidRPr="0099520D">
              <w:rPr>
                <w:spacing w:val="15"/>
              </w:rPr>
              <w:t xml:space="preserve"> </w:t>
            </w:r>
            <w:r w:rsidRPr="0099520D">
              <w:rPr>
                <w:spacing w:val="-2"/>
              </w:rPr>
              <w:t>complex</w:t>
            </w:r>
          </w:p>
        </w:tc>
        <w:tc>
          <w:tcPr>
            <w:tcW w:w="1677" w:type="dxa"/>
          </w:tcPr>
          <w:p w14:paraId="47AB3FFC" w14:textId="77777777" w:rsidR="005734CA" w:rsidRPr="0099520D" w:rsidRDefault="005734CA" w:rsidP="00C07007">
            <w:r w:rsidRPr="0099520D">
              <w:rPr>
                <w:spacing w:val="-5"/>
              </w:rPr>
              <w:t>UTY</w:t>
            </w:r>
          </w:p>
        </w:tc>
        <w:tc>
          <w:tcPr>
            <w:tcW w:w="1813" w:type="dxa"/>
          </w:tcPr>
          <w:p w14:paraId="0FC287FF" w14:textId="77777777" w:rsidR="005734CA" w:rsidRPr="0099520D" w:rsidRDefault="005734CA" w:rsidP="00C07007">
            <w:r w:rsidRPr="0099520D">
              <w:rPr>
                <w:spacing w:val="-2"/>
              </w:rPr>
              <w:t>0.0391</w:t>
            </w:r>
          </w:p>
        </w:tc>
      </w:tr>
      <w:tr w:rsidR="005734CA" w:rsidRPr="0099520D" w14:paraId="7744B24C" w14:textId="77777777" w:rsidTr="008F7C95">
        <w:trPr>
          <w:trHeight w:val="817"/>
        </w:trPr>
        <w:tc>
          <w:tcPr>
            <w:tcW w:w="2429" w:type="dxa"/>
            <w:tcBorders>
              <w:bottom w:val="single" w:sz="12" w:space="0" w:color="000000"/>
            </w:tcBorders>
          </w:tcPr>
          <w:p w14:paraId="401DDD71" w14:textId="77777777" w:rsidR="005734CA" w:rsidRPr="0099520D" w:rsidRDefault="005734CA" w:rsidP="003D39F8">
            <w:pPr>
              <w:pStyle w:val="TableParagraph"/>
              <w:spacing w:line="276" w:lineRule="auto"/>
              <w:rPr>
                <w:rFonts w:ascii="Sylfaen" w:hAnsi="Sylfaen"/>
              </w:rPr>
            </w:pPr>
          </w:p>
        </w:tc>
        <w:tc>
          <w:tcPr>
            <w:tcW w:w="2932" w:type="dxa"/>
            <w:tcBorders>
              <w:bottom w:val="single" w:sz="12" w:space="0" w:color="000000"/>
            </w:tcBorders>
          </w:tcPr>
          <w:p w14:paraId="54C5170F" w14:textId="77777777" w:rsidR="005734CA" w:rsidRPr="0099520D" w:rsidRDefault="005734CA" w:rsidP="00C07007">
            <w:r w:rsidRPr="0099520D">
              <w:t>secretory</w:t>
            </w:r>
            <w:r w:rsidRPr="0099520D">
              <w:rPr>
                <w:spacing w:val="-5"/>
              </w:rPr>
              <w:t xml:space="preserve"> </w:t>
            </w:r>
            <w:r w:rsidRPr="0099520D">
              <w:rPr>
                <w:spacing w:val="-2"/>
              </w:rPr>
              <w:t>granule</w:t>
            </w:r>
          </w:p>
        </w:tc>
        <w:tc>
          <w:tcPr>
            <w:tcW w:w="1677" w:type="dxa"/>
            <w:tcBorders>
              <w:bottom w:val="single" w:sz="12" w:space="0" w:color="000000"/>
            </w:tcBorders>
          </w:tcPr>
          <w:p w14:paraId="28128094" w14:textId="77777777" w:rsidR="005734CA" w:rsidRPr="0099520D" w:rsidRDefault="005734CA" w:rsidP="00C07007">
            <w:r w:rsidRPr="0099520D">
              <w:t>HRNR</w:t>
            </w:r>
            <w:r w:rsidRPr="0099520D">
              <w:rPr>
                <w:spacing w:val="-6"/>
              </w:rPr>
              <w:t xml:space="preserve"> </w:t>
            </w:r>
            <w:r w:rsidRPr="0099520D">
              <w:rPr>
                <w:spacing w:val="-5"/>
              </w:rPr>
              <w:t>and</w:t>
            </w:r>
          </w:p>
          <w:p w14:paraId="68DB7758" w14:textId="77777777" w:rsidR="005734CA" w:rsidRPr="0099520D" w:rsidRDefault="005734CA" w:rsidP="00C07007">
            <w:r w:rsidRPr="0099520D">
              <w:rPr>
                <w:spacing w:val="-2"/>
              </w:rPr>
              <w:t>PTPRN2</w:t>
            </w:r>
          </w:p>
        </w:tc>
        <w:tc>
          <w:tcPr>
            <w:tcW w:w="1813" w:type="dxa"/>
            <w:tcBorders>
              <w:bottom w:val="single" w:sz="12" w:space="0" w:color="000000"/>
            </w:tcBorders>
          </w:tcPr>
          <w:p w14:paraId="467E530B" w14:textId="77777777" w:rsidR="005734CA" w:rsidRPr="0099520D" w:rsidRDefault="005734CA" w:rsidP="00C07007">
            <w:r w:rsidRPr="0099520D">
              <w:rPr>
                <w:spacing w:val="-2"/>
              </w:rPr>
              <w:t>0.0446</w:t>
            </w:r>
          </w:p>
        </w:tc>
      </w:tr>
    </w:tbl>
    <w:p w14:paraId="2178FDA1" w14:textId="77777777" w:rsidR="005734CA" w:rsidRPr="0099520D" w:rsidRDefault="005734CA" w:rsidP="003D39F8">
      <w:pPr>
        <w:pStyle w:val="BodyText"/>
        <w:spacing w:before="120" w:line="276" w:lineRule="auto"/>
        <w:rPr>
          <w:rFonts w:ascii="Sylfaen" w:hAnsi="Sylfaen"/>
        </w:rPr>
      </w:pPr>
    </w:p>
    <w:p w14:paraId="26834D58" w14:textId="77777777" w:rsidR="00262208" w:rsidRPr="0099520D" w:rsidRDefault="00262208" w:rsidP="003D39F8">
      <w:r w:rsidRPr="0099520D">
        <w:t>The table lists the specific genes involved in the enriched cellular functions, along with their p-values, identified through a functional annotation analysis of ATAC-</w:t>
      </w:r>
      <w:proofErr w:type="spellStart"/>
      <w:r w:rsidRPr="0099520D">
        <w:t>seq</w:t>
      </w:r>
      <w:proofErr w:type="spellEnd"/>
      <w:r w:rsidRPr="0099520D">
        <w:t xml:space="preserve"> peaks present in RA and not in healthy samples.</w:t>
      </w:r>
    </w:p>
    <w:p w14:paraId="02091A15" w14:textId="780D04EF" w:rsidR="005D10A4" w:rsidRPr="0099520D" w:rsidRDefault="005734CA" w:rsidP="003D39F8">
      <w:r w:rsidRPr="0099520D">
        <w:t>For the other dataset used for this analysis, genes from ATAC-seq peak mapping were functionally annotated to compare their functions with those observed in RA. Table 6</w:t>
      </w:r>
      <w:r w:rsidRPr="0099520D">
        <w:rPr>
          <w:spacing w:val="-1"/>
        </w:rPr>
        <w:t xml:space="preserve"> </w:t>
      </w:r>
      <w:r w:rsidRPr="0099520D">
        <w:t>presents</w:t>
      </w:r>
      <w:r w:rsidRPr="0099520D">
        <w:rPr>
          <w:spacing w:val="-1"/>
        </w:rPr>
        <w:t xml:space="preserve"> </w:t>
      </w:r>
      <w:r w:rsidRPr="0099520D">
        <w:t>a comparison between the</w:t>
      </w:r>
      <w:r w:rsidRPr="0099520D">
        <w:rPr>
          <w:spacing w:val="-1"/>
        </w:rPr>
        <w:t xml:space="preserve"> </w:t>
      </w:r>
      <w:r w:rsidRPr="0099520D">
        <w:t>RA peaks</w:t>
      </w:r>
      <w:r w:rsidRPr="0099520D">
        <w:rPr>
          <w:spacing w:val="-2"/>
        </w:rPr>
        <w:t xml:space="preserve"> </w:t>
      </w:r>
      <w:r w:rsidRPr="0099520D">
        <w:t xml:space="preserve">vs healthy samples dataset and the OA peaks vs healthy samples dataset. The table outlines the </w:t>
      </w:r>
      <w:r w:rsidR="005D10A4" w:rsidRPr="0099520D">
        <w:t xml:space="preserve">enriched </w:t>
      </w:r>
      <w:r w:rsidRPr="0099520D">
        <w:t>biological processes,</w:t>
      </w:r>
      <w:r w:rsidRPr="0099520D">
        <w:rPr>
          <w:spacing w:val="-3"/>
        </w:rPr>
        <w:t xml:space="preserve"> </w:t>
      </w:r>
      <w:r w:rsidRPr="0099520D">
        <w:t>molecular</w:t>
      </w:r>
      <w:r w:rsidRPr="0099520D">
        <w:rPr>
          <w:spacing w:val="-4"/>
        </w:rPr>
        <w:t xml:space="preserve"> </w:t>
      </w:r>
      <w:r w:rsidRPr="0099520D">
        <w:t>functions,</w:t>
      </w:r>
      <w:r w:rsidRPr="0099520D">
        <w:rPr>
          <w:spacing w:val="-1"/>
        </w:rPr>
        <w:t xml:space="preserve"> </w:t>
      </w:r>
      <w:r w:rsidRPr="0099520D">
        <w:t>and</w:t>
      </w:r>
      <w:r w:rsidRPr="0099520D">
        <w:rPr>
          <w:spacing w:val="-1"/>
        </w:rPr>
        <w:t xml:space="preserve"> </w:t>
      </w:r>
      <w:r w:rsidRPr="0099520D">
        <w:t>cellular</w:t>
      </w:r>
      <w:r w:rsidRPr="0099520D">
        <w:rPr>
          <w:spacing w:val="-1"/>
        </w:rPr>
        <w:t xml:space="preserve"> </w:t>
      </w:r>
      <w:r w:rsidRPr="0099520D">
        <w:t>components</w:t>
      </w:r>
      <w:r w:rsidRPr="0099520D">
        <w:rPr>
          <w:spacing w:val="-3"/>
        </w:rPr>
        <w:t xml:space="preserve"> </w:t>
      </w:r>
      <w:r w:rsidRPr="0099520D">
        <w:t>for</w:t>
      </w:r>
      <w:r w:rsidRPr="0099520D">
        <w:rPr>
          <w:spacing w:val="-1"/>
        </w:rPr>
        <w:t xml:space="preserve"> </w:t>
      </w:r>
      <w:r w:rsidRPr="0099520D">
        <w:t>both</w:t>
      </w:r>
      <w:r w:rsidRPr="0099520D">
        <w:rPr>
          <w:spacing w:val="-2"/>
        </w:rPr>
        <w:t xml:space="preserve"> </w:t>
      </w:r>
      <w:r w:rsidRPr="0099520D">
        <w:t>datasets.</w:t>
      </w:r>
      <w:r w:rsidRPr="0099520D">
        <w:rPr>
          <w:spacing w:val="-3"/>
        </w:rPr>
        <w:t xml:space="preserve"> </w:t>
      </w:r>
      <w:r w:rsidRPr="0099520D">
        <w:t>The</w:t>
      </w:r>
      <w:r w:rsidRPr="0099520D">
        <w:rPr>
          <w:spacing w:val="-1"/>
        </w:rPr>
        <w:t xml:space="preserve"> </w:t>
      </w:r>
      <w:r w:rsidRPr="0099520D">
        <w:t>RA peaks</w:t>
      </w:r>
      <w:r w:rsidRPr="0099520D">
        <w:rPr>
          <w:spacing w:val="-3"/>
        </w:rPr>
        <w:t xml:space="preserve"> </w:t>
      </w:r>
      <w:r w:rsidRPr="0099520D">
        <w:t>vs</w:t>
      </w:r>
      <w:r w:rsidRPr="0099520D">
        <w:rPr>
          <w:spacing w:val="-3"/>
        </w:rPr>
        <w:t xml:space="preserve"> </w:t>
      </w:r>
      <w:r w:rsidRPr="0099520D">
        <w:t>healthy</w:t>
      </w:r>
      <w:r w:rsidRPr="0099520D">
        <w:rPr>
          <w:spacing w:val="-3"/>
        </w:rPr>
        <w:t xml:space="preserve"> </w:t>
      </w:r>
      <w:r w:rsidRPr="0099520D">
        <w:t>samples</w:t>
      </w:r>
      <w:r w:rsidRPr="0099520D">
        <w:rPr>
          <w:spacing w:val="-3"/>
        </w:rPr>
        <w:t xml:space="preserve"> </w:t>
      </w:r>
      <w:r w:rsidRPr="0099520D">
        <w:t>dataset</w:t>
      </w:r>
      <w:r w:rsidRPr="0099520D">
        <w:rPr>
          <w:spacing w:val="-3"/>
        </w:rPr>
        <w:t xml:space="preserve"> </w:t>
      </w:r>
      <w:r w:rsidRPr="0099520D">
        <w:t>was</w:t>
      </w:r>
      <w:r w:rsidRPr="0099520D">
        <w:rPr>
          <w:spacing w:val="-5"/>
        </w:rPr>
        <w:t xml:space="preserve"> </w:t>
      </w:r>
      <w:r w:rsidRPr="0099520D">
        <w:t>used</w:t>
      </w:r>
      <w:r w:rsidRPr="0099520D">
        <w:rPr>
          <w:spacing w:val="-7"/>
        </w:rPr>
        <w:t xml:space="preserve"> </w:t>
      </w:r>
      <w:r w:rsidRPr="0099520D">
        <w:t>to</w:t>
      </w:r>
      <w:r w:rsidRPr="0099520D">
        <w:rPr>
          <w:spacing w:val="-2"/>
        </w:rPr>
        <w:t xml:space="preserve"> </w:t>
      </w:r>
      <w:r w:rsidRPr="0099520D">
        <w:t>support</w:t>
      </w:r>
      <w:r w:rsidRPr="0099520D">
        <w:rPr>
          <w:spacing w:val="-6"/>
        </w:rPr>
        <w:t xml:space="preserve"> </w:t>
      </w:r>
      <w:r w:rsidRPr="0099520D">
        <w:t>the</w:t>
      </w:r>
      <w:r w:rsidRPr="0099520D">
        <w:rPr>
          <w:spacing w:val="-5"/>
        </w:rPr>
        <w:t xml:space="preserve"> </w:t>
      </w:r>
      <w:r w:rsidRPr="0099520D">
        <w:t>RA</w:t>
      </w:r>
      <w:r w:rsidRPr="0099520D">
        <w:rPr>
          <w:spacing w:val="-3"/>
        </w:rPr>
        <w:t xml:space="preserve"> </w:t>
      </w:r>
      <w:r w:rsidRPr="0099520D">
        <w:t>vs</w:t>
      </w:r>
      <w:r w:rsidRPr="0099520D">
        <w:rPr>
          <w:spacing w:val="-5"/>
        </w:rPr>
        <w:t xml:space="preserve"> </w:t>
      </w:r>
      <w:r w:rsidRPr="0099520D">
        <w:t>healthy</w:t>
      </w:r>
      <w:r w:rsidRPr="0099520D">
        <w:rPr>
          <w:spacing w:val="-3"/>
        </w:rPr>
        <w:t xml:space="preserve"> </w:t>
      </w:r>
      <w:r w:rsidRPr="0099520D">
        <w:lastRenderedPageBreak/>
        <w:t>samples results, while the OA peaks vs healthy samples dataset was used to compare how the functions of OA differ from those observed in RA.</w:t>
      </w:r>
      <w:r w:rsidR="00E85E0C" w:rsidRPr="0099520D">
        <w:t xml:space="preserve"> </w:t>
      </w:r>
    </w:p>
    <w:p w14:paraId="644AE225" w14:textId="1C898310" w:rsidR="005734CA" w:rsidRPr="0099520D" w:rsidRDefault="005D10A4" w:rsidP="003D39F8">
      <w:r w:rsidRPr="0099520D">
        <w:t>The b</w:t>
      </w:r>
      <w:r w:rsidR="005734CA" w:rsidRPr="0099520D">
        <w:t xml:space="preserve">iological processes in both RA datasets show some overlap, such as responses to stimuli. </w:t>
      </w:r>
      <w:r w:rsidR="00E85E0C" w:rsidRPr="0099520D">
        <w:t>The g</w:t>
      </w:r>
      <w:r w:rsidR="005734CA" w:rsidRPr="0099520D">
        <w:t>enes in both datasets are involved in responses to various hormones and stimuli. While both datasets also include developmental processes, they differ in biological contexts: the RA peaks vs healthy samples dataset is linked to brainstem development, while the RA vs healthy samples dataset is associated with myotube cell development and skin barrier establishment. Despite these differences, both datasets</w:t>
      </w:r>
      <w:r w:rsidR="005734CA" w:rsidRPr="0099520D">
        <w:rPr>
          <w:spacing w:val="-3"/>
        </w:rPr>
        <w:t xml:space="preserve"> </w:t>
      </w:r>
      <w:r w:rsidR="005734CA" w:rsidRPr="0099520D">
        <w:t>are</w:t>
      </w:r>
      <w:r w:rsidR="005734CA" w:rsidRPr="0099520D">
        <w:rPr>
          <w:spacing w:val="-1"/>
        </w:rPr>
        <w:t xml:space="preserve"> </w:t>
      </w:r>
      <w:r w:rsidR="005734CA" w:rsidRPr="0099520D">
        <w:t>involved</w:t>
      </w:r>
      <w:r w:rsidR="005734CA" w:rsidRPr="0099520D">
        <w:rPr>
          <w:spacing w:val="-1"/>
        </w:rPr>
        <w:t xml:space="preserve"> </w:t>
      </w:r>
      <w:r w:rsidR="005734CA" w:rsidRPr="0099520D">
        <w:t>in</w:t>
      </w:r>
      <w:r w:rsidR="005734CA" w:rsidRPr="0099520D">
        <w:rPr>
          <w:spacing w:val="-1"/>
        </w:rPr>
        <w:t xml:space="preserve"> </w:t>
      </w:r>
      <w:r w:rsidR="005734CA" w:rsidRPr="0099520D">
        <w:t>processes</w:t>
      </w:r>
      <w:r w:rsidR="005734CA" w:rsidRPr="0099520D">
        <w:rPr>
          <w:spacing w:val="-1"/>
        </w:rPr>
        <w:t xml:space="preserve"> </w:t>
      </w:r>
      <w:r w:rsidR="005734CA" w:rsidRPr="0099520D">
        <w:t>related</w:t>
      </w:r>
      <w:r w:rsidR="005734CA" w:rsidRPr="0099520D">
        <w:rPr>
          <w:spacing w:val="-3"/>
        </w:rPr>
        <w:t xml:space="preserve"> </w:t>
      </w:r>
      <w:r w:rsidR="005734CA" w:rsidRPr="0099520D">
        <w:t>to</w:t>
      </w:r>
      <w:r w:rsidR="005734CA" w:rsidRPr="0099520D">
        <w:rPr>
          <w:spacing w:val="-2"/>
        </w:rPr>
        <w:t xml:space="preserve"> </w:t>
      </w:r>
      <w:r w:rsidR="005734CA" w:rsidRPr="0099520D">
        <w:t>chromatin</w:t>
      </w:r>
      <w:r w:rsidR="005734CA" w:rsidRPr="0099520D">
        <w:rPr>
          <w:spacing w:val="-1"/>
        </w:rPr>
        <w:t xml:space="preserve"> </w:t>
      </w:r>
      <w:r w:rsidR="005734CA" w:rsidRPr="0099520D">
        <w:t>organi</w:t>
      </w:r>
      <w:r w:rsidR="00E85E0C" w:rsidRPr="0099520D">
        <w:t>s</w:t>
      </w:r>
      <w:r w:rsidR="005734CA" w:rsidRPr="0099520D">
        <w:t>ation</w:t>
      </w:r>
      <w:r w:rsidR="005734CA" w:rsidRPr="0099520D">
        <w:rPr>
          <w:spacing w:val="-3"/>
        </w:rPr>
        <w:t xml:space="preserve"> </w:t>
      </w:r>
      <w:r w:rsidR="005734CA" w:rsidRPr="0099520D">
        <w:t>or</w:t>
      </w:r>
      <w:r w:rsidR="005734CA" w:rsidRPr="0099520D">
        <w:rPr>
          <w:spacing w:val="-1"/>
        </w:rPr>
        <w:t xml:space="preserve"> </w:t>
      </w:r>
      <w:r w:rsidR="005734CA" w:rsidRPr="0099520D">
        <w:t>modification. For example,</w:t>
      </w:r>
      <w:r w:rsidR="005734CA" w:rsidRPr="0099520D">
        <w:rPr>
          <w:spacing w:val="-2"/>
        </w:rPr>
        <w:t xml:space="preserve"> </w:t>
      </w:r>
      <w:r w:rsidR="005734CA" w:rsidRPr="0099520D">
        <w:t>chromatin remodelling and chromatin</w:t>
      </w:r>
      <w:r w:rsidR="005734CA" w:rsidRPr="0099520D">
        <w:rPr>
          <w:spacing w:val="-2"/>
        </w:rPr>
        <w:t xml:space="preserve"> </w:t>
      </w:r>
      <w:r w:rsidR="005734CA" w:rsidRPr="0099520D">
        <w:t>organi</w:t>
      </w:r>
      <w:r w:rsidR="00E85E0C" w:rsidRPr="0099520D">
        <w:t>s</w:t>
      </w:r>
      <w:r w:rsidR="005734CA" w:rsidRPr="0099520D">
        <w:t>ation are found in</w:t>
      </w:r>
      <w:r w:rsidR="005734CA" w:rsidRPr="0099520D">
        <w:rPr>
          <w:spacing w:val="-2"/>
        </w:rPr>
        <w:t xml:space="preserve"> </w:t>
      </w:r>
      <w:r w:rsidR="005734CA" w:rsidRPr="0099520D">
        <w:t>the</w:t>
      </w:r>
      <w:r w:rsidR="005734CA" w:rsidRPr="0099520D">
        <w:rPr>
          <w:spacing w:val="-2"/>
        </w:rPr>
        <w:t xml:space="preserve"> </w:t>
      </w:r>
      <w:r w:rsidR="005734CA" w:rsidRPr="0099520D">
        <w:t>RA vs</w:t>
      </w:r>
      <w:r w:rsidR="005734CA" w:rsidRPr="0099520D">
        <w:rPr>
          <w:spacing w:val="-3"/>
        </w:rPr>
        <w:t xml:space="preserve"> </w:t>
      </w:r>
      <w:r w:rsidR="005734CA" w:rsidRPr="0099520D">
        <w:t>healthy</w:t>
      </w:r>
      <w:r w:rsidR="005734CA" w:rsidRPr="0099520D">
        <w:rPr>
          <w:spacing w:val="-3"/>
        </w:rPr>
        <w:t xml:space="preserve"> </w:t>
      </w:r>
      <w:r w:rsidR="005734CA" w:rsidRPr="0099520D">
        <w:t>samples</w:t>
      </w:r>
      <w:r w:rsidR="005734CA" w:rsidRPr="0099520D">
        <w:rPr>
          <w:spacing w:val="-3"/>
        </w:rPr>
        <w:t xml:space="preserve"> </w:t>
      </w:r>
      <w:r w:rsidR="005734CA" w:rsidRPr="0099520D">
        <w:t>dataset,</w:t>
      </w:r>
      <w:r w:rsidR="005734CA" w:rsidRPr="0099520D">
        <w:rPr>
          <w:spacing w:val="-5"/>
        </w:rPr>
        <w:t xml:space="preserve"> </w:t>
      </w:r>
      <w:r w:rsidR="005734CA" w:rsidRPr="0099520D">
        <w:t>while</w:t>
      </w:r>
      <w:r w:rsidR="005734CA" w:rsidRPr="0099520D">
        <w:rPr>
          <w:spacing w:val="-3"/>
        </w:rPr>
        <w:t xml:space="preserve"> </w:t>
      </w:r>
      <w:r w:rsidR="005734CA" w:rsidRPr="0099520D">
        <w:t>the</w:t>
      </w:r>
      <w:r w:rsidR="005734CA" w:rsidRPr="0099520D">
        <w:rPr>
          <w:spacing w:val="-3"/>
        </w:rPr>
        <w:t xml:space="preserve"> </w:t>
      </w:r>
      <w:r w:rsidR="005734CA" w:rsidRPr="0099520D">
        <w:t>RA</w:t>
      </w:r>
      <w:r w:rsidR="005734CA" w:rsidRPr="0099520D">
        <w:rPr>
          <w:spacing w:val="-5"/>
        </w:rPr>
        <w:t xml:space="preserve"> </w:t>
      </w:r>
      <w:r w:rsidR="005734CA" w:rsidRPr="0099520D">
        <w:t>peaks</w:t>
      </w:r>
      <w:r w:rsidR="005734CA" w:rsidRPr="0099520D">
        <w:rPr>
          <w:spacing w:val="-3"/>
        </w:rPr>
        <w:t xml:space="preserve"> </w:t>
      </w:r>
      <w:r w:rsidR="005734CA" w:rsidRPr="0099520D">
        <w:t>vs</w:t>
      </w:r>
      <w:r w:rsidR="005734CA" w:rsidRPr="0099520D">
        <w:rPr>
          <w:spacing w:val="-3"/>
        </w:rPr>
        <w:t xml:space="preserve"> </w:t>
      </w:r>
      <w:r w:rsidR="005734CA" w:rsidRPr="0099520D">
        <w:t>healthy</w:t>
      </w:r>
      <w:r w:rsidR="005734CA" w:rsidRPr="0099520D">
        <w:rPr>
          <w:spacing w:val="-3"/>
        </w:rPr>
        <w:t xml:space="preserve"> </w:t>
      </w:r>
      <w:r w:rsidR="005734CA" w:rsidRPr="0099520D">
        <w:t>samples</w:t>
      </w:r>
      <w:r w:rsidR="005734CA" w:rsidRPr="0099520D">
        <w:rPr>
          <w:spacing w:val="-3"/>
        </w:rPr>
        <w:t xml:space="preserve"> </w:t>
      </w:r>
      <w:r w:rsidR="005734CA" w:rsidRPr="0099520D">
        <w:t>dataset</w:t>
      </w:r>
      <w:r w:rsidR="005734CA" w:rsidRPr="0099520D">
        <w:rPr>
          <w:spacing w:val="-5"/>
        </w:rPr>
        <w:t xml:space="preserve"> </w:t>
      </w:r>
      <w:r w:rsidR="005734CA" w:rsidRPr="0099520D">
        <w:t>has</w:t>
      </w:r>
      <w:r w:rsidR="005734CA" w:rsidRPr="0099520D">
        <w:rPr>
          <w:spacing w:val="-5"/>
        </w:rPr>
        <w:t xml:space="preserve"> </w:t>
      </w:r>
      <w:r w:rsidR="005734CA" w:rsidRPr="0099520D">
        <w:t>an indirect connection to chromatin organi</w:t>
      </w:r>
      <w:r w:rsidR="00E85E0C" w:rsidRPr="0099520D">
        <w:t>s</w:t>
      </w:r>
      <w:r w:rsidR="005734CA" w:rsidRPr="0099520D">
        <w:t>ation.</w:t>
      </w:r>
    </w:p>
    <w:p w14:paraId="51FC583B" w14:textId="6275B036" w:rsidR="005734CA" w:rsidRPr="0099520D" w:rsidRDefault="005734CA" w:rsidP="003D39F8">
      <w:r w:rsidRPr="0099520D">
        <w:t xml:space="preserve">Similarly, overlaps exist in </w:t>
      </w:r>
      <w:r w:rsidR="00E85E0C" w:rsidRPr="0099520D">
        <w:t xml:space="preserve">the enriched </w:t>
      </w:r>
      <w:r w:rsidRPr="0099520D">
        <w:t>cellular components and molecular functions. Both datasets</w:t>
      </w:r>
      <w:r w:rsidRPr="0099520D">
        <w:rPr>
          <w:spacing w:val="-5"/>
        </w:rPr>
        <w:t xml:space="preserve"> </w:t>
      </w:r>
      <w:r w:rsidRPr="0099520D">
        <w:t>are</w:t>
      </w:r>
      <w:r w:rsidRPr="0099520D">
        <w:rPr>
          <w:spacing w:val="-4"/>
        </w:rPr>
        <w:t xml:space="preserve"> </w:t>
      </w:r>
      <w:r w:rsidRPr="0099520D">
        <w:t>enriched</w:t>
      </w:r>
      <w:r w:rsidRPr="0099520D">
        <w:rPr>
          <w:spacing w:val="-5"/>
        </w:rPr>
        <w:t xml:space="preserve"> </w:t>
      </w:r>
      <w:r w:rsidRPr="0099520D">
        <w:t>for</w:t>
      </w:r>
      <w:r w:rsidRPr="0099520D">
        <w:rPr>
          <w:spacing w:val="-4"/>
        </w:rPr>
        <w:t xml:space="preserve"> </w:t>
      </w:r>
      <w:r w:rsidRPr="0099520D">
        <w:t>terms</w:t>
      </w:r>
      <w:r w:rsidRPr="0099520D">
        <w:rPr>
          <w:spacing w:val="-4"/>
        </w:rPr>
        <w:t xml:space="preserve"> </w:t>
      </w:r>
      <w:r w:rsidRPr="0099520D">
        <w:t>related</w:t>
      </w:r>
      <w:r w:rsidRPr="0099520D">
        <w:rPr>
          <w:spacing w:val="-4"/>
        </w:rPr>
        <w:t xml:space="preserve"> </w:t>
      </w:r>
      <w:r w:rsidRPr="0099520D">
        <w:t>to</w:t>
      </w:r>
      <w:r w:rsidRPr="0099520D">
        <w:rPr>
          <w:spacing w:val="-4"/>
        </w:rPr>
        <w:t xml:space="preserve"> </w:t>
      </w:r>
      <w:r w:rsidRPr="0099520D">
        <w:t>vesicle</w:t>
      </w:r>
      <w:r w:rsidRPr="0099520D">
        <w:rPr>
          <w:spacing w:val="-4"/>
        </w:rPr>
        <w:t xml:space="preserve"> </w:t>
      </w:r>
      <w:r w:rsidRPr="0099520D">
        <w:t>trafficking,</w:t>
      </w:r>
      <w:r w:rsidRPr="0099520D">
        <w:rPr>
          <w:spacing w:val="-4"/>
        </w:rPr>
        <w:t xml:space="preserve"> </w:t>
      </w:r>
      <w:r w:rsidRPr="0099520D">
        <w:t>exocytosis,</w:t>
      </w:r>
      <w:r w:rsidRPr="0099520D">
        <w:rPr>
          <w:spacing w:val="-4"/>
        </w:rPr>
        <w:t xml:space="preserve"> </w:t>
      </w:r>
      <w:r w:rsidRPr="0099520D">
        <w:t>and</w:t>
      </w:r>
      <w:r w:rsidRPr="0099520D">
        <w:rPr>
          <w:spacing w:val="-5"/>
        </w:rPr>
        <w:t xml:space="preserve"> </w:t>
      </w:r>
      <w:r w:rsidRPr="0099520D">
        <w:t>protein secretion.</w:t>
      </w:r>
      <w:r w:rsidRPr="0099520D">
        <w:rPr>
          <w:spacing w:val="-3"/>
        </w:rPr>
        <w:t xml:space="preserve"> </w:t>
      </w:r>
      <w:r w:rsidRPr="0099520D">
        <w:t>Additionally,</w:t>
      </w:r>
      <w:r w:rsidRPr="0099520D">
        <w:rPr>
          <w:spacing w:val="-1"/>
        </w:rPr>
        <w:t xml:space="preserve"> </w:t>
      </w:r>
      <w:r w:rsidRPr="0099520D">
        <w:t>histone</w:t>
      </w:r>
      <w:r w:rsidRPr="0099520D">
        <w:rPr>
          <w:spacing w:val="-3"/>
        </w:rPr>
        <w:t xml:space="preserve"> </w:t>
      </w:r>
      <w:r w:rsidRPr="0099520D">
        <w:t>modification</w:t>
      </w:r>
      <w:r w:rsidRPr="0099520D">
        <w:rPr>
          <w:spacing w:val="-3"/>
        </w:rPr>
        <w:t xml:space="preserve"> </w:t>
      </w:r>
      <w:r w:rsidRPr="0099520D">
        <w:t>functions</w:t>
      </w:r>
      <w:r w:rsidRPr="0099520D">
        <w:rPr>
          <w:spacing w:val="-1"/>
        </w:rPr>
        <w:t xml:space="preserve"> </w:t>
      </w:r>
      <w:r w:rsidRPr="0099520D">
        <w:t>in</w:t>
      </w:r>
      <w:r w:rsidRPr="0099520D">
        <w:rPr>
          <w:spacing w:val="-1"/>
        </w:rPr>
        <w:t xml:space="preserve"> </w:t>
      </w:r>
      <w:r w:rsidRPr="0099520D">
        <w:t>the</w:t>
      </w:r>
      <w:r w:rsidRPr="0099520D">
        <w:rPr>
          <w:spacing w:val="-1"/>
        </w:rPr>
        <w:t xml:space="preserve"> </w:t>
      </w:r>
      <w:r w:rsidRPr="0099520D">
        <w:t>RA</w:t>
      </w:r>
      <w:r w:rsidRPr="0099520D">
        <w:rPr>
          <w:spacing w:val="-1"/>
        </w:rPr>
        <w:t xml:space="preserve"> </w:t>
      </w:r>
      <w:r w:rsidRPr="0099520D">
        <w:t>vs</w:t>
      </w:r>
      <w:r w:rsidRPr="0099520D">
        <w:rPr>
          <w:spacing w:val="-3"/>
        </w:rPr>
        <w:t xml:space="preserve"> </w:t>
      </w:r>
      <w:r w:rsidRPr="0099520D">
        <w:t>healthy</w:t>
      </w:r>
      <w:r w:rsidRPr="0099520D">
        <w:rPr>
          <w:spacing w:val="-1"/>
        </w:rPr>
        <w:t xml:space="preserve"> </w:t>
      </w:r>
      <w:r w:rsidRPr="0099520D">
        <w:t>samples dataset overlap with Formyl- and Related Transferase Activity, with both datasets involved</w:t>
      </w:r>
      <w:r w:rsidRPr="0099520D">
        <w:rPr>
          <w:spacing w:val="-3"/>
        </w:rPr>
        <w:t xml:space="preserve"> </w:t>
      </w:r>
      <w:r w:rsidRPr="0099520D">
        <w:t>in</w:t>
      </w:r>
      <w:r w:rsidRPr="0099520D">
        <w:rPr>
          <w:spacing w:val="-5"/>
        </w:rPr>
        <w:t xml:space="preserve"> </w:t>
      </w:r>
      <w:r w:rsidRPr="0099520D">
        <w:t>enzymatic</w:t>
      </w:r>
      <w:r w:rsidRPr="0099520D">
        <w:rPr>
          <w:spacing w:val="-4"/>
        </w:rPr>
        <w:t xml:space="preserve"> </w:t>
      </w:r>
      <w:r w:rsidRPr="0099520D">
        <w:t>transfer</w:t>
      </w:r>
      <w:r w:rsidRPr="0099520D">
        <w:rPr>
          <w:spacing w:val="-4"/>
        </w:rPr>
        <w:t xml:space="preserve"> </w:t>
      </w:r>
      <w:r w:rsidRPr="0099520D">
        <w:t>activities</w:t>
      </w:r>
      <w:r w:rsidRPr="0099520D">
        <w:rPr>
          <w:spacing w:val="-4"/>
        </w:rPr>
        <w:t xml:space="preserve"> </w:t>
      </w:r>
      <w:r w:rsidRPr="0099520D">
        <w:t>that</w:t>
      </w:r>
      <w:r w:rsidRPr="0099520D">
        <w:rPr>
          <w:spacing w:val="-4"/>
        </w:rPr>
        <w:t xml:space="preserve"> </w:t>
      </w:r>
      <w:r w:rsidRPr="0099520D">
        <w:t>could</w:t>
      </w:r>
      <w:r w:rsidRPr="0099520D">
        <w:rPr>
          <w:spacing w:val="-5"/>
        </w:rPr>
        <w:t xml:space="preserve"> </w:t>
      </w:r>
      <w:r w:rsidRPr="0099520D">
        <w:t>potentially</w:t>
      </w:r>
      <w:r w:rsidRPr="0099520D">
        <w:rPr>
          <w:spacing w:val="-4"/>
        </w:rPr>
        <w:t xml:space="preserve"> </w:t>
      </w:r>
      <w:r w:rsidRPr="0099520D">
        <w:t>impact</w:t>
      </w:r>
      <w:r w:rsidRPr="0099520D">
        <w:rPr>
          <w:spacing w:val="-7"/>
        </w:rPr>
        <w:t xml:space="preserve"> </w:t>
      </w:r>
      <w:r w:rsidRPr="0099520D">
        <w:t>the</w:t>
      </w:r>
      <w:r w:rsidRPr="0099520D">
        <w:rPr>
          <w:spacing w:val="-5"/>
        </w:rPr>
        <w:t xml:space="preserve"> </w:t>
      </w:r>
      <w:r w:rsidRPr="0099520D">
        <w:t xml:space="preserve">methylation and chemical modification of molecules, influencing gene regulation and chromatin remodelling. These overlaps validate the peaks identified in our analysis, demonstrating consistency with a dataset where peaks had been previously identified. The similarities between the results and the established dataset further support the reliability of the peak calling process. </w:t>
      </w:r>
    </w:p>
    <w:p w14:paraId="0145F25A" w14:textId="2AF0EB09" w:rsidR="005734CA" w:rsidRPr="0099520D" w:rsidRDefault="005734CA" w:rsidP="003D39F8">
      <w:pPr>
        <w:sectPr w:rsidR="005734CA" w:rsidRPr="0099520D" w:rsidSect="005734CA">
          <w:pgSz w:w="11910" w:h="16840"/>
          <w:pgMar w:top="1340" w:right="1275" w:bottom="1240" w:left="1417" w:header="0" w:footer="1045" w:gutter="0"/>
          <w:cols w:space="720"/>
        </w:sectPr>
      </w:pPr>
      <w:r w:rsidRPr="0099520D">
        <w:t xml:space="preserve">Table 6 </w:t>
      </w:r>
      <w:r w:rsidR="00C50DA6" w:rsidRPr="0099520D">
        <w:t xml:space="preserve">further </w:t>
      </w:r>
      <w:r w:rsidRPr="0099520D">
        <w:t xml:space="preserve">displays the </w:t>
      </w:r>
      <w:r w:rsidR="00E90863" w:rsidRPr="0099520D">
        <w:t xml:space="preserve">enriched </w:t>
      </w:r>
      <w:r w:rsidRPr="0099520D">
        <w:t xml:space="preserve">biological processes, cellular components, and molecular functions for the OA peaks vs healthy samples, highlighting the differences in the processes involved in OA compared to </w:t>
      </w:r>
      <w:r w:rsidR="00C50DA6" w:rsidRPr="0099520D">
        <w:t xml:space="preserve">those in </w:t>
      </w:r>
      <w:r w:rsidRPr="0099520D">
        <w:t xml:space="preserve">RA. For instance, OA is associated with negative regulation of apoptosis, suggesting protective mechanisms in joint tissue, whereas RA exhibits increased apoptosis due to autoimmune inflammation (Xu </w:t>
      </w:r>
      <w:r w:rsidRPr="0099520D">
        <w:rPr>
          <w:i/>
          <w:iCs/>
        </w:rPr>
        <w:t>et al.</w:t>
      </w:r>
      <w:r w:rsidRPr="0099520D">
        <w:t>, 2015). Another key difference is that OA is more related to structural and extracellular matrix processes, such as the smooth endoplasmic reticulum and cytoplasmic vesicle lumen. In contrast, RA involves more pronounced immune cell activation, cytokine secretion, and synovial inflammation, indicating a stronger focus on immune responses and synovial cell granules in RA. The</w:t>
      </w:r>
      <w:r w:rsidRPr="0099520D">
        <w:rPr>
          <w:spacing w:val="-4"/>
        </w:rPr>
        <w:t xml:space="preserve"> </w:t>
      </w:r>
      <w:r w:rsidRPr="0099520D">
        <w:t>major</w:t>
      </w:r>
      <w:r w:rsidRPr="0099520D">
        <w:rPr>
          <w:spacing w:val="-2"/>
        </w:rPr>
        <w:t xml:space="preserve"> </w:t>
      </w:r>
      <w:r w:rsidRPr="0099520D">
        <w:t>distinction</w:t>
      </w:r>
      <w:r w:rsidRPr="0099520D">
        <w:rPr>
          <w:spacing w:val="-4"/>
        </w:rPr>
        <w:t xml:space="preserve"> </w:t>
      </w:r>
      <w:r w:rsidRPr="0099520D">
        <w:t>between</w:t>
      </w:r>
      <w:r w:rsidRPr="0099520D">
        <w:rPr>
          <w:spacing w:val="-2"/>
        </w:rPr>
        <w:t xml:space="preserve"> </w:t>
      </w:r>
      <w:r w:rsidR="00CF6BA2" w:rsidRPr="0099520D">
        <w:rPr>
          <w:spacing w:val="-2"/>
        </w:rPr>
        <w:t xml:space="preserve">the </w:t>
      </w:r>
      <w:r w:rsidRPr="0099520D">
        <w:t>OA</w:t>
      </w:r>
      <w:r w:rsidRPr="0099520D">
        <w:rPr>
          <w:spacing w:val="-4"/>
        </w:rPr>
        <w:t xml:space="preserve"> </w:t>
      </w:r>
      <w:r w:rsidRPr="0099520D">
        <w:t>and</w:t>
      </w:r>
      <w:r w:rsidRPr="0099520D">
        <w:rPr>
          <w:spacing w:val="-2"/>
        </w:rPr>
        <w:t xml:space="preserve"> </w:t>
      </w:r>
      <w:r w:rsidRPr="0099520D">
        <w:t>RA</w:t>
      </w:r>
      <w:r w:rsidRPr="0099520D">
        <w:rPr>
          <w:spacing w:val="-2"/>
        </w:rPr>
        <w:t xml:space="preserve"> </w:t>
      </w:r>
      <w:r w:rsidRPr="0099520D">
        <w:t>datasets</w:t>
      </w:r>
      <w:r w:rsidRPr="0099520D">
        <w:rPr>
          <w:spacing w:val="-2"/>
        </w:rPr>
        <w:t xml:space="preserve"> </w:t>
      </w:r>
      <w:r w:rsidRPr="0099520D">
        <w:t>is</w:t>
      </w:r>
      <w:r w:rsidRPr="0099520D">
        <w:rPr>
          <w:spacing w:val="-2"/>
        </w:rPr>
        <w:t xml:space="preserve"> </w:t>
      </w:r>
      <w:r w:rsidRPr="0099520D">
        <w:t>that</w:t>
      </w:r>
      <w:r w:rsidRPr="0099520D">
        <w:rPr>
          <w:spacing w:val="-4"/>
        </w:rPr>
        <w:t xml:space="preserve"> </w:t>
      </w:r>
      <w:r w:rsidRPr="0099520D">
        <w:t>OA</w:t>
      </w:r>
      <w:r w:rsidRPr="0099520D">
        <w:rPr>
          <w:spacing w:val="-4"/>
        </w:rPr>
        <w:t xml:space="preserve"> </w:t>
      </w:r>
      <w:r w:rsidRPr="0099520D">
        <w:t>primarily</w:t>
      </w:r>
      <w:r w:rsidRPr="0099520D">
        <w:rPr>
          <w:spacing w:val="-2"/>
        </w:rPr>
        <w:t xml:space="preserve"> </w:t>
      </w:r>
      <w:r w:rsidRPr="0099520D">
        <w:t>involves</w:t>
      </w:r>
      <w:r w:rsidRPr="0099520D">
        <w:rPr>
          <w:spacing w:val="-2"/>
        </w:rPr>
        <w:t xml:space="preserve"> </w:t>
      </w:r>
      <w:r w:rsidRPr="0099520D">
        <w:t>the structural degradation of cartilage, without the autoimmune-driven destruction that characteri</w:t>
      </w:r>
      <w:r w:rsidR="00CF6BA2" w:rsidRPr="0099520D">
        <w:t>s</w:t>
      </w:r>
      <w:r w:rsidRPr="0099520D">
        <w:t>es RA.</w:t>
      </w:r>
    </w:p>
    <w:p w14:paraId="3167F97A" w14:textId="2DDB9A0A" w:rsidR="005734CA" w:rsidRPr="0099520D" w:rsidRDefault="007414BC" w:rsidP="003D39F8">
      <w:pPr>
        <w:pStyle w:val="Caption"/>
        <w:keepNext/>
      </w:pPr>
      <w:r w:rsidRPr="0099520D">
        <w:lastRenderedPageBreak/>
        <w:t xml:space="preserve">Table </w:t>
      </w:r>
      <w:r w:rsidRPr="0099520D">
        <w:fldChar w:fldCharType="begin"/>
      </w:r>
      <w:r w:rsidRPr="0099520D">
        <w:instrText xml:space="preserve"> SEQ Table \* ARABIC </w:instrText>
      </w:r>
      <w:r w:rsidRPr="0099520D">
        <w:fldChar w:fldCharType="separate"/>
      </w:r>
      <w:r w:rsidR="00730AFB" w:rsidRPr="0099520D">
        <w:rPr>
          <w:noProof/>
        </w:rPr>
        <w:t>6</w:t>
      </w:r>
      <w:r w:rsidRPr="0099520D">
        <w:fldChar w:fldCharType="end"/>
      </w:r>
      <w:r w:rsidRPr="0099520D">
        <w:t>. Comparative Analysis of the Enriched Biological Processes, Cellular Components, and Molecular Functions Between RA and OA Peaks vs Healthy Samples</w:t>
      </w:r>
      <w:r w:rsidRPr="0099520D">
        <w:rPr>
          <w:noProof/>
        </w:rPr>
        <w:t>.</w:t>
      </w:r>
    </w:p>
    <w:p w14:paraId="0803FEE5" w14:textId="7387878C" w:rsidR="005734CA" w:rsidRPr="0099520D" w:rsidRDefault="005734CA" w:rsidP="003D39F8">
      <w:pPr>
        <w:pStyle w:val="BodyText"/>
        <w:spacing w:before="8" w:line="276" w:lineRule="auto"/>
        <w:rPr>
          <w:rFonts w:ascii="Sylfaen" w:hAnsi="Sylfaen"/>
          <w:sz w:val="11"/>
        </w:rPr>
      </w:pPr>
      <w:r w:rsidRPr="0099520D">
        <w:rPr>
          <w:rFonts w:ascii="Sylfaen" w:hAnsi="Sylfaen"/>
          <w:noProof/>
          <w:sz w:val="11"/>
        </w:rPr>
        <mc:AlternateContent>
          <mc:Choice Requires="wps">
            <w:drawing>
              <wp:anchor distT="0" distB="0" distL="0" distR="0" simplePos="0" relativeHeight="251664384" behindDoc="1" locked="0" layoutInCell="1" allowOverlap="1" wp14:anchorId="0D389371" wp14:editId="6070D710">
                <wp:simplePos x="0" y="0"/>
                <wp:positionH relativeFrom="page">
                  <wp:posOffset>914704</wp:posOffset>
                </wp:positionH>
                <wp:positionV relativeFrom="paragraph">
                  <wp:posOffset>100720</wp:posOffset>
                </wp:positionV>
                <wp:extent cx="5629275" cy="18415"/>
                <wp:effectExtent l="0" t="0" r="0" b="0"/>
                <wp:wrapTopAndBottom/>
                <wp:docPr id="93" name="Graphic 93" descr="Horizontal line above the words &quot;RA Peaks vs Healthy Sample&quot; and &quot;OA Peaks vs Healthy Sampl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9275" cy="18415"/>
                        </a:xfrm>
                        <a:custGeom>
                          <a:avLst/>
                          <a:gdLst/>
                          <a:ahLst/>
                          <a:cxnLst/>
                          <a:rect l="l" t="t" r="r" b="b"/>
                          <a:pathLst>
                            <a:path w="5629275" h="18415">
                              <a:moveTo>
                                <a:pt x="5628970" y="0"/>
                              </a:moveTo>
                              <a:lnTo>
                                <a:pt x="5628970" y="0"/>
                              </a:lnTo>
                              <a:lnTo>
                                <a:pt x="0" y="0"/>
                              </a:lnTo>
                              <a:lnTo>
                                <a:pt x="0" y="18288"/>
                              </a:lnTo>
                              <a:lnTo>
                                <a:pt x="5628970" y="18288"/>
                              </a:lnTo>
                              <a:lnTo>
                                <a:pt x="5628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2CD8C" id="Graphic 93" o:spid="_x0000_s1026" alt="Horizontal line above the words &quot;RA Peaks vs Healthy Sample&quot; and &quot;OA Peaks vs Healthy Samples&quot;." style="position:absolute;margin-left:1in;margin-top:7.95pt;width:443.25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629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" path="m5628970,r,l,,,18288r5628970,l5628970,xe" fillcolor="black" stroked="f">
                <v:path arrowok="t"/>
                <w10:wrap type="topAndBottom" anchorx="page"/>
              </v:shape>
            </w:pict>
          </mc:Fallback>
        </mc:AlternateContent>
      </w:r>
    </w:p>
    <w:p w14:paraId="1C5649C5" w14:textId="3A053B95" w:rsidR="005734CA" w:rsidRPr="0099520D" w:rsidRDefault="005734CA" w:rsidP="003D39F8">
      <w:pPr>
        <w:tabs>
          <w:tab w:val="left" w:pos="5381"/>
        </w:tabs>
        <w:ind w:left="1629"/>
        <w:rPr>
          <w:b/>
        </w:rPr>
      </w:pPr>
      <w:r w:rsidRPr="0099520D">
        <w:rPr>
          <w:b/>
        </w:rPr>
        <w:t>RA</w:t>
      </w:r>
      <w:r w:rsidRPr="0099520D">
        <w:rPr>
          <w:b/>
          <w:spacing w:val="-11"/>
        </w:rPr>
        <w:t xml:space="preserve"> </w:t>
      </w:r>
      <w:r w:rsidR="009A00BD" w:rsidRPr="0099520D">
        <w:rPr>
          <w:b/>
        </w:rPr>
        <w:t>P</w:t>
      </w:r>
      <w:r w:rsidRPr="0099520D">
        <w:rPr>
          <w:b/>
        </w:rPr>
        <w:t>eaks</w:t>
      </w:r>
      <w:r w:rsidRPr="0099520D">
        <w:rPr>
          <w:b/>
          <w:spacing w:val="-3"/>
        </w:rPr>
        <w:t xml:space="preserve"> </w:t>
      </w:r>
      <w:r w:rsidRPr="0099520D">
        <w:rPr>
          <w:b/>
        </w:rPr>
        <w:t>vs</w:t>
      </w:r>
      <w:r w:rsidRPr="0099520D">
        <w:rPr>
          <w:b/>
          <w:spacing w:val="-5"/>
        </w:rPr>
        <w:t xml:space="preserve"> </w:t>
      </w:r>
      <w:r w:rsidR="009A00BD" w:rsidRPr="0099520D">
        <w:rPr>
          <w:b/>
        </w:rPr>
        <w:t>H</w:t>
      </w:r>
      <w:r w:rsidRPr="0099520D">
        <w:rPr>
          <w:b/>
        </w:rPr>
        <w:t>ealthy</w:t>
      </w:r>
      <w:r w:rsidRPr="0099520D">
        <w:rPr>
          <w:b/>
          <w:spacing w:val="-3"/>
        </w:rPr>
        <w:t xml:space="preserve"> </w:t>
      </w:r>
      <w:r w:rsidR="009A00BD" w:rsidRPr="0099520D">
        <w:rPr>
          <w:b/>
          <w:spacing w:val="-2"/>
        </w:rPr>
        <w:t>S</w:t>
      </w:r>
      <w:r w:rsidRPr="0099520D">
        <w:rPr>
          <w:b/>
          <w:spacing w:val="-2"/>
        </w:rPr>
        <w:t>ample</w:t>
      </w:r>
      <w:r w:rsidR="00CF6BA2" w:rsidRPr="0099520D">
        <w:rPr>
          <w:b/>
          <w:spacing w:val="-2"/>
        </w:rPr>
        <w:t>s</w:t>
      </w:r>
      <w:r w:rsidRPr="0099520D">
        <w:rPr>
          <w:b/>
        </w:rPr>
        <w:tab/>
        <w:t>OA</w:t>
      </w:r>
      <w:r w:rsidRPr="0099520D">
        <w:rPr>
          <w:b/>
          <w:spacing w:val="-13"/>
        </w:rPr>
        <w:t xml:space="preserve"> </w:t>
      </w:r>
      <w:r w:rsidR="009A00BD" w:rsidRPr="0099520D">
        <w:rPr>
          <w:b/>
        </w:rPr>
        <w:t>P</w:t>
      </w:r>
      <w:r w:rsidRPr="0099520D">
        <w:rPr>
          <w:b/>
        </w:rPr>
        <w:t>eaks</w:t>
      </w:r>
      <w:r w:rsidRPr="0099520D">
        <w:rPr>
          <w:b/>
          <w:spacing w:val="-4"/>
        </w:rPr>
        <w:t xml:space="preserve"> </w:t>
      </w:r>
      <w:r w:rsidRPr="0099520D">
        <w:rPr>
          <w:b/>
        </w:rPr>
        <w:t>vs</w:t>
      </w:r>
      <w:r w:rsidRPr="0099520D">
        <w:rPr>
          <w:b/>
          <w:spacing w:val="-5"/>
        </w:rPr>
        <w:t xml:space="preserve"> </w:t>
      </w:r>
      <w:r w:rsidR="009A00BD" w:rsidRPr="0099520D">
        <w:rPr>
          <w:b/>
        </w:rPr>
        <w:t>H</w:t>
      </w:r>
      <w:r w:rsidRPr="0099520D">
        <w:rPr>
          <w:b/>
        </w:rPr>
        <w:t>ealthy</w:t>
      </w:r>
      <w:r w:rsidRPr="0099520D">
        <w:rPr>
          <w:b/>
          <w:spacing w:val="-2"/>
        </w:rPr>
        <w:t xml:space="preserve"> </w:t>
      </w:r>
      <w:r w:rsidR="009A00BD" w:rsidRPr="0099520D">
        <w:rPr>
          <w:b/>
          <w:spacing w:val="-2"/>
        </w:rPr>
        <w:t>S</w:t>
      </w:r>
      <w:r w:rsidRPr="0099520D">
        <w:rPr>
          <w:b/>
          <w:spacing w:val="-2"/>
        </w:rPr>
        <w:t>ample</w:t>
      </w:r>
      <w:r w:rsidR="00CF6BA2" w:rsidRPr="0099520D">
        <w:rPr>
          <w:b/>
          <w:spacing w:val="-2"/>
        </w:rPr>
        <w:t>s</w:t>
      </w:r>
    </w:p>
    <w:p w14:paraId="3558D559" w14:textId="77777777" w:rsidR="005734CA" w:rsidRPr="0099520D" w:rsidRDefault="005734CA" w:rsidP="003D39F8">
      <w:pPr>
        <w:pStyle w:val="BodyText"/>
        <w:spacing w:before="2" w:line="276" w:lineRule="auto"/>
        <w:rPr>
          <w:rFonts w:ascii="Sylfaen" w:hAnsi="Sylfaen"/>
          <w:b/>
          <w:sz w:val="12"/>
        </w:rPr>
      </w:pPr>
    </w:p>
    <w:tbl>
      <w:tblPr>
        <w:tblW w:w="0" w:type="auto"/>
        <w:tblLayout w:type="fixed"/>
        <w:tblCellMar>
          <w:left w:w="0" w:type="dxa"/>
          <w:right w:w="0" w:type="dxa"/>
        </w:tblCellMar>
        <w:tblLook w:val="01E0" w:firstRow="1" w:lastRow="1" w:firstColumn="1" w:lastColumn="1" w:noHBand="0" w:noVBand="0"/>
      </w:tblPr>
      <w:tblGrid>
        <w:gridCol w:w="1500"/>
        <w:gridCol w:w="2625"/>
        <w:gridCol w:w="37"/>
        <w:gridCol w:w="1092"/>
        <w:gridCol w:w="2299"/>
        <w:gridCol w:w="60"/>
        <w:gridCol w:w="1257"/>
      </w:tblGrid>
      <w:tr w:rsidR="005734CA" w:rsidRPr="0099520D" w14:paraId="01D2F75C" w14:textId="77777777" w:rsidTr="00BC1168">
        <w:trPr>
          <w:trHeight w:val="380"/>
        </w:trPr>
        <w:tc>
          <w:tcPr>
            <w:tcW w:w="1498" w:type="dxa"/>
          </w:tcPr>
          <w:p w14:paraId="2BFD7573" w14:textId="77777777" w:rsidR="005734CA" w:rsidRPr="0099520D" w:rsidRDefault="005734CA" w:rsidP="00BC1168"/>
        </w:tc>
        <w:tc>
          <w:tcPr>
            <w:tcW w:w="2625" w:type="dxa"/>
          </w:tcPr>
          <w:p w14:paraId="358F8682" w14:textId="77777777" w:rsidR="005734CA" w:rsidRPr="0099520D" w:rsidRDefault="005734CA" w:rsidP="00BC1168">
            <w:pPr>
              <w:rPr>
                <w:b/>
              </w:rPr>
            </w:pPr>
            <w:r w:rsidRPr="0099520D">
              <w:rPr>
                <w:b/>
                <w:spacing w:val="-2"/>
              </w:rPr>
              <w:t>Description</w:t>
            </w:r>
          </w:p>
        </w:tc>
        <w:tc>
          <w:tcPr>
            <w:tcW w:w="1129" w:type="dxa"/>
            <w:gridSpan w:val="2"/>
          </w:tcPr>
          <w:p w14:paraId="5E27F8E0" w14:textId="2E6F5A83" w:rsidR="005734CA" w:rsidRPr="0099520D" w:rsidRDefault="005734CA" w:rsidP="00BC1168">
            <w:pPr>
              <w:rPr>
                <w:b/>
              </w:rPr>
            </w:pPr>
            <w:r w:rsidRPr="0099520D">
              <w:rPr>
                <w:b/>
                <w:spacing w:val="-2"/>
              </w:rPr>
              <w:t>p-</w:t>
            </w:r>
            <w:r w:rsidR="00CF6BA2" w:rsidRPr="0099520D">
              <w:rPr>
                <w:b/>
                <w:spacing w:val="-2"/>
              </w:rPr>
              <w:t>v</w:t>
            </w:r>
            <w:r w:rsidRPr="0099520D">
              <w:rPr>
                <w:b/>
                <w:spacing w:val="-2"/>
              </w:rPr>
              <w:t>alue</w:t>
            </w:r>
          </w:p>
        </w:tc>
        <w:tc>
          <w:tcPr>
            <w:tcW w:w="2359" w:type="dxa"/>
            <w:gridSpan w:val="2"/>
          </w:tcPr>
          <w:p w14:paraId="3E838670" w14:textId="77777777" w:rsidR="005734CA" w:rsidRPr="0099520D" w:rsidRDefault="005734CA" w:rsidP="00BC1168">
            <w:pPr>
              <w:rPr>
                <w:b/>
              </w:rPr>
            </w:pPr>
            <w:r w:rsidRPr="0099520D">
              <w:rPr>
                <w:b/>
                <w:spacing w:val="-2"/>
              </w:rPr>
              <w:t>Description</w:t>
            </w:r>
          </w:p>
        </w:tc>
        <w:tc>
          <w:tcPr>
            <w:tcW w:w="1257" w:type="dxa"/>
          </w:tcPr>
          <w:p w14:paraId="56C94117" w14:textId="2583FE27" w:rsidR="005734CA" w:rsidRPr="0099520D" w:rsidRDefault="005734CA" w:rsidP="00BC1168">
            <w:pPr>
              <w:rPr>
                <w:b/>
              </w:rPr>
            </w:pPr>
            <w:r w:rsidRPr="0099520D">
              <w:rPr>
                <w:b/>
                <w:spacing w:val="-2"/>
              </w:rPr>
              <w:t>p-</w:t>
            </w:r>
            <w:r w:rsidR="00CF6BA2" w:rsidRPr="0099520D">
              <w:rPr>
                <w:b/>
                <w:spacing w:val="-2"/>
              </w:rPr>
              <w:t>v</w:t>
            </w:r>
            <w:r w:rsidRPr="0099520D">
              <w:rPr>
                <w:b/>
                <w:spacing w:val="-2"/>
              </w:rPr>
              <w:t>alue</w:t>
            </w:r>
          </w:p>
        </w:tc>
      </w:tr>
      <w:tr w:rsidR="005734CA" w:rsidRPr="0099520D" w14:paraId="08B47993" w14:textId="77777777" w:rsidTr="00BC1168">
        <w:trPr>
          <w:trHeight w:val="320"/>
        </w:trPr>
        <w:tc>
          <w:tcPr>
            <w:tcW w:w="1498" w:type="dxa"/>
          </w:tcPr>
          <w:p w14:paraId="15683C65" w14:textId="77777777" w:rsidR="005734CA" w:rsidRPr="0099520D" w:rsidRDefault="005734CA" w:rsidP="00BC1168"/>
        </w:tc>
        <w:tc>
          <w:tcPr>
            <w:tcW w:w="2625" w:type="dxa"/>
          </w:tcPr>
          <w:p w14:paraId="5AE1BC78" w14:textId="77777777" w:rsidR="005734CA" w:rsidRPr="0099520D" w:rsidRDefault="005734CA" w:rsidP="00BC1168">
            <w:r w:rsidRPr="0099520D">
              <w:rPr>
                <w:spacing w:val="-2"/>
              </w:rPr>
              <w:t>tetrahydrofolate</w:t>
            </w:r>
          </w:p>
        </w:tc>
        <w:tc>
          <w:tcPr>
            <w:tcW w:w="1129" w:type="dxa"/>
            <w:gridSpan w:val="2"/>
          </w:tcPr>
          <w:p w14:paraId="210826E8" w14:textId="77777777" w:rsidR="005734CA" w:rsidRPr="0099520D" w:rsidRDefault="005734CA" w:rsidP="00BC1168"/>
        </w:tc>
        <w:tc>
          <w:tcPr>
            <w:tcW w:w="2359" w:type="dxa"/>
            <w:gridSpan w:val="2"/>
          </w:tcPr>
          <w:p w14:paraId="50C9478E" w14:textId="77777777" w:rsidR="005734CA" w:rsidRPr="0099520D" w:rsidRDefault="005734CA" w:rsidP="00BC1168">
            <w:r w:rsidRPr="0099520D">
              <w:t>negative</w:t>
            </w:r>
            <w:r w:rsidRPr="0099520D">
              <w:rPr>
                <w:spacing w:val="-9"/>
              </w:rPr>
              <w:t xml:space="preserve"> </w:t>
            </w:r>
            <w:r w:rsidRPr="0099520D">
              <w:t>regulation</w:t>
            </w:r>
            <w:r w:rsidRPr="0099520D">
              <w:rPr>
                <w:spacing w:val="-8"/>
              </w:rPr>
              <w:t xml:space="preserve"> </w:t>
            </w:r>
            <w:r w:rsidRPr="0099520D">
              <w:rPr>
                <w:spacing w:val="-5"/>
              </w:rPr>
              <w:t>of</w:t>
            </w:r>
          </w:p>
        </w:tc>
        <w:tc>
          <w:tcPr>
            <w:tcW w:w="1257" w:type="dxa"/>
          </w:tcPr>
          <w:p w14:paraId="54CAF20B" w14:textId="77777777" w:rsidR="005734CA" w:rsidRPr="0099520D" w:rsidRDefault="005734CA" w:rsidP="00BC1168"/>
        </w:tc>
      </w:tr>
      <w:tr w:rsidR="005734CA" w:rsidRPr="0099520D" w14:paraId="7332924E" w14:textId="77777777" w:rsidTr="00BC1168">
        <w:trPr>
          <w:trHeight w:val="439"/>
        </w:trPr>
        <w:tc>
          <w:tcPr>
            <w:tcW w:w="1498" w:type="dxa"/>
          </w:tcPr>
          <w:p w14:paraId="0EA8AD42" w14:textId="77777777" w:rsidR="005734CA" w:rsidRPr="0099520D" w:rsidRDefault="005734CA" w:rsidP="00BC1168"/>
        </w:tc>
        <w:tc>
          <w:tcPr>
            <w:tcW w:w="2625" w:type="dxa"/>
          </w:tcPr>
          <w:p w14:paraId="780B80EF" w14:textId="77777777" w:rsidR="005734CA" w:rsidRPr="0099520D" w:rsidRDefault="005734CA" w:rsidP="00BC1168">
            <w:r w:rsidRPr="0099520D">
              <w:t>biosynthetic</w:t>
            </w:r>
            <w:r w:rsidRPr="0099520D">
              <w:rPr>
                <w:spacing w:val="-10"/>
              </w:rPr>
              <w:t xml:space="preserve"> </w:t>
            </w:r>
            <w:r w:rsidRPr="0099520D">
              <w:rPr>
                <w:spacing w:val="-2"/>
              </w:rPr>
              <w:t>process</w:t>
            </w:r>
          </w:p>
        </w:tc>
        <w:tc>
          <w:tcPr>
            <w:tcW w:w="1129" w:type="dxa"/>
            <w:gridSpan w:val="2"/>
          </w:tcPr>
          <w:p w14:paraId="6C5E475C" w14:textId="77777777" w:rsidR="005734CA" w:rsidRPr="0099520D" w:rsidRDefault="005734CA" w:rsidP="00BC1168">
            <w:r w:rsidRPr="0099520D">
              <w:rPr>
                <w:spacing w:val="-2"/>
              </w:rPr>
              <w:t>0.002</w:t>
            </w:r>
          </w:p>
        </w:tc>
        <w:tc>
          <w:tcPr>
            <w:tcW w:w="2359" w:type="dxa"/>
            <w:gridSpan w:val="2"/>
          </w:tcPr>
          <w:p w14:paraId="77E47C0B" w14:textId="77777777" w:rsidR="005734CA" w:rsidRPr="0099520D" w:rsidRDefault="005734CA" w:rsidP="00BC1168">
            <w:r w:rsidRPr="0099520D">
              <w:t>apoptotic</w:t>
            </w:r>
            <w:r w:rsidRPr="0099520D">
              <w:rPr>
                <w:spacing w:val="-4"/>
              </w:rPr>
              <w:t xml:space="preserve"> </w:t>
            </w:r>
            <w:r w:rsidRPr="0099520D">
              <w:rPr>
                <w:spacing w:val="-2"/>
              </w:rPr>
              <w:t>process</w:t>
            </w:r>
          </w:p>
        </w:tc>
        <w:tc>
          <w:tcPr>
            <w:tcW w:w="1257" w:type="dxa"/>
          </w:tcPr>
          <w:p w14:paraId="1377BA4B" w14:textId="77777777" w:rsidR="005734CA" w:rsidRPr="0099520D" w:rsidRDefault="005734CA" w:rsidP="00BC1168">
            <w:r w:rsidRPr="0099520D">
              <w:rPr>
                <w:spacing w:val="-2"/>
              </w:rPr>
              <w:t>2.20E-</w:t>
            </w:r>
            <w:r w:rsidRPr="0099520D">
              <w:rPr>
                <w:spacing w:val="-5"/>
              </w:rPr>
              <w:t>06</w:t>
            </w:r>
          </w:p>
        </w:tc>
      </w:tr>
      <w:tr w:rsidR="005734CA" w:rsidRPr="0099520D" w14:paraId="5D7F3B61" w14:textId="77777777" w:rsidTr="00BC1168">
        <w:trPr>
          <w:trHeight w:val="318"/>
        </w:trPr>
        <w:tc>
          <w:tcPr>
            <w:tcW w:w="1498" w:type="dxa"/>
          </w:tcPr>
          <w:p w14:paraId="7623A9FA" w14:textId="77777777" w:rsidR="005734CA" w:rsidRPr="0099520D" w:rsidRDefault="005734CA" w:rsidP="00BC1168"/>
        </w:tc>
        <w:tc>
          <w:tcPr>
            <w:tcW w:w="2625" w:type="dxa"/>
          </w:tcPr>
          <w:p w14:paraId="513CCE89" w14:textId="77777777" w:rsidR="005734CA" w:rsidRPr="0099520D" w:rsidRDefault="005734CA" w:rsidP="00BC1168">
            <w:r w:rsidRPr="0099520D">
              <w:t>response</w:t>
            </w:r>
            <w:r w:rsidRPr="0099520D">
              <w:rPr>
                <w:spacing w:val="-8"/>
              </w:rPr>
              <w:t xml:space="preserve"> </w:t>
            </w:r>
            <w:r w:rsidRPr="0099520D">
              <w:rPr>
                <w:spacing w:val="-5"/>
              </w:rPr>
              <w:t>to</w:t>
            </w:r>
          </w:p>
        </w:tc>
        <w:tc>
          <w:tcPr>
            <w:tcW w:w="1129" w:type="dxa"/>
            <w:gridSpan w:val="2"/>
          </w:tcPr>
          <w:p w14:paraId="24CC3B35" w14:textId="77777777" w:rsidR="005734CA" w:rsidRPr="0099520D" w:rsidRDefault="005734CA" w:rsidP="00BC1168">
            <w:r w:rsidRPr="0099520D">
              <w:rPr>
                <w:spacing w:val="-2"/>
              </w:rPr>
              <w:t>0.00208</w:t>
            </w:r>
          </w:p>
        </w:tc>
        <w:tc>
          <w:tcPr>
            <w:tcW w:w="2359" w:type="dxa"/>
            <w:gridSpan w:val="2"/>
          </w:tcPr>
          <w:p w14:paraId="4A082723" w14:textId="77777777" w:rsidR="005734CA" w:rsidRPr="0099520D" w:rsidRDefault="005734CA" w:rsidP="00BC1168"/>
        </w:tc>
        <w:tc>
          <w:tcPr>
            <w:tcW w:w="1257" w:type="dxa"/>
          </w:tcPr>
          <w:p w14:paraId="35D23D1C" w14:textId="77777777" w:rsidR="005734CA" w:rsidRPr="0099520D" w:rsidRDefault="005734CA" w:rsidP="00BC1168"/>
        </w:tc>
      </w:tr>
      <w:tr w:rsidR="005734CA" w:rsidRPr="0099520D" w14:paraId="7B62D2D0" w14:textId="77777777" w:rsidTr="00BC1168">
        <w:trPr>
          <w:trHeight w:val="379"/>
        </w:trPr>
        <w:tc>
          <w:tcPr>
            <w:tcW w:w="1498" w:type="dxa"/>
          </w:tcPr>
          <w:p w14:paraId="7515DAC4" w14:textId="77777777" w:rsidR="005734CA" w:rsidRPr="0099520D" w:rsidRDefault="005734CA" w:rsidP="00BC1168"/>
        </w:tc>
        <w:tc>
          <w:tcPr>
            <w:tcW w:w="2625" w:type="dxa"/>
          </w:tcPr>
          <w:p w14:paraId="62768BEF" w14:textId="77777777" w:rsidR="005734CA" w:rsidRPr="0099520D" w:rsidRDefault="005734CA" w:rsidP="00BC1168">
            <w:r w:rsidRPr="0099520D">
              <w:rPr>
                <w:spacing w:val="-2"/>
              </w:rPr>
              <w:t>corticotropin-releasing</w:t>
            </w:r>
          </w:p>
        </w:tc>
        <w:tc>
          <w:tcPr>
            <w:tcW w:w="1129" w:type="dxa"/>
            <w:gridSpan w:val="2"/>
          </w:tcPr>
          <w:p w14:paraId="78E33E0A" w14:textId="77777777" w:rsidR="005734CA" w:rsidRPr="0099520D" w:rsidRDefault="005734CA" w:rsidP="00BC1168"/>
        </w:tc>
        <w:tc>
          <w:tcPr>
            <w:tcW w:w="2359" w:type="dxa"/>
            <w:gridSpan w:val="2"/>
          </w:tcPr>
          <w:p w14:paraId="40D00D41" w14:textId="77777777" w:rsidR="005734CA" w:rsidRPr="0099520D" w:rsidRDefault="005734CA" w:rsidP="00BC1168"/>
        </w:tc>
        <w:tc>
          <w:tcPr>
            <w:tcW w:w="1257" w:type="dxa"/>
          </w:tcPr>
          <w:p w14:paraId="089947C4" w14:textId="77777777" w:rsidR="005734CA" w:rsidRPr="0099520D" w:rsidRDefault="005734CA" w:rsidP="00BC1168"/>
        </w:tc>
      </w:tr>
      <w:tr w:rsidR="005734CA" w:rsidRPr="0099520D" w14:paraId="2FE0EF15" w14:textId="77777777" w:rsidTr="00BC1168">
        <w:trPr>
          <w:trHeight w:val="440"/>
        </w:trPr>
        <w:tc>
          <w:tcPr>
            <w:tcW w:w="1498" w:type="dxa"/>
          </w:tcPr>
          <w:p w14:paraId="193E60A3" w14:textId="77777777" w:rsidR="005734CA" w:rsidRPr="0099520D" w:rsidRDefault="005734CA" w:rsidP="00BC1168"/>
        </w:tc>
        <w:tc>
          <w:tcPr>
            <w:tcW w:w="2625" w:type="dxa"/>
          </w:tcPr>
          <w:p w14:paraId="090E166C" w14:textId="77777777" w:rsidR="005734CA" w:rsidRPr="0099520D" w:rsidRDefault="005734CA" w:rsidP="00BC1168">
            <w:r w:rsidRPr="0099520D">
              <w:rPr>
                <w:spacing w:val="-2"/>
              </w:rPr>
              <w:t>hormone</w:t>
            </w:r>
          </w:p>
        </w:tc>
        <w:tc>
          <w:tcPr>
            <w:tcW w:w="1129" w:type="dxa"/>
            <w:gridSpan w:val="2"/>
          </w:tcPr>
          <w:p w14:paraId="7C7EF277" w14:textId="77777777" w:rsidR="005734CA" w:rsidRPr="0099520D" w:rsidRDefault="005734CA" w:rsidP="00BC1168"/>
        </w:tc>
        <w:tc>
          <w:tcPr>
            <w:tcW w:w="2359" w:type="dxa"/>
            <w:gridSpan w:val="2"/>
          </w:tcPr>
          <w:p w14:paraId="2D28B924" w14:textId="77777777" w:rsidR="005734CA" w:rsidRPr="0099520D" w:rsidRDefault="005734CA" w:rsidP="00BC1168"/>
        </w:tc>
        <w:tc>
          <w:tcPr>
            <w:tcW w:w="1257" w:type="dxa"/>
          </w:tcPr>
          <w:p w14:paraId="0E5361F0" w14:textId="77777777" w:rsidR="005734CA" w:rsidRPr="0099520D" w:rsidRDefault="005734CA" w:rsidP="00BC1168"/>
        </w:tc>
      </w:tr>
      <w:tr w:rsidR="005734CA" w:rsidRPr="0099520D" w14:paraId="015C1738" w14:textId="77777777" w:rsidTr="00BC1168">
        <w:trPr>
          <w:trHeight w:val="318"/>
        </w:trPr>
        <w:tc>
          <w:tcPr>
            <w:tcW w:w="1498" w:type="dxa"/>
          </w:tcPr>
          <w:p w14:paraId="6340C9A0" w14:textId="77777777" w:rsidR="005734CA" w:rsidRPr="0099520D" w:rsidRDefault="005734CA" w:rsidP="00BC1168"/>
        </w:tc>
        <w:tc>
          <w:tcPr>
            <w:tcW w:w="2625" w:type="dxa"/>
          </w:tcPr>
          <w:p w14:paraId="4783E687" w14:textId="77777777" w:rsidR="005734CA" w:rsidRPr="0099520D" w:rsidRDefault="005734CA" w:rsidP="00BC1168">
            <w:r w:rsidRPr="0099520D">
              <w:t>cellular</w:t>
            </w:r>
            <w:r w:rsidRPr="0099520D">
              <w:rPr>
                <w:spacing w:val="-7"/>
              </w:rPr>
              <w:t xml:space="preserve"> </w:t>
            </w:r>
            <w:r w:rsidRPr="0099520D">
              <w:t>response</w:t>
            </w:r>
            <w:r w:rsidRPr="0099520D">
              <w:rPr>
                <w:spacing w:val="-9"/>
              </w:rPr>
              <w:t xml:space="preserve"> </w:t>
            </w:r>
            <w:r w:rsidRPr="0099520D">
              <w:rPr>
                <w:spacing w:val="-5"/>
              </w:rPr>
              <w:t>to</w:t>
            </w:r>
          </w:p>
        </w:tc>
        <w:tc>
          <w:tcPr>
            <w:tcW w:w="1129" w:type="dxa"/>
            <w:gridSpan w:val="2"/>
          </w:tcPr>
          <w:p w14:paraId="2A2F95FF" w14:textId="77777777" w:rsidR="005734CA" w:rsidRPr="0099520D" w:rsidRDefault="005734CA" w:rsidP="00BC1168">
            <w:r w:rsidRPr="0099520D">
              <w:rPr>
                <w:spacing w:val="-2"/>
              </w:rPr>
              <w:t>0.00208</w:t>
            </w:r>
          </w:p>
        </w:tc>
        <w:tc>
          <w:tcPr>
            <w:tcW w:w="2359" w:type="dxa"/>
            <w:gridSpan w:val="2"/>
          </w:tcPr>
          <w:p w14:paraId="7E9A2004" w14:textId="77777777" w:rsidR="005734CA" w:rsidRPr="0099520D" w:rsidRDefault="005734CA" w:rsidP="00BC1168">
            <w:r w:rsidRPr="0099520D">
              <w:t>negative</w:t>
            </w:r>
            <w:r w:rsidRPr="0099520D">
              <w:rPr>
                <w:spacing w:val="-9"/>
              </w:rPr>
              <w:t xml:space="preserve"> </w:t>
            </w:r>
            <w:r w:rsidRPr="0099520D">
              <w:t>regulation</w:t>
            </w:r>
            <w:r w:rsidRPr="0099520D">
              <w:rPr>
                <w:spacing w:val="-8"/>
              </w:rPr>
              <w:t xml:space="preserve"> </w:t>
            </w:r>
            <w:r w:rsidRPr="0099520D">
              <w:rPr>
                <w:spacing w:val="-5"/>
              </w:rPr>
              <w:t>of</w:t>
            </w:r>
          </w:p>
        </w:tc>
        <w:tc>
          <w:tcPr>
            <w:tcW w:w="1257" w:type="dxa"/>
          </w:tcPr>
          <w:p w14:paraId="79CB251F" w14:textId="77777777" w:rsidR="005734CA" w:rsidRPr="0099520D" w:rsidRDefault="005734CA" w:rsidP="00BC1168">
            <w:r w:rsidRPr="0099520D">
              <w:rPr>
                <w:spacing w:val="-2"/>
              </w:rPr>
              <w:t>2.74E-</w:t>
            </w:r>
            <w:r w:rsidRPr="0099520D">
              <w:rPr>
                <w:spacing w:val="-5"/>
              </w:rPr>
              <w:t>06</w:t>
            </w:r>
          </w:p>
        </w:tc>
      </w:tr>
      <w:tr w:rsidR="005734CA" w:rsidRPr="0099520D" w14:paraId="2FB97D37" w14:textId="77777777" w:rsidTr="00BC1168">
        <w:trPr>
          <w:trHeight w:val="379"/>
        </w:trPr>
        <w:tc>
          <w:tcPr>
            <w:tcW w:w="1498" w:type="dxa"/>
          </w:tcPr>
          <w:p w14:paraId="44F363AF" w14:textId="77777777" w:rsidR="005734CA" w:rsidRPr="0099520D" w:rsidRDefault="005734CA" w:rsidP="00BC1168"/>
        </w:tc>
        <w:tc>
          <w:tcPr>
            <w:tcW w:w="2625" w:type="dxa"/>
          </w:tcPr>
          <w:p w14:paraId="48440E16" w14:textId="77777777" w:rsidR="005734CA" w:rsidRPr="0099520D" w:rsidRDefault="005734CA" w:rsidP="00BC1168">
            <w:r w:rsidRPr="0099520D">
              <w:rPr>
                <w:spacing w:val="-2"/>
              </w:rPr>
              <w:t>corticotropin-releasing</w:t>
            </w:r>
          </w:p>
        </w:tc>
        <w:tc>
          <w:tcPr>
            <w:tcW w:w="1129" w:type="dxa"/>
            <w:gridSpan w:val="2"/>
          </w:tcPr>
          <w:p w14:paraId="75DD3B4E" w14:textId="77777777" w:rsidR="005734CA" w:rsidRPr="0099520D" w:rsidRDefault="005734CA" w:rsidP="00BC1168"/>
        </w:tc>
        <w:tc>
          <w:tcPr>
            <w:tcW w:w="2359" w:type="dxa"/>
            <w:gridSpan w:val="2"/>
          </w:tcPr>
          <w:p w14:paraId="43390CF5" w14:textId="77777777" w:rsidR="005734CA" w:rsidRPr="0099520D" w:rsidRDefault="005734CA" w:rsidP="00BC1168">
            <w:r w:rsidRPr="0099520D">
              <w:t>programmed</w:t>
            </w:r>
            <w:r w:rsidRPr="0099520D">
              <w:rPr>
                <w:spacing w:val="-13"/>
              </w:rPr>
              <w:t xml:space="preserve"> </w:t>
            </w:r>
            <w:r w:rsidRPr="0099520D">
              <w:rPr>
                <w:spacing w:val="-4"/>
              </w:rPr>
              <w:t>cell</w:t>
            </w:r>
          </w:p>
        </w:tc>
        <w:tc>
          <w:tcPr>
            <w:tcW w:w="1257" w:type="dxa"/>
          </w:tcPr>
          <w:p w14:paraId="7EB2E2F3" w14:textId="77777777" w:rsidR="005734CA" w:rsidRPr="0099520D" w:rsidRDefault="005734CA" w:rsidP="00BC1168"/>
        </w:tc>
      </w:tr>
      <w:tr w:rsidR="005734CA" w:rsidRPr="0099520D" w14:paraId="5D043F7E" w14:textId="77777777" w:rsidTr="00BC1168">
        <w:trPr>
          <w:trHeight w:val="438"/>
        </w:trPr>
        <w:tc>
          <w:tcPr>
            <w:tcW w:w="1498" w:type="dxa"/>
          </w:tcPr>
          <w:p w14:paraId="7A05610C" w14:textId="77777777" w:rsidR="005734CA" w:rsidRPr="0099520D" w:rsidRDefault="005734CA" w:rsidP="00BC1168"/>
        </w:tc>
        <w:tc>
          <w:tcPr>
            <w:tcW w:w="2625" w:type="dxa"/>
          </w:tcPr>
          <w:p w14:paraId="3B6900CC" w14:textId="77777777" w:rsidR="005734CA" w:rsidRPr="0099520D" w:rsidRDefault="005734CA" w:rsidP="00BC1168">
            <w:r w:rsidRPr="0099520D">
              <w:t>hormone</w:t>
            </w:r>
            <w:r w:rsidRPr="0099520D">
              <w:rPr>
                <w:spacing w:val="-6"/>
              </w:rPr>
              <w:t xml:space="preserve"> </w:t>
            </w:r>
            <w:r w:rsidRPr="0099520D">
              <w:rPr>
                <w:spacing w:val="-2"/>
              </w:rPr>
              <w:t>stimulus</w:t>
            </w:r>
          </w:p>
        </w:tc>
        <w:tc>
          <w:tcPr>
            <w:tcW w:w="1129" w:type="dxa"/>
            <w:gridSpan w:val="2"/>
          </w:tcPr>
          <w:p w14:paraId="46505A44" w14:textId="77777777" w:rsidR="005734CA" w:rsidRPr="0099520D" w:rsidRDefault="005734CA" w:rsidP="00BC1168"/>
        </w:tc>
        <w:tc>
          <w:tcPr>
            <w:tcW w:w="2359" w:type="dxa"/>
            <w:gridSpan w:val="2"/>
          </w:tcPr>
          <w:p w14:paraId="13A3B979" w14:textId="77777777" w:rsidR="005734CA" w:rsidRPr="0099520D" w:rsidRDefault="005734CA" w:rsidP="00BC1168">
            <w:r w:rsidRPr="0099520D">
              <w:rPr>
                <w:spacing w:val="-2"/>
              </w:rPr>
              <w:t>death</w:t>
            </w:r>
          </w:p>
        </w:tc>
        <w:tc>
          <w:tcPr>
            <w:tcW w:w="1257" w:type="dxa"/>
          </w:tcPr>
          <w:p w14:paraId="0B0F1779" w14:textId="77777777" w:rsidR="005734CA" w:rsidRPr="0099520D" w:rsidRDefault="005734CA" w:rsidP="00BC1168"/>
        </w:tc>
      </w:tr>
      <w:tr w:rsidR="005734CA" w:rsidRPr="0099520D" w14:paraId="698BD221" w14:textId="77777777" w:rsidTr="00BC1168">
        <w:trPr>
          <w:trHeight w:val="321"/>
        </w:trPr>
        <w:tc>
          <w:tcPr>
            <w:tcW w:w="1498" w:type="dxa"/>
          </w:tcPr>
          <w:p w14:paraId="0704AA01" w14:textId="77777777" w:rsidR="005734CA" w:rsidRPr="0099520D" w:rsidRDefault="005734CA" w:rsidP="00BC1168"/>
        </w:tc>
        <w:tc>
          <w:tcPr>
            <w:tcW w:w="2625" w:type="dxa"/>
          </w:tcPr>
          <w:p w14:paraId="58FAAB0C" w14:textId="0B6B6989" w:rsidR="005734CA" w:rsidRPr="0099520D" w:rsidRDefault="005734CA" w:rsidP="00BC1168">
            <w:r w:rsidRPr="0099520D">
              <w:t>de</w:t>
            </w:r>
            <w:r w:rsidRPr="0099520D">
              <w:rPr>
                <w:spacing w:val="-2"/>
              </w:rPr>
              <w:t xml:space="preserve"> </w:t>
            </w:r>
            <w:r w:rsidRPr="0099520D">
              <w:t>novo</w:t>
            </w:r>
            <w:r w:rsidRPr="0099520D">
              <w:rPr>
                <w:spacing w:val="-2"/>
              </w:rPr>
              <w:t xml:space="preserve"> </w:t>
            </w:r>
            <w:r w:rsidRPr="0099520D">
              <w:rPr>
                <w:spacing w:val="-5"/>
              </w:rPr>
              <w:t>IMP</w:t>
            </w:r>
          </w:p>
        </w:tc>
        <w:tc>
          <w:tcPr>
            <w:tcW w:w="1129" w:type="dxa"/>
            <w:gridSpan w:val="2"/>
          </w:tcPr>
          <w:p w14:paraId="2380DE87" w14:textId="77777777" w:rsidR="005734CA" w:rsidRPr="0099520D" w:rsidRDefault="005734CA" w:rsidP="00BC1168">
            <w:r w:rsidRPr="0099520D">
              <w:rPr>
                <w:spacing w:val="-2"/>
              </w:rPr>
              <w:t>0.0025</w:t>
            </w:r>
          </w:p>
        </w:tc>
        <w:tc>
          <w:tcPr>
            <w:tcW w:w="2359" w:type="dxa"/>
            <w:gridSpan w:val="2"/>
          </w:tcPr>
          <w:p w14:paraId="21E59B7D" w14:textId="77777777" w:rsidR="005734CA" w:rsidRPr="0099520D" w:rsidRDefault="005734CA" w:rsidP="00BC1168"/>
        </w:tc>
        <w:tc>
          <w:tcPr>
            <w:tcW w:w="1257" w:type="dxa"/>
          </w:tcPr>
          <w:p w14:paraId="008AD7F7" w14:textId="77777777" w:rsidR="005734CA" w:rsidRPr="0099520D" w:rsidRDefault="005734CA" w:rsidP="00BC1168"/>
        </w:tc>
      </w:tr>
      <w:tr w:rsidR="005734CA" w:rsidRPr="0099520D" w14:paraId="01DA96BA" w14:textId="77777777" w:rsidTr="00BC1168">
        <w:trPr>
          <w:trHeight w:val="438"/>
        </w:trPr>
        <w:tc>
          <w:tcPr>
            <w:tcW w:w="1498" w:type="dxa"/>
          </w:tcPr>
          <w:p w14:paraId="34092D0F" w14:textId="77777777" w:rsidR="005734CA" w:rsidRPr="0099520D" w:rsidRDefault="005734CA" w:rsidP="00BC1168"/>
        </w:tc>
        <w:tc>
          <w:tcPr>
            <w:tcW w:w="2625" w:type="dxa"/>
          </w:tcPr>
          <w:p w14:paraId="5F125B0F" w14:textId="77777777" w:rsidR="005734CA" w:rsidRPr="0099520D" w:rsidRDefault="005734CA" w:rsidP="00BC1168">
            <w:r w:rsidRPr="0099520D">
              <w:t>biosynthetic</w:t>
            </w:r>
            <w:r w:rsidRPr="0099520D">
              <w:rPr>
                <w:spacing w:val="-10"/>
              </w:rPr>
              <w:t xml:space="preserve"> </w:t>
            </w:r>
            <w:r w:rsidRPr="0099520D">
              <w:rPr>
                <w:spacing w:val="-2"/>
              </w:rPr>
              <w:t>process</w:t>
            </w:r>
          </w:p>
        </w:tc>
        <w:tc>
          <w:tcPr>
            <w:tcW w:w="1129" w:type="dxa"/>
            <w:gridSpan w:val="2"/>
          </w:tcPr>
          <w:p w14:paraId="5E3C3AA5" w14:textId="77777777" w:rsidR="005734CA" w:rsidRPr="0099520D" w:rsidRDefault="005734CA" w:rsidP="00BC1168"/>
        </w:tc>
        <w:tc>
          <w:tcPr>
            <w:tcW w:w="2359" w:type="dxa"/>
            <w:gridSpan w:val="2"/>
          </w:tcPr>
          <w:p w14:paraId="47A2B0DF" w14:textId="77777777" w:rsidR="005734CA" w:rsidRPr="0099520D" w:rsidRDefault="005734CA" w:rsidP="00BC1168"/>
        </w:tc>
        <w:tc>
          <w:tcPr>
            <w:tcW w:w="1257" w:type="dxa"/>
          </w:tcPr>
          <w:p w14:paraId="47682830" w14:textId="77777777" w:rsidR="005734CA" w:rsidRPr="0099520D" w:rsidRDefault="005734CA" w:rsidP="00BC1168"/>
        </w:tc>
      </w:tr>
      <w:tr w:rsidR="005734CA" w:rsidRPr="0099520D" w14:paraId="1BF6CF9C" w14:textId="77777777" w:rsidTr="00BC1168">
        <w:trPr>
          <w:trHeight w:val="372"/>
        </w:trPr>
        <w:tc>
          <w:tcPr>
            <w:tcW w:w="1498" w:type="dxa"/>
          </w:tcPr>
          <w:p w14:paraId="39D51684" w14:textId="77777777" w:rsidR="005734CA" w:rsidRPr="0099520D" w:rsidRDefault="005734CA" w:rsidP="00BC1168">
            <w:pPr>
              <w:rPr>
                <w:b/>
              </w:rPr>
            </w:pPr>
            <w:r w:rsidRPr="0099520D">
              <w:rPr>
                <w:b/>
                <w:spacing w:val="-2"/>
              </w:rPr>
              <w:t>Biological</w:t>
            </w:r>
          </w:p>
        </w:tc>
        <w:tc>
          <w:tcPr>
            <w:tcW w:w="2625" w:type="dxa"/>
          </w:tcPr>
          <w:p w14:paraId="3ECDA198" w14:textId="77777777" w:rsidR="005734CA" w:rsidRPr="0099520D" w:rsidRDefault="005734CA" w:rsidP="00BC1168">
            <w:r w:rsidRPr="0099520D">
              <w:t>XMP</w:t>
            </w:r>
            <w:r w:rsidRPr="0099520D">
              <w:rPr>
                <w:spacing w:val="-11"/>
              </w:rPr>
              <w:t xml:space="preserve"> </w:t>
            </w:r>
            <w:r w:rsidRPr="0099520D">
              <w:t>metabolic</w:t>
            </w:r>
            <w:r w:rsidRPr="0099520D">
              <w:rPr>
                <w:spacing w:val="-4"/>
              </w:rPr>
              <w:t xml:space="preserve"> </w:t>
            </w:r>
            <w:r w:rsidRPr="0099520D">
              <w:rPr>
                <w:spacing w:val="-2"/>
              </w:rPr>
              <w:t>process</w:t>
            </w:r>
          </w:p>
        </w:tc>
        <w:tc>
          <w:tcPr>
            <w:tcW w:w="1129" w:type="dxa"/>
            <w:gridSpan w:val="2"/>
          </w:tcPr>
          <w:p w14:paraId="71BD1450" w14:textId="77777777" w:rsidR="005734CA" w:rsidRPr="0099520D" w:rsidRDefault="005734CA" w:rsidP="00BC1168">
            <w:r w:rsidRPr="0099520D">
              <w:rPr>
                <w:spacing w:val="-2"/>
              </w:rPr>
              <w:t>0.00291</w:t>
            </w:r>
          </w:p>
        </w:tc>
        <w:tc>
          <w:tcPr>
            <w:tcW w:w="2359" w:type="dxa"/>
            <w:gridSpan w:val="2"/>
          </w:tcPr>
          <w:p w14:paraId="7DC147EE" w14:textId="77777777" w:rsidR="005734CA" w:rsidRPr="0099520D" w:rsidRDefault="005734CA" w:rsidP="00BC1168">
            <w:r w:rsidRPr="0099520D">
              <w:t>negative</w:t>
            </w:r>
            <w:r w:rsidRPr="0099520D">
              <w:rPr>
                <w:spacing w:val="-9"/>
              </w:rPr>
              <w:t xml:space="preserve"> </w:t>
            </w:r>
            <w:r w:rsidRPr="0099520D">
              <w:t>regulation</w:t>
            </w:r>
            <w:r w:rsidRPr="0099520D">
              <w:rPr>
                <w:spacing w:val="-8"/>
              </w:rPr>
              <w:t xml:space="preserve"> </w:t>
            </w:r>
            <w:r w:rsidRPr="0099520D">
              <w:rPr>
                <w:spacing w:val="-5"/>
              </w:rPr>
              <w:t>of</w:t>
            </w:r>
          </w:p>
        </w:tc>
        <w:tc>
          <w:tcPr>
            <w:tcW w:w="1257" w:type="dxa"/>
          </w:tcPr>
          <w:p w14:paraId="7AF173DD" w14:textId="77777777" w:rsidR="005734CA" w:rsidRPr="0099520D" w:rsidRDefault="005734CA" w:rsidP="00BC1168">
            <w:r w:rsidRPr="0099520D">
              <w:rPr>
                <w:spacing w:val="-2"/>
              </w:rPr>
              <w:t>4.40E-</w:t>
            </w:r>
            <w:r w:rsidRPr="0099520D">
              <w:rPr>
                <w:spacing w:val="-5"/>
              </w:rPr>
              <w:t>06</w:t>
            </w:r>
          </w:p>
        </w:tc>
      </w:tr>
      <w:tr w:rsidR="005734CA" w:rsidRPr="0099520D" w14:paraId="4C6E4791" w14:textId="77777777" w:rsidTr="00BC1168">
        <w:trPr>
          <w:trHeight w:val="765"/>
        </w:trPr>
        <w:tc>
          <w:tcPr>
            <w:tcW w:w="1498" w:type="dxa"/>
          </w:tcPr>
          <w:p w14:paraId="668763EB" w14:textId="77777777" w:rsidR="005734CA" w:rsidRPr="0099520D" w:rsidRDefault="005734CA" w:rsidP="00BC1168">
            <w:pPr>
              <w:rPr>
                <w:b/>
              </w:rPr>
            </w:pPr>
            <w:r w:rsidRPr="0099520D">
              <w:rPr>
                <w:b/>
                <w:spacing w:val="-2"/>
              </w:rPr>
              <w:t>Process</w:t>
            </w:r>
          </w:p>
        </w:tc>
        <w:tc>
          <w:tcPr>
            <w:tcW w:w="2625" w:type="dxa"/>
          </w:tcPr>
          <w:p w14:paraId="73111CD0" w14:textId="77777777" w:rsidR="005734CA" w:rsidRPr="0099520D" w:rsidRDefault="005734CA" w:rsidP="00BC1168">
            <w:r w:rsidRPr="0099520D">
              <w:t>XMP</w:t>
            </w:r>
            <w:r w:rsidRPr="0099520D">
              <w:rPr>
                <w:spacing w:val="-6"/>
              </w:rPr>
              <w:t xml:space="preserve"> </w:t>
            </w:r>
            <w:r w:rsidRPr="0099520D">
              <w:rPr>
                <w:spacing w:val="-2"/>
              </w:rPr>
              <w:t>biosynthetic</w:t>
            </w:r>
          </w:p>
          <w:p w14:paraId="728B4DB9" w14:textId="77777777" w:rsidR="005734CA" w:rsidRPr="0099520D" w:rsidRDefault="005734CA" w:rsidP="00BC1168">
            <w:r w:rsidRPr="0099520D">
              <w:rPr>
                <w:spacing w:val="-2"/>
              </w:rPr>
              <w:t>process</w:t>
            </w:r>
          </w:p>
        </w:tc>
        <w:tc>
          <w:tcPr>
            <w:tcW w:w="1129" w:type="dxa"/>
            <w:gridSpan w:val="2"/>
          </w:tcPr>
          <w:p w14:paraId="65319D47" w14:textId="77777777" w:rsidR="005734CA" w:rsidRPr="0099520D" w:rsidRDefault="005734CA" w:rsidP="00BC1168">
            <w:r w:rsidRPr="0099520D">
              <w:rPr>
                <w:spacing w:val="-2"/>
              </w:rPr>
              <w:t>0.00291</w:t>
            </w:r>
          </w:p>
        </w:tc>
        <w:tc>
          <w:tcPr>
            <w:tcW w:w="2359" w:type="dxa"/>
            <w:gridSpan w:val="2"/>
          </w:tcPr>
          <w:p w14:paraId="3B6B9C5D" w14:textId="77777777" w:rsidR="005734CA" w:rsidRPr="0099520D" w:rsidRDefault="005734CA" w:rsidP="00BC1168">
            <w:r w:rsidRPr="0099520D">
              <w:t>extrinsic</w:t>
            </w:r>
            <w:r w:rsidRPr="0099520D">
              <w:rPr>
                <w:spacing w:val="-4"/>
              </w:rPr>
              <w:t xml:space="preserve"> </w:t>
            </w:r>
            <w:r w:rsidRPr="0099520D">
              <w:rPr>
                <w:spacing w:val="-2"/>
              </w:rPr>
              <w:t>apoptotic</w:t>
            </w:r>
          </w:p>
          <w:p w14:paraId="2A5A6105" w14:textId="77777777" w:rsidR="005734CA" w:rsidRPr="0099520D" w:rsidRDefault="005734CA" w:rsidP="00BC1168">
            <w:r w:rsidRPr="0099520D">
              <w:t>signalling</w:t>
            </w:r>
            <w:r w:rsidRPr="0099520D">
              <w:rPr>
                <w:spacing w:val="-9"/>
              </w:rPr>
              <w:t xml:space="preserve"> </w:t>
            </w:r>
            <w:r w:rsidRPr="0099520D">
              <w:t>pathway</w:t>
            </w:r>
            <w:r w:rsidRPr="0099520D">
              <w:rPr>
                <w:spacing w:val="-9"/>
              </w:rPr>
              <w:t xml:space="preserve"> </w:t>
            </w:r>
            <w:r w:rsidRPr="0099520D">
              <w:rPr>
                <w:spacing w:val="-5"/>
              </w:rPr>
              <w:t>via</w:t>
            </w:r>
          </w:p>
        </w:tc>
        <w:tc>
          <w:tcPr>
            <w:tcW w:w="1257" w:type="dxa"/>
          </w:tcPr>
          <w:p w14:paraId="6848D05C" w14:textId="77777777" w:rsidR="005734CA" w:rsidRPr="0099520D" w:rsidRDefault="005734CA" w:rsidP="00BC1168"/>
        </w:tc>
      </w:tr>
      <w:tr w:rsidR="00BC1168" w:rsidRPr="0099520D" w14:paraId="4E627ADC" w14:textId="77777777" w:rsidTr="00BC1168">
        <w:trPr>
          <w:trHeight w:val="254"/>
        </w:trPr>
        <w:tc>
          <w:tcPr>
            <w:tcW w:w="1500" w:type="dxa"/>
          </w:tcPr>
          <w:p w14:paraId="3DBC5FF7" w14:textId="3510A51B" w:rsidR="00BC1168" w:rsidRPr="0099520D" w:rsidRDefault="00BC1168" w:rsidP="00BC1168"/>
        </w:tc>
        <w:tc>
          <w:tcPr>
            <w:tcW w:w="2623" w:type="dxa"/>
          </w:tcPr>
          <w:p w14:paraId="31DAE1AE" w14:textId="77777777" w:rsidR="00BC1168" w:rsidRPr="0099520D" w:rsidRDefault="00BC1168" w:rsidP="00BC1168">
            <w:r w:rsidRPr="0099520D">
              <w:t>de</w:t>
            </w:r>
            <w:r w:rsidRPr="0099520D">
              <w:rPr>
                <w:spacing w:val="-2"/>
              </w:rPr>
              <w:t xml:space="preserve"> </w:t>
            </w:r>
            <w:r w:rsidRPr="0099520D">
              <w:t>novo</w:t>
            </w:r>
            <w:r w:rsidRPr="0099520D">
              <w:rPr>
                <w:spacing w:val="-2"/>
              </w:rPr>
              <w:t xml:space="preserve"> </w:t>
            </w:r>
            <w:r w:rsidRPr="0099520D">
              <w:rPr>
                <w:spacing w:val="-5"/>
              </w:rPr>
              <w:t>XMP</w:t>
            </w:r>
          </w:p>
        </w:tc>
        <w:tc>
          <w:tcPr>
            <w:tcW w:w="4745" w:type="dxa"/>
            <w:gridSpan w:val="5"/>
          </w:tcPr>
          <w:p w14:paraId="7EBA5BD8" w14:textId="27944DE3" w:rsidR="00BC1168" w:rsidRPr="0099520D" w:rsidRDefault="00BC1168" w:rsidP="00BC1168">
            <w:r w:rsidRPr="0099520D">
              <w:rPr>
                <w:spacing w:val="-2"/>
                <w:position w:val="-5"/>
              </w:rPr>
              <w:t>0.00291</w:t>
            </w:r>
            <w:r w:rsidRPr="0099520D">
              <w:rPr>
                <w:position w:val="-5"/>
              </w:rPr>
              <w:tab/>
            </w:r>
            <w:r>
              <w:rPr>
                <w:position w:val="-5"/>
              </w:rPr>
              <w:t xml:space="preserve">         </w:t>
            </w:r>
            <w:r w:rsidRPr="0099520D">
              <w:t>death</w:t>
            </w:r>
            <w:r w:rsidRPr="0099520D">
              <w:rPr>
                <w:spacing w:val="-3"/>
              </w:rPr>
              <w:t xml:space="preserve"> </w:t>
            </w:r>
            <w:r w:rsidRPr="0099520D">
              <w:rPr>
                <w:spacing w:val="-2"/>
              </w:rPr>
              <w:t>domain</w:t>
            </w:r>
          </w:p>
        </w:tc>
      </w:tr>
      <w:tr w:rsidR="005734CA" w:rsidRPr="0099520D" w14:paraId="3D91DC35" w14:textId="77777777" w:rsidTr="00BC1168">
        <w:trPr>
          <w:trHeight w:val="504"/>
        </w:trPr>
        <w:tc>
          <w:tcPr>
            <w:tcW w:w="1498" w:type="dxa"/>
          </w:tcPr>
          <w:p w14:paraId="33101A79" w14:textId="77777777" w:rsidR="005734CA" w:rsidRPr="0099520D" w:rsidRDefault="005734CA" w:rsidP="00BC1168"/>
        </w:tc>
        <w:tc>
          <w:tcPr>
            <w:tcW w:w="2625" w:type="dxa"/>
          </w:tcPr>
          <w:p w14:paraId="0BD4518D" w14:textId="77777777" w:rsidR="005734CA" w:rsidRPr="0099520D" w:rsidRDefault="005734CA" w:rsidP="00BC1168">
            <w:r w:rsidRPr="0099520D">
              <w:t>biosynthetic</w:t>
            </w:r>
            <w:r w:rsidRPr="0099520D">
              <w:rPr>
                <w:spacing w:val="-10"/>
              </w:rPr>
              <w:t xml:space="preserve"> </w:t>
            </w:r>
            <w:r w:rsidRPr="0099520D">
              <w:rPr>
                <w:spacing w:val="-2"/>
              </w:rPr>
              <w:t>process</w:t>
            </w:r>
          </w:p>
        </w:tc>
        <w:tc>
          <w:tcPr>
            <w:tcW w:w="1129" w:type="dxa"/>
            <w:gridSpan w:val="2"/>
          </w:tcPr>
          <w:p w14:paraId="6B494D89" w14:textId="77777777" w:rsidR="005734CA" w:rsidRPr="0099520D" w:rsidRDefault="005734CA" w:rsidP="00BC1168"/>
        </w:tc>
        <w:tc>
          <w:tcPr>
            <w:tcW w:w="2359" w:type="dxa"/>
            <w:gridSpan w:val="2"/>
          </w:tcPr>
          <w:p w14:paraId="76306D43" w14:textId="77777777" w:rsidR="005734CA" w:rsidRPr="0099520D" w:rsidRDefault="005734CA" w:rsidP="00BC1168">
            <w:r w:rsidRPr="0099520D">
              <w:rPr>
                <w:spacing w:val="-2"/>
              </w:rPr>
              <w:t>receptors</w:t>
            </w:r>
          </w:p>
        </w:tc>
        <w:tc>
          <w:tcPr>
            <w:tcW w:w="1257" w:type="dxa"/>
          </w:tcPr>
          <w:p w14:paraId="3ADCA424" w14:textId="77777777" w:rsidR="005734CA" w:rsidRPr="0099520D" w:rsidRDefault="005734CA" w:rsidP="00BC1168"/>
        </w:tc>
      </w:tr>
      <w:tr w:rsidR="005734CA" w:rsidRPr="0099520D" w14:paraId="20968438" w14:textId="77777777" w:rsidTr="00BC1168">
        <w:trPr>
          <w:trHeight w:val="321"/>
        </w:trPr>
        <w:tc>
          <w:tcPr>
            <w:tcW w:w="1498" w:type="dxa"/>
          </w:tcPr>
          <w:p w14:paraId="1FB9C302" w14:textId="77777777" w:rsidR="005734CA" w:rsidRPr="0099520D" w:rsidRDefault="005734CA" w:rsidP="00BC1168"/>
        </w:tc>
        <w:tc>
          <w:tcPr>
            <w:tcW w:w="2625" w:type="dxa"/>
          </w:tcPr>
          <w:p w14:paraId="347AF0D4" w14:textId="77777777" w:rsidR="005734CA" w:rsidRPr="0099520D" w:rsidRDefault="005734CA" w:rsidP="00BC1168">
            <w:r w:rsidRPr="0099520D">
              <w:t>folic</w:t>
            </w:r>
            <w:r w:rsidRPr="0099520D">
              <w:rPr>
                <w:spacing w:val="-8"/>
              </w:rPr>
              <w:t xml:space="preserve"> </w:t>
            </w:r>
            <w:r w:rsidRPr="0099520D">
              <w:t>acid-</w:t>
            </w:r>
            <w:r w:rsidRPr="0099520D">
              <w:rPr>
                <w:spacing w:val="-2"/>
              </w:rPr>
              <w:t>containing</w:t>
            </w:r>
          </w:p>
        </w:tc>
        <w:tc>
          <w:tcPr>
            <w:tcW w:w="1129" w:type="dxa"/>
            <w:gridSpan w:val="2"/>
          </w:tcPr>
          <w:p w14:paraId="6B75CB55" w14:textId="77777777" w:rsidR="005734CA" w:rsidRPr="0099520D" w:rsidRDefault="005734CA" w:rsidP="00BC1168">
            <w:r w:rsidRPr="0099520D">
              <w:rPr>
                <w:spacing w:val="-2"/>
              </w:rPr>
              <w:t>0.00291</w:t>
            </w:r>
          </w:p>
        </w:tc>
        <w:tc>
          <w:tcPr>
            <w:tcW w:w="2359" w:type="dxa"/>
            <w:gridSpan w:val="2"/>
          </w:tcPr>
          <w:p w14:paraId="21065F50" w14:textId="77777777" w:rsidR="005734CA" w:rsidRPr="0099520D" w:rsidRDefault="005734CA" w:rsidP="00BC1168">
            <w:r w:rsidRPr="0099520D">
              <w:t>regulation</w:t>
            </w:r>
            <w:r w:rsidRPr="0099520D">
              <w:rPr>
                <w:spacing w:val="-5"/>
              </w:rPr>
              <w:t xml:space="preserve"> </w:t>
            </w:r>
            <w:r w:rsidRPr="0099520D">
              <w:t>of</w:t>
            </w:r>
            <w:r w:rsidRPr="0099520D">
              <w:rPr>
                <w:spacing w:val="-4"/>
              </w:rPr>
              <w:t xml:space="preserve"> </w:t>
            </w:r>
            <w:r w:rsidRPr="0099520D">
              <w:rPr>
                <w:spacing w:val="-2"/>
              </w:rPr>
              <w:t>extrinsic</w:t>
            </w:r>
          </w:p>
        </w:tc>
        <w:tc>
          <w:tcPr>
            <w:tcW w:w="1257" w:type="dxa"/>
          </w:tcPr>
          <w:p w14:paraId="0C83350A" w14:textId="77777777" w:rsidR="005734CA" w:rsidRPr="0099520D" w:rsidRDefault="005734CA" w:rsidP="00BC1168">
            <w:r w:rsidRPr="0099520D">
              <w:rPr>
                <w:spacing w:val="-2"/>
              </w:rPr>
              <w:t>0.0000181</w:t>
            </w:r>
          </w:p>
        </w:tc>
      </w:tr>
      <w:tr w:rsidR="005734CA" w:rsidRPr="0099520D" w14:paraId="19D48031" w14:textId="77777777" w:rsidTr="00BC1168">
        <w:trPr>
          <w:trHeight w:val="379"/>
        </w:trPr>
        <w:tc>
          <w:tcPr>
            <w:tcW w:w="1498" w:type="dxa"/>
          </w:tcPr>
          <w:p w14:paraId="495B2C0A" w14:textId="77777777" w:rsidR="005734CA" w:rsidRPr="0099520D" w:rsidRDefault="005734CA" w:rsidP="00BC1168"/>
        </w:tc>
        <w:tc>
          <w:tcPr>
            <w:tcW w:w="2625" w:type="dxa"/>
          </w:tcPr>
          <w:p w14:paraId="49B5515A" w14:textId="77777777" w:rsidR="005734CA" w:rsidRPr="0099520D" w:rsidRDefault="005734CA" w:rsidP="00BC1168">
            <w:r w:rsidRPr="0099520D">
              <w:t>compound</w:t>
            </w:r>
            <w:r w:rsidRPr="0099520D">
              <w:rPr>
                <w:spacing w:val="-7"/>
              </w:rPr>
              <w:t xml:space="preserve"> </w:t>
            </w:r>
            <w:r w:rsidRPr="0099520D">
              <w:rPr>
                <w:spacing w:val="-2"/>
              </w:rPr>
              <w:t>biosynthetic</w:t>
            </w:r>
          </w:p>
        </w:tc>
        <w:tc>
          <w:tcPr>
            <w:tcW w:w="1129" w:type="dxa"/>
            <w:gridSpan w:val="2"/>
          </w:tcPr>
          <w:p w14:paraId="4BFEBBBE" w14:textId="77777777" w:rsidR="005734CA" w:rsidRPr="0099520D" w:rsidRDefault="005734CA" w:rsidP="00BC1168"/>
        </w:tc>
        <w:tc>
          <w:tcPr>
            <w:tcW w:w="2359" w:type="dxa"/>
            <w:gridSpan w:val="2"/>
          </w:tcPr>
          <w:p w14:paraId="06753DE5" w14:textId="77777777" w:rsidR="005734CA" w:rsidRPr="0099520D" w:rsidRDefault="005734CA" w:rsidP="00BC1168">
            <w:r w:rsidRPr="0099520D">
              <w:t>apoptotic</w:t>
            </w:r>
            <w:r w:rsidRPr="0099520D">
              <w:rPr>
                <w:spacing w:val="-8"/>
              </w:rPr>
              <w:t xml:space="preserve"> </w:t>
            </w:r>
            <w:r w:rsidRPr="0099520D">
              <w:rPr>
                <w:spacing w:val="-2"/>
              </w:rPr>
              <w:t>signalling</w:t>
            </w:r>
          </w:p>
        </w:tc>
        <w:tc>
          <w:tcPr>
            <w:tcW w:w="1257" w:type="dxa"/>
          </w:tcPr>
          <w:p w14:paraId="5AD433CF" w14:textId="77777777" w:rsidR="005734CA" w:rsidRPr="0099520D" w:rsidRDefault="005734CA" w:rsidP="00BC1168"/>
        </w:tc>
      </w:tr>
      <w:tr w:rsidR="005734CA" w:rsidRPr="0099520D" w14:paraId="0AF51535" w14:textId="77777777" w:rsidTr="00BC1168">
        <w:trPr>
          <w:trHeight w:val="430"/>
        </w:trPr>
        <w:tc>
          <w:tcPr>
            <w:tcW w:w="1498" w:type="dxa"/>
          </w:tcPr>
          <w:p w14:paraId="0846922C" w14:textId="77777777" w:rsidR="005734CA" w:rsidRPr="0099520D" w:rsidRDefault="005734CA" w:rsidP="00BC1168"/>
        </w:tc>
        <w:tc>
          <w:tcPr>
            <w:tcW w:w="2625" w:type="dxa"/>
          </w:tcPr>
          <w:p w14:paraId="16626892" w14:textId="77777777" w:rsidR="005734CA" w:rsidRPr="0099520D" w:rsidRDefault="005734CA" w:rsidP="00BC1168">
            <w:r w:rsidRPr="0099520D">
              <w:rPr>
                <w:spacing w:val="-2"/>
              </w:rPr>
              <w:t>process</w:t>
            </w:r>
          </w:p>
        </w:tc>
        <w:tc>
          <w:tcPr>
            <w:tcW w:w="1129" w:type="dxa"/>
            <w:gridSpan w:val="2"/>
          </w:tcPr>
          <w:p w14:paraId="5852608F" w14:textId="77777777" w:rsidR="005734CA" w:rsidRPr="0099520D" w:rsidRDefault="005734CA" w:rsidP="00BC1168"/>
        </w:tc>
        <w:tc>
          <w:tcPr>
            <w:tcW w:w="2359" w:type="dxa"/>
            <w:gridSpan w:val="2"/>
          </w:tcPr>
          <w:p w14:paraId="6B4F3EA4" w14:textId="77777777" w:rsidR="005734CA" w:rsidRPr="0099520D" w:rsidRDefault="005734CA" w:rsidP="00BC1168">
            <w:r w:rsidRPr="0099520D">
              <w:t>pathway</w:t>
            </w:r>
            <w:r w:rsidRPr="0099520D">
              <w:rPr>
                <w:spacing w:val="-4"/>
              </w:rPr>
              <w:t xml:space="preserve"> </w:t>
            </w:r>
            <w:r w:rsidRPr="0099520D">
              <w:t>via</w:t>
            </w:r>
            <w:r w:rsidRPr="0099520D">
              <w:rPr>
                <w:spacing w:val="-3"/>
              </w:rPr>
              <w:t xml:space="preserve"> </w:t>
            </w:r>
            <w:r w:rsidRPr="0099520D">
              <w:rPr>
                <w:spacing w:val="-2"/>
              </w:rPr>
              <w:t>death</w:t>
            </w:r>
          </w:p>
        </w:tc>
        <w:tc>
          <w:tcPr>
            <w:tcW w:w="1257" w:type="dxa"/>
          </w:tcPr>
          <w:p w14:paraId="5A22FA9C" w14:textId="77777777" w:rsidR="005734CA" w:rsidRPr="0099520D" w:rsidRDefault="005734CA" w:rsidP="00BC1168"/>
        </w:tc>
      </w:tr>
      <w:tr w:rsidR="005734CA" w:rsidRPr="0099520D" w14:paraId="04AE132A" w14:textId="77777777" w:rsidTr="00BC1168">
        <w:trPr>
          <w:trHeight w:val="328"/>
        </w:trPr>
        <w:tc>
          <w:tcPr>
            <w:tcW w:w="1498" w:type="dxa"/>
          </w:tcPr>
          <w:p w14:paraId="773B4042" w14:textId="77777777" w:rsidR="005734CA" w:rsidRPr="0099520D" w:rsidRDefault="005734CA" w:rsidP="00BC1168"/>
        </w:tc>
        <w:tc>
          <w:tcPr>
            <w:tcW w:w="2625" w:type="dxa"/>
          </w:tcPr>
          <w:p w14:paraId="371D120C" w14:textId="2E47688C" w:rsidR="005734CA" w:rsidRPr="0099520D" w:rsidRDefault="005734CA" w:rsidP="00BC1168">
            <w:r w:rsidRPr="0099520D">
              <w:t>de</w:t>
            </w:r>
            <w:r w:rsidRPr="0099520D">
              <w:rPr>
                <w:spacing w:val="-2"/>
              </w:rPr>
              <w:t xml:space="preserve"> </w:t>
            </w:r>
            <w:r w:rsidRPr="0099520D">
              <w:t>novo</w:t>
            </w:r>
            <w:r w:rsidRPr="0099520D">
              <w:rPr>
                <w:spacing w:val="-14"/>
              </w:rPr>
              <w:t xml:space="preserve"> </w:t>
            </w:r>
            <w:r w:rsidRPr="0099520D">
              <w:rPr>
                <w:spacing w:val="-5"/>
              </w:rPr>
              <w:t>AMP</w:t>
            </w:r>
          </w:p>
        </w:tc>
        <w:tc>
          <w:tcPr>
            <w:tcW w:w="1129" w:type="dxa"/>
            <w:gridSpan w:val="2"/>
          </w:tcPr>
          <w:p w14:paraId="714A29C0" w14:textId="77777777" w:rsidR="005734CA" w:rsidRPr="0099520D" w:rsidRDefault="005734CA" w:rsidP="00BC1168">
            <w:r w:rsidRPr="0099520D">
              <w:rPr>
                <w:spacing w:val="-2"/>
              </w:rPr>
              <w:t>0.00333</w:t>
            </w:r>
          </w:p>
        </w:tc>
        <w:tc>
          <w:tcPr>
            <w:tcW w:w="2359" w:type="dxa"/>
            <w:gridSpan w:val="2"/>
          </w:tcPr>
          <w:p w14:paraId="4530B152" w14:textId="77777777" w:rsidR="005734CA" w:rsidRPr="0099520D" w:rsidRDefault="005734CA" w:rsidP="00BC1168">
            <w:r w:rsidRPr="0099520D">
              <w:t>domain</w:t>
            </w:r>
            <w:r w:rsidRPr="0099520D">
              <w:rPr>
                <w:spacing w:val="-5"/>
              </w:rPr>
              <w:t xml:space="preserve"> </w:t>
            </w:r>
            <w:r w:rsidRPr="0099520D">
              <w:rPr>
                <w:spacing w:val="-2"/>
              </w:rPr>
              <w:t>receptors</w:t>
            </w:r>
          </w:p>
        </w:tc>
        <w:tc>
          <w:tcPr>
            <w:tcW w:w="1257" w:type="dxa"/>
          </w:tcPr>
          <w:p w14:paraId="780F7951" w14:textId="77777777" w:rsidR="005734CA" w:rsidRPr="0099520D" w:rsidRDefault="005734CA" w:rsidP="00BC1168"/>
        </w:tc>
      </w:tr>
      <w:tr w:rsidR="005734CA" w:rsidRPr="0099520D" w14:paraId="245CFA82" w14:textId="77777777" w:rsidTr="00BC1168">
        <w:trPr>
          <w:trHeight w:val="439"/>
        </w:trPr>
        <w:tc>
          <w:tcPr>
            <w:tcW w:w="1498" w:type="dxa"/>
          </w:tcPr>
          <w:p w14:paraId="2521D3C1" w14:textId="77777777" w:rsidR="005734CA" w:rsidRPr="0099520D" w:rsidRDefault="005734CA" w:rsidP="00BC1168"/>
        </w:tc>
        <w:tc>
          <w:tcPr>
            <w:tcW w:w="2625" w:type="dxa"/>
          </w:tcPr>
          <w:p w14:paraId="1DC54E02" w14:textId="77777777" w:rsidR="005734CA" w:rsidRPr="0099520D" w:rsidRDefault="005734CA" w:rsidP="00BC1168">
            <w:r w:rsidRPr="0099520D">
              <w:t>biosynthetic</w:t>
            </w:r>
            <w:r w:rsidRPr="0099520D">
              <w:rPr>
                <w:spacing w:val="-10"/>
              </w:rPr>
              <w:t xml:space="preserve"> </w:t>
            </w:r>
            <w:r w:rsidRPr="0099520D">
              <w:rPr>
                <w:spacing w:val="-2"/>
              </w:rPr>
              <w:t>process</w:t>
            </w:r>
          </w:p>
        </w:tc>
        <w:tc>
          <w:tcPr>
            <w:tcW w:w="1129" w:type="dxa"/>
            <w:gridSpan w:val="2"/>
          </w:tcPr>
          <w:p w14:paraId="354E73BA" w14:textId="77777777" w:rsidR="005734CA" w:rsidRPr="0099520D" w:rsidRDefault="005734CA" w:rsidP="00BC1168"/>
        </w:tc>
        <w:tc>
          <w:tcPr>
            <w:tcW w:w="2359" w:type="dxa"/>
            <w:gridSpan w:val="2"/>
          </w:tcPr>
          <w:p w14:paraId="1DBA679C" w14:textId="77777777" w:rsidR="005734CA" w:rsidRPr="0099520D" w:rsidRDefault="005734CA" w:rsidP="00BC1168"/>
        </w:tc>
        <w:tc>
          <w:tcPr>
            <w:tcW w:w="1257" w:type="dxa"/>
          </w:tcPr>
          <w:p w14:paraId="132598A0" w14:textId="77777777" w:rsidR="005734CA" w:rsidRPr="0099520D" w:rsidRDefault="005734CA" w:rsidP="00BC1168"/>
        </w:tc>
      </w:tr>
      <w:tr w:rsidR="005734CA" w:rsidRPr="0099520D" w14:paraId="46586945" w14:textId="77777777" w:rsidTr="00BC1168">
        <w:trPr>
          <w:trHeight w:val="378"/>
        </w:trPr>
        <w:tc>
          <w:tcPr>
            <w:tcW w:w="1498" w:type="dxa"/>
          </w:tcPr>
          <w:p w14:paraId="1E03128A" w14:textId="77777777" w:rsidR="005734CA" w:rsidRPr="0099520D" w:rsidRDefault="005734CA" w:rsidP="00BC1168"/>
        </w:tc>
        <w:tc>
          <w:tcPr>
            <w:tcW w:w="2625" w:type="dxa"/>
          </w:tcPr>
          <w:p w14:paraId="76EAEC48" w14:textId="77777777" w:rsidR="005734CA" w:rsidRPr="0099520D" w:rsidRDefault="005734CA" w:rsidP="00BC1168">
            <w:r w:rsidRPr="0099520D">
              <w:t>brainstem</w:t>
            </w:r>
            <w:r w:rsidRPr="0099520D">
              <w:rPr>
                <w:spacing w:val="-5"/>
              </w:rPr>
              <w:t xml:space="preserve"> </w:t>
            </w:r>
            <w:r w:rsidRPr="0099520D">
              <w:rPr>
                <w:spacing w:val="-2"/>
              </w:rPr>
              <w:t>development</w:t>
            </w:r>
          </w:p>
        </w:tc>
        <w:tc>
          <w:tcPr>
            <w:tcW w:w="1129" w:type="dxa"/>
            <w:gridSpan w:val="2"/>
          </w:tcPr>
          <w:p w14:paraId="2D77702E" w14:textId="77777777" w:rsidR="005734CA" w:rsidRPr="0099520D" w:rsidRDefault="005734CA" w:rsidP="00BC1168">
            <w:r w:rsidRPr="0099520D">
              <w:rPr>
                <w:spacing w:val="-2"/>
              </w:rPr>
              <w:t>0.00333</w:t>
            </w:r>
          </w:p>
        </w:tc>
        <w:tc>
          <w:tcPr>
            <w:tcW w:w="2359" w:type="dxa"/>
            <w:gridSpan w:val="2"/>
          </w:tcPr>
          <w:p w14:paraId="5A176F73" w14:textId="0D4D8612" w:rsidR="005734CA" w:rsidRPr="0099520D" w:rsidRDefault="005734CA" w:rsidP="00BC1168"/>
        </w:tc>
        <w:tc>
          <w:tcPr>
            <w:tcW w:w="1257" w:type="dxa"/>
          </w:tcPr>
          <w:p w14:paraId="501B6758" w14:textId="77777777" w:rsidR="005734CA" w:rsidRPr="0099520D" w:rsidRDefault="005734CA" w:rsidP="00BC1168"/>
        </w:tc>
      </w:tr>
      <w:tr w:rsidR="005734CA" w:rsidRPr="0099520D" w14:paraId="026E08AE" w14:textId="77777777" w:rsidTr="00BC1168">
        <w:trPr>
          <w:trHeight w:val="321"/>
        </w:trPr>
        <w:tc>
          <w:tcPr>
            <w:tcW w:w="1498" w:type="dxa"/>
          </w:tcPr>
          <w:p w14:paraId="48CB4EC9" w14:textId="5F0C676E" w:rsidR="005734CA" w:rsidRPr="0099520D" w:rsidRDefault="005734CA" w:rsidP="00BC1168"/>
        </w:tc>
        <w:tc>
          <w:tcPr>
            <w:tcW w:w="2625" w:type="dxa"/>
          </w:tcPr>
          <w:p w14:paraId="3A9A633D" w14:textId="77777777" w:rsidR="005734CA" w:rsidRPr="0099520D" w:rsidRDefault="005734CA" w:rsidP="00BC1168">
            <w:r w:rsidRPr="0099520D">
              <w:t>Cul2-RING</w:t>
            </w:r>
            <w:r w:rsidRPr="0099520D">
              <w:rPr>
                <w:spacing w:val="-8"/>
              </w:rPr>
              <w:t xml:space="preserve"> </w:t>
            </w:r>
            <w:r w:rsidRPr="0099520D">
              <w:rPr>
                <w:spacing w:val="-2"/>
              </w:rPr>
              <w:t>ubiquitin</w:t>
            </w:r>
          </w:p>
        </w:tc>
        <w:tc>
          <w:tcPr>
            <w:tcW w:w="1129" w:type="dxa"/>
            <w:gridSpan w:val="2"/>
          </w:tcPr>
          <w:p w14:paraId="4FDDFC6B" w14:textId="77777777" w:rsidR="005734CA" w:rsidRPr="0099520D" w:rsidRDefault="005734CA" w:rsidP="00BC1168">
            <w:r w:rsidRPr="0099520D">
              <w:rPr>
                <w:spacing w:val="-2"/>
              </w:rPr>
              <w:t>0.0112</w:t>
            </w:r>
          </w:p>
        </w:tc>
        <w:tc>
          <w:tcPr>
            <w:tcW w:w="2359" w:type="dxa"/>
            <w:gridSpan w:val="2"/>
          </w:tcPr>
          <w:p w14:paraId="122965DF" w14:textId="77777777" w:rsidR="005734CA" w:rsidRPr="0099520D" w:rsidRDefault="005734CA" w:rsidP="00BC1168">
            <w:r w:rsidRPr="0099520D">
              <w:t>platelet</w:t>
            </w:r>
            <w:r w:rsidRPr="0099520D">
              <w:rPr>
                <w:spacing w:val="-6"/>
              </w:rPr>
              <w:t xml:space="preserve"> </w:t>
            </w:r>
            <w:r w:rsidRPr="0099520D">
              <w:t>alpha</w:t>
            </w:r>
            <w:r w:rsidRPr="0099520D">
              <w:rPr>
                <w:spacing w:val="-5"/>
              </w:rPr>
              <w:t xml:space="preserve"> </w:t>
            </w:r>
            <w:r w:rsidRPr="0099520D">
              <w:rPr>
                <w:spacing w:val="-2"/>
              </w:rPr>
              <w:t>granule</w:t>
            </w:r>
          </w:p>
        </w:tc>
        <w:tc>
          <w:tcPr>
            <w:tcW w:w="1257" w:type="dxa"/>
          </w:tcPr>
          <w:p w14:paraId="5935DD0C" w14:textId="77777777" w:rsidR="005734CA" w:rsidRPr="0099520D" w:rsidRDefault="005734CA" w:rsidP="00BC1168">
            <w:r w:rsidRPr="0099520D">
              <w:rPr>
                <w:spacing w:val="-2"/>
              </w:rPr>
              <w:t>0.000119</w:t>
            </w:r>
          </w:p>
        </w:tc>
      </w:tr>
      <w:tr w:rsidR="005734CA" w:rsidRPr="0099520D" w14:paraId="61FC5998" w14:textId="77777777" w:rsidTr="00BC1168">
        <w:trPr>
          <w:trHeight w:val="438"/>
        </w:trPr>
        <w:tc>
          <w:tcPr>
            <w:tcW w:w="1498" w:type="dxa"/>
          </w:tcPr>
          <w:p w14:paraId="524F9D3A" w14:textId="77777777" w:rsidR="005734CA" w:rsidRPr="0099520D" w:rsidRDefault="005734CA" w:rsidP="00BC1168">
            <w:pPr>
              <w:rPr>
                <w:b/>
              </w:rPr>
            </w:pPr>
          </w:p>
          <w:p w14:paraId="534FA5BE" w14:textId="77777777" w:rsidR="005734CA" w:rsidRPr="0099520D" w:rsidRDefault="005734CA" w:rsidP="00BC1168">
            <w:pPr>
              <w:rPr>
                <w:b/>
              </w:rPr>
            </w:pPr>
            <w:r w:rsidRPr="0099520D">
              <w:rPr>
                <w:b/>
                <w:spacing w:val="-2"/>
              </w:rPr>
              <w:t>Cellular</w:t>
            </w:r>
          </w:p>
        </w:tc>
        <w:tc>
          <w:tcPr>
            <w:tcW w:w="2625" w:type="dxa"/>
          </w:tcPr>
          <w:p w14:paraId="31965B8A" w14:textId="77777777" w:rsidR="005734CA" w:rsidRPr="0099520D" w:rsidRDefault="005734CA" w:rsidP="00BC1168">
            <w:r w:rsidRPr="0099520D">
              <w:t>ligase</w:t>
            </w:r>
            <w:r w:rsidRPr="0099520D">
              <w:rPr>
                <w:spacing w:val="-7"/>
              </w:rPr>
              <w:t xml:space="preserve"> </w:t>
            </w:r>
            <w:r w:rsidRPr="0099520D">
              <w:rPr>
                <w:spacing w:val="-2"/>
              </w:rPr>
              <w:t>complex</w:t>
            </w:r>
          </w:p>
        </w:tc>
        <w:tc>
          <w:tcPr>
            <w:tcW w:w="1129" w:type="dxa"/>
            <w:gridSpan w:val="2"/>
          </w:tcPr>
          <w:p w14:paraId="70429E16" w14:textId="77777777" w:rsidR="005734CA" w:rsidRPr="0099520D" w:rsidRDefault="005734CA" w:rsidP="00BC1168"/>
        </w:tc>
        <w:tc>
          <w:tcPr>
            <w:tcW w:w="2359" w:type="dxa"/>
            <w:gridSpan w:val="2"/>
          </w:tcPr>
          <w:p w14:paraId="46B7B3D8" w14:textId="77777777" w:rsidR="005734CA" w:rsidRPr="0099520D" w:rsidRDefault="005734CA" w:rsidP="00BC1168"/>
        </w:tc>
        <w:tc>
          <w:tcPr>
            <w:tcW w:w="1257" w:type="dxa"/>
          </w:tcPr>
          <w:p w14:paraId="107B3712" w14:textId="77777777" w:rsidR="005734CA" w:rsidRPr="0099520D" w:rsidRDefault="005734CA" w:rsidP="00BC1168"/>
        </w:tc>
      </w:tr>
      <w:tr w:rsidR="005734CA" w:rsidRPr="0099520D" w14:paraId="4A597258" w14:textId="77777777" w:rsidTr="00BC1168">
        <w:trPr>
          <w:trHeight w:val="380"/>
        </w:trPr>
        <w:tc>
          <w:tcPr>
            <w:tcW w:w="1498" w:type="dxa"/>
          </w:tcPr>
          <w:p w14:paraId="290614EE" w14:textId="77777777" w:rsidR="005734CA" w:rsidRPr="0099520D" w:rsidRDefault="005734CA" w:rsidP="00BC1168">
            <w:pPr>
              <w:rPr>
                <w:b/>
              </w:rPr>
            </w:pPr>
            <w:r w:rsidRPr="0099520D">
              <w:rPr>
                <w:b/>
                <w:spacing w:val="-2"/>
              </w:rPr>
              <w:t>Component</w:t>
            </w:r>
          </w:p>
        </w:tc>
        <w:tc>
          <w:tcPr>
            <w:tcW w:w="2625" w:type="dxa"/>
          </w:tcPr>
          <w:p w14:paraId="695DB9D6" w14:textId="77777777" w:rsidR="005734CA" w:rsidRPr="0099520D" w:rsidRDefault="005734CA" w:rsidP="00BC1168">
            <w:r w:rsidRPr="0099520D">
              <w:t>receptor</w:t>
            </w:r>
            <w:r w:rsidRPr="0099520D">
              <w:rPr>
                <w:spacing w:val="-7"/>
              </w:rPr>
              <w:t xml:space="preserve"> </w:t>
            </w:r>
            <w:r w:rsidRPr="0099520D">
              <w:rPr>
                <w:spacing w:val="-2"/>
              </w:rPr>
              <w:t>complex</w:t>
            </w:r>
          </w:p>
        </w:tc>
        <w:tc>
          <w:tcPr>
            <w:tcW w:w="1129" w:type="dxa"/>
            <w:gridSpan w:val="2"/>
          </w:tcPr>
          <w:p w14:paraId="4BAF3C9B" w14:textId="77777777" w:rsidR="005734CA" w:rsidRPr="0099520D" w:rsidRDefault="005734CA" w:rsidP="00BC1168">
            <w:r w:rsidRPr="0099520D">
              <w:rPr>
                <w:spacing w:val="-2"/>
              </w:rPr>
              <w:t>0.0133</w:t>
            </w:r>
          </w:p>
        </w:tc>
        <w:tc>
          <w:tcPr>
            <w:tcW w:w="2359" w:type="dxa"/>
            <w:gridSpan w:val="2"/>
          </w:tcPr>
          <w:p w14:paraId="1CB4D56F" w14:textId="77777777" w:rsidR="005734CA" w:rsidRPr="0099520D" w:rsidRDefault="005734CA" w:rsidP="00BC1168">
            <w:r w:rsidRPr="0099520D">
              <w:t>secretory</w:t>
            </w:r>
            <w:r w:rsidRPr="0099520D">
              <w:rPr>
                <w:spacing w:val="-5"/>
              </w:rPr>
              <w:t xml:space="preserve"> </w:t>
            </w:r>
            <w:r w:rsidRPr="0099520D">
              <w:rPr>
                <w:spacing w:val="-2"/>
              </w:rPr>
              <w:t>granule</w:t>
            </w:r>
          </w:p>
        </w:tc>
        <w:tc>
          <w:tcPr>
            <w:tcW w:w="1257" w:type="dxa"/>
          </w:tcPr>
          <w:p w14:paraId="606CD5F8" w14:textId="77777777" w:rsidR="005734CA" w:rsidRPr="0099520D" w:rsidRDefault="005734CA" w:rsidP="00BC1168">
            <w:r w:rsidRPr="0099520D">
              <w:rPr>
                <w:spacing w:val="-2"/>
              </w:rPr>
              <w:t>0.000242</w:t>
            </w:r>
          </w:p>
        </w:tc>
      </w:tr>
      <w:tr w:rsidR="005734CA" w:rsidRPr="0099520D" w14:paraId="043D6F3D" w14:textId="77777777" w:rsidTr="00BC1168">
        <w:trPr>
          <w:trHeight w:val="377"/>
        </w:trPr>
        <w:tc>
          <w:tcPr>
            <w:tcW w:w="1498" w:type="dxa"/>
          </w:tcPr>
          <w:p w14:paraId="64847F58" w14:textId="77777777" w:rsidR="005734CA" w:rsidRPr="0099520D" w:rsidRDefault="005734CA" w:rsidP="00BC1168"/>
        </w:tc>
        <w:tc>
          <w:tcPr>
            <w:tcW w:w="2625" w:type="dxa"/>
          </w:tcPr>
          <w:p w14:paraId="4A1649F4" w14:textId="77777777" w:rsidR="005734CA" w:rsidRPr="0099520D" w:rsidRDefault="005734CA" w:rsidP="00BC1168">
            <w:r w:rsidRPr="0099520D">
              <w:t>microvillus</w:t>
            </w:r>
            <w:r w:rsidRPr="0099520D">
              <w:rPr>
                <w:spacing w:val="-10"/>
              </w:rPr>
              <w:t xml:space="preserve"> </w:t>
            </w:r>
            <w:r w:rsidRPr="0099520D">
              <w:rPr>
                <w:spacing w:val="-2"/>
              </w:rPr>
              <w:t>membrane</w:t>
            </w:r>
          </w:p>
        </w:tc>
        <w:tc>
          <w:tcPr>
            <w:tcW w:w="1129" w:type="dxa"/>
            <w:gridSpan w:val="2"/>
          </w:tcPr>
          <w:p w14:paraId="54200090" w14:textId="77777777" w:rsidR="005734CA" w:rsidRPr="0099520D" w:rsidRDefault="005734CA" w:rsidP="00BC1168">
            <w:r w:rsidRPr="0099520D">
              <w:rPr>
                <w:spacing w:val="-2"/>
              </w:rPr>
              <w:t>0.0148</w:t>
            </w:r>
          </w:p>
        </w:tc>
        <w:tc>
          <w:tcPr>
            <w:tcW w:w="2359" w:type="dxa"/>
            <w:gridSpan w:val="2"/>
          </w:tcPr>
          <w:p w14:paraId="6AC275DE" w14:textId="77777777" w:rsidR="005734CA" w:rsidRPr="0099520D" w:rsidRDefault="005734CA" w:rsidP="00BC1168">
            <w:r w:rsidRPr="0099520D">
              <w:t>cytosolic</w:t>
            </w:r>
            <w:r w:rsidRPr="0099520D">
              <w:rPr>
                <w:spacing w:val="-6"/>
              </w:rPr>
              <w:t xml:space="preserve"> </w:t>
            </w:r>
            <w:r w:rsidRPr="0099520D">
              <w:rPr>
                <w:spacing w:val="-2"/>
              </w:rPr>
              <w:t>ribosome</w:t>
            </w:r>
          </w:p>
        </w:tc>
        <w:tc>
          <w:tcPr>
            <w:tcW w:w="1257" w:type="dxa"/>
          </w:tcPr>
          <w:p w14:paraId="4130B285" w14:textId="77777777" w:rsidR="005734CA" w:rsidRPr="0099520D" w:rsidRDefault="005734CA" w:rsidP="00BC1168">
            <w:r w:rsidRPr="0099520D">
              <w:rPr>
                <w:spacing w:val="-2"/>
              </w:rPr>
              <w:t>0.000251</w:t>
            </w:r>
          </w:p>
        </w:tc>
      </w:tr>
      <w:tr w:rsidR="005734CA" w:rsidRPr="0099520D" w14:paraId="71326820" w14:textId="77777777" w:rsidTr="00BC1168">
        <w:trPr>
          <w:trHeight w:val="380"/>
        </w:trPr>
        <w:tc>
          <w:tcPr>
            <w:tcW w:w="1498" w:type="dxa"/>
          </w:tcPr>
          <w:p w14:paraId="43E11F3F" w14:textId="77777777" w:rsidR="005734CA" w:rsidRPr="0099520D" w:rsidRDefault="005734CA" w:rsidP="00BC1168"/>
        </w:tc>
        <w:tc>
          <w:tcPr>
            <w:tcW w:w="2625" w:type="dxa"/>
          </w:tcPr>
          <w:p w14:paraId="2E78948C" w14:textId="77777777" w:rsidR="005734CA" w:rsidRPr="0099520D" w:rsidRDefault="005734CA" w:rsidP="00BC1168">
            <w:r w:rsidRPr="0099520D">
              <w:t>brush</w:t>
            </w:r>
            <w:r w:rsidRPr="0099520D">
              <w:rPr>
                <w:spacing w:val="-6"/>
              </w:rPr>
              <w:t xml:space="preserve"> </w:t>
            </w:r>
            <w:r w:rsidRPr="0099520D">
              <w:t>border</w:t>
            </w:r>
            <w:r w:rsidRPr="0099520D">
              <w:rPr>
                <w:spacing w:val="-6"/>
              </w:rPr>
              <w:t xml:space="preserve"> </w:t>
            </w:r>
            <w:r w:rsidRPr="0099520D">
              <w:rPr>
                <w:spacing w:val="-2"/>
              </w:rPr>
              <w:t>membrane</w:t>
            </w:r>
          </w:p>
        </w:tc>
        <w:tc>
          <w:tcPr>
            <w:tcW w:w="1129" w:type="dxa"/>
            <w:gridSpan w:val="2"/>
          </w:tcPr>
          <w:p w14:paraId="62E77E79" w14:textId="77777777" w:rsidR="005734CA" w:rsidRPr="0099520D" w:rsidRDefault="005734CA" w:rsidP="00BC1168">
            <w:r w:rsidRPr="0099520D">
              <w:rPr>
                <w:spacing w:val="-2"/>
              </w:rPr>
              <w:t>0.0267</w:t>
            </w:r>
          </w:p>
        </w:tc>
        <w:tc>
          <w:tcPr>
            <w:tcW w:w="2359" w:type="dxa"/>
            <w:gridSpan w:val="2"/>
          </w:tcPr>
          <w:p w14:paraId="65EBC9F6" w14:textId="77777777" w:rsidR="005734CA" w:rsidRPr="0099520D" w:rsidRDefault="005734CA" w:rsidP="00BC1168"/>
        </w:tc>
        <w:tc>
          <w:tcPr>
            <w:tcW w:w="1257" w:type="dxa"/>
          </w:tcPr>
          <w:p w14:paraId="21AFD2B0" w14:textId="77777777" w:rsidR="005734CA" w:rsidRPr="0099520D" w:rsidRDefault="005734CA" w:rsidP="00BC1168">
            <w:r w:rsidRPr="0099520D">
              <w:rPr>
                <w:spacing w:val="-2"/>
              </w:rPr>
              <w:t>0.000324</w:t>
            </w:r>
          </w:p>
        </w:tc>
      </w:tr>
      <w:tr w:rsidR="005734CA" w:rsidRPr="0099520D" w14:paraId="045C286A" w14:textId="77777777" w:rsidTr="00BC1168">
        <w:trPr>
          <w:trHeight w:val="760"/>
        </w:trPr>
        <w:tc>
          <w:tcPr>
            <w:tcW w:w="1498" w:type="dxa"/>
          </w:tcPr>
          <w:p w14:paraId="42C24D8A" w14:textId="77777777" w:rsidR="005734CA" w:rsidRPr="0099520D" w:rsidRDefault="005734CA" w:rsidP="00BC1168"/>
        </w:tc>
        <w:tc>
          <w:tcPr>
            <w:tcW w:w="2662" w:type="dxa"/>
            <w:gridSpan w:val="2"/>
          </w:tcPr>
          <w:p w14:paraId="33258B8A" w14:textId="77777777" w:rsidR="005734CA" w:rsidRPr="0099520D" w:rsidRDefault="005734CA" w:rsidP="00BC1168">
            <w:r w:rsidRPr="0099520D">
              <w:t>clathrin-coated</w:t>
            </w:r>
            <w:r w:rsidRPr="0099520D">
              <w:rPr>
                <w:spacing w:val="-14"/>
              </w:rPr>
              <w:t xml:space="preserve"> </w:t>
            </w:r>
            <w:r w:rsidRPr="0099520D">
              <w:rPr>
                <w:spacing w:val="-5"/>
              </w:rPr>
              <w:t>pit</w:t>
            </w:r>
          </w:p>
        </w:tc>
        <w:tc>
          <w:tcPr>
            <w:tcW w:w="1092" w:type="dxa"/>
          </w:tcPr>
          <w:p w14:paraId="4266EFE5" w14:textId="77777777" w:rsidR="005734CA" w:rsidRPr="0099520D" w:rsidRDefault="005734CA" w:rsidP="00BC1168">
            <w:r w:rsidRPr="0099520D">
              <w:rPr>
                <w:spacing w:val="-2"/>
              </w:rPr>
              <w:t>0.0342</w:t>
            </w:r>
          </w:p>
        </w:tc>
        <w:tc>
          <w:tcPr>
            <w:tcW w:w="2299" w:type="dxa"/>
          </w:tcPr>
          <w:p w14:paraId="020DF7F7" w14:textId="77777777" w:rsidR="005734CA" w:rsidRPr="0099520D" w:rsidRDefault="005734CA" w:rsidP="00BC1168">
            <w:r w:rsidRPr="0099520D">
              <w:t>secretory</w:t>
            </w:r>
            <w:r w:rsidRPr="0099520D">
              <w:rPr>
                <w:spacing w:val="-5"/>
              </w:rPr>
              <w:t xml:space="preserve"> </w:t>
            </w:r>
            <w:r w:rsidRPr="0099520D">
              <w:rPr>
                <w:spacing w:val="-2"/>
              </w:rPr>
              <w:t>granule</w:t>
            </w:r>
          </w:p>
          <w:p w14:paraId="6CEE750D" w14:textId="77777777" w:rsidR="005734CA" w:rsidRPr="0099520D" w:rsidRDefault="005734CA" w:rsidP="00BC1168">
            <w:r w:rsidRPr="0099520D">
              <w:rPr>
                <w:spacing w:val="-2"/>
              </w:rPr>
              <w:t>lumen</w:t>
            </w:r>
          </w:p>
        </w:tc>
        <w:tc>
          <w:tcPr>
            <w:tcW w:w="1317" w:type="dxa"/>
            <w:gridSpan w:val="2"/>
          </w:tcPr>
          <w:p w14:paraId="130D6804" w14:textId="77777777" w:rsidR="005734CA" w:rsidRPr="0099520D" w:rsidRDefault="005734CA" w:rsidP="00BC1168"/>
        </w:tc>
      </w:tr>
      <w:tr w:rsidR="005734CA" w:rsidRPr="0099520D" w14:paraId="7444D7C1" w14:textId="77777777" w:rsidTr="00BC1168">
        <w:trPr>
          <w:trHeight w:val="377"/>
        </w:trPr>
        <w:tc>
          <w:tcPr>
            <w:tcW w:w="1498" w:type="dxa"/>
          </w:tcPr>
          <w:p w14:paraId="5E871E82" w14:textId="77777777" w:rsidR="005734CA" w:rsidRPr="0099520D" w:rsidRDefault="005734CA" w:rsidP="00BC1168"/>
        </w:tc>
        <w:tc>
          <w:tcPr>
            <w:tcW w:w="2662" w:type="dxa"/>
            <w:gridSpan w:val="2"/>
          </w:tcPr>
          <w:p w14:paraId="00AA3D51" w14:textId="3FA70B45" w:rsidR="005734CA" w:rsidRPr="0099520D" w:rsidRDefault="00CF6BA2" w:rsidP="00BC1168">
            <w:r w:rsidRPr="0099520D">
              <w:rPr>
                <w:spacing w:val="-2"/>
              </w:rPr>
              <w:t>m</w:t>
            </w:r>
            <w:r w:rsidR="005734CA" w:rsidRPr="0099520D">
              <w:rPr>
                <w:spacing w:val="-2"/>
              </w:rPr>
              <w:t>icrovillus</w:t>
            </w:r>
          </w:p>
        </w:tc>
        <w:tc>
          <w:tcPr>
            <w:tcW w:w="1092" w:type="dxa"/>
          </w:tcPr>
          <w:p w14:paraId="1DFF08F8" w14:textId="77777777" w:rsidR="005734CA" w:rsidRPr="0099520D" w:rsidRDefault="005734CA" w:rsidP="00BC1168">
            <w:r w:rsidRPr="0099520D">
              <w:rPr>
                <w:spacing w:val="-2"/>
              </w:rPr>
              <w:t>0.0429</w:t>
            </w:r>
          </w:p>
        </w:tc>
        <w:tc>
          <w:tcPr>
            <w:tcW w:w="2299" w:type="dxa"/>
            <w:vMerge w:val="restart"/>
          </w:tcPr>
          <w:p w14:paraId="5C07E2F1" w14:textId="77777777" w:rsidR="005734CA" w:rsidRPr="0099520D" w:rsidRDefault="005734CA" w:rsidP="00BC1168">
            <w:r w:rsidRPr="0099520D">
              <w:t>cytoplasmic</w:t>
            </w:r>
            <w:r w:rsidRPr="0099520D">
              <w:rPr>
                <w:spacing w:val="-16"/>
              </w:rPr>
              <w:t xml:space="preserve"> </w:t>
            </w:r>
            <w:r w:rsidRPr="0099520D">
              <w:t xml:space="preserve">vesicle </w:t>
            </w:r>
            <w:r w:rsidRPr="0099520D">
              <w:rPr>
                <w:spacing w:val="-2"/>
              </w:rPr>
              <w:t>lumen</w:t>
            </w:r>
          </w:p>
        </w:tc>
        <w:tc>
          <w:tcPr>
            <w:tcW w:w="1317" w:type="dxa"/>
            <w:gridSpan w:val="2"/>
          </w:tcPr>
          <w:p w14:paraId="359A1C85" w14:textId="77777777" w:rsidR="005734CA" w:rsidRPr="0099520D" w:rsidRDefault="005734CA" w:rsidP="00BC1168">
            <w:r w:rsidRPr="0099520D">
              <w:rPr>
                <w:spacing w:val="-2"/>
              </w:rPr>
              <w:t>0.000335</w:t>
            </w:r>
          </w:p>
        </w:tc>
      </w:tr>
      <w:tr w:rsidR="005734CA" w:rsidRPr="0099520D" w14:paraId="149FBCFC" w14:textId="77777777" w:rsidTr="00BC1168">
        <w:trPr>
          <w:trHeight w:val="380"/>
        </w:trPr>
        <w:tc>
          <w:tcPr>
            <w:tcW w:w="1498" w:type="dxa"/>
          </w:tcPr>
          <w:p w14:paraId="10160539" w14:textId="77777777" w:rsidR="005734CA" w:rsidRPr="0099520D" w:rsidRDefault="005734CA" w:rsidP="00BC1168"/>
        </w:tc>
        <w:tc>
          <w:tcPr>
            <w:tcW w:w="2662" w:type="dxa"/>
            <w:gridSpan w:val="2"/>
          </w:tcPr>
          <w:p w14:paraId="37D303CB" w14:textId="77777777" w:rsidR="005734CA" w:rsidRPr="0099520D" w:rsidRDefault="005734CA" w:rsidP="00BC1168">
            <w:r w:rsidRPr="0099520D">
              <w:t>brush</w:t>
            </w:r>
            <w:r w:rsidRPr="0099520D">
              <w:rPr>
                <w:spacing w:val="-4"/>
              </w:rPr>
              <w:t xml:space="preserve"> </w:t>
            </w:r>
            <w:r w:rsidRPr="0099520D">
              <w:rPr>
                <w:spacing w:val="-2"/>
              </w:rPr>
              <w:t>border</w:t>
            </w:r>
          </w:p>
        </w:tc>
        <w:tc>
          <w:tcPr>
            <w:tcW w:w="1092" w:type="dxa"/>
          </w:tcPr>
          <w:p w14:paraId="35456368" w14:textId="77777777" w:rsidR="005734CA" w:rsidRPr="0099520D" w:rsidRDefault="005734CA" w:rsidP="00BC1168">
            <w:r w:rsidRPr="0099520D">
              <w:rPr>
                <w:spacing w:val="-2"/>
              </w:rPr>
              <w:t>0.0468</w:t>
            </w:r>
          </w:p>
        </w:tc>
        <w:tc>
          <w:tcPr>
            <w:tcW w:w="2299" w:type="dxa"/>
            <w:vMerge/>
          </w:tcPr>
          <w:p w14:paraId="42034C65" w14:textId="77777777" w:rsidR="005734CA" w:rsidRPr="0099520D" w:rsidRDefault="005734CA" w:rsidP="00BC1168">
            <w:pPr>
              <w:rPr>
                <w:sz w:val="2"/>
                <w:szCs w:val="2"/>
              </w:rPr>
            </w:pPr>
          </w:p>
        </w:tc>
        <w:tc>
          <w:tcPr>
            <w:tcW w:w="1317" w:type="dxa"/>
            <w:gridSpan w:val="2"/>
          </w:tcPr>
          <w:p w14:paraId="1396A0B3" w14:textId="77777777" w:rsidR="005734CA" w:rsidRPr="0099520D" w:rsidRDefault="005734CA" w:rsidP="00BC1168"/>
        </w:tc>
      </w:tr>
      <w:tr w:rsidR="005734CA" w:rsidRPr="0099520D" w14:paraId="7009492E" w14:textId="77777777" w:rsidTr="00BC1168">
        <w:trPr>
          <w:trHeight w:val="380"/>
        </w:trPr>
        <w:tc>
          <w:tcPr>
            <w:tcW w:w="1498" w:type="dxa"/>
          </w:tcPr>
          <w:p w14:paraId="4F21CDBD" w14:textId="77777777" w:rsidR="005734CA" w:rsidRPr="0099520D" w:rsidRDefault="005734CA" w:rsidP="00BC1168"/>
        </w:tc>
        <w:tc>
          <w:tcPr>
            <w:tcW w:w="2662" w:type="dxa"/>
            <w:gridSpan w:val="2"/>
          </w:tcPr>
          <w:p w14:paraId="5EDE9C5B" w14:textId="77777777" w:rsidR="005734CA" w:rsidRPr="0099520D" w:rsidRDefault="005734CA" w:rsidP="00BC1168">
            <w:r w:rsidRPr="0099520D">
              <w:t>axon</w:t>
            </w:r>
            <w:r w:rsidRPr="0099520D">
              <w:rPr>
                <w:spacing w:val="-3"/>
              </w:rPr>
              <w:t xml:space="preserve"> </w:t>
            </w:r>
            <w:r w:rsidRPr="0099520D">
              <w:rPr>
                <w:spacing w:val="-2"/>
              </w:rPr>
              <w:t>terminus</w:t>
            </w:r>
          </w:p>
        </w:tc>
        <w:tc>
          <w:tcPr>
            <w:tcW w:w="1092" w:type="dxa"/>
          </w:tcPr>
          <w:p w14:paraId="1D2140F4" w14:textId="77777777" w:rsidR="005734CA" w:rsidRPr="0099520D" w:rsidRDefault="005734CA" w:rsidP="00BC1168">
            <w:r w:rsidRPr="0099520D">
              <w:rPr>
                <w:spacing w:val="-2"/>
              </w:rPr>
              <w:t>0.0498</w:t>
            </w:r>
          </w:p>
        </w:tc>
        <w:tc>
          <w:tcPr>
            <w:tcW w:w="2299" w:type="dxa"/>
          </w:tcPr>
          <w:p w14:paraId="1FC587B7" w14:textId="77777777" w:rsidR="005734CA" w:rsidRPr="0099520D" w:rsidRDefault="005734CA" w:rsidP="00BC1168">
            <w:r w:rsidRPr="0099520D">
              <w:t>vesicle</w:t>
            </w:r>
            <w:r w:rsidRPr="0099520D">
              <w:rPr>
                <w:spacing w:val="-10"/>
              </w:rPr>
              <w:t xml:space="preserve"> </w:t>
            </w:r>
            <w:r w:rsidRPr="0099520D">
              <w:rPr>
                <w:spacing w:val="-2"/>
              </w:rPr>
              <w:t>lumen</w:t>
            </w:r>
          </w:p>
        </w:tc>
        <w:tc>
          <w:tcPr>
            <w:tcW w:w="1317" w:type="dxa"/>
            <w:gridSpan w:val="2"/>
          </w:tcPr>
          <w:p w14:paraId="77F43E5C" w14:textId="77777777" w:rsidR="005734CA" w:rsidRPr="0099520D" w:rsidRDefault="005734CA" w:rsidP="00BC1168">
            <w:r w:rsidRPr="0099520D">
              <w:rPr>
                <w:spacing w:val="-2"/>
              </w:rPr>
              <w:t>0.000339</w:t>
            </w:r>
          </w:p>
        </w:tc>
      </w:tr>
      <w:tr w:rsidR="005734CA" w:rsidRPr="0099520D" w14:paraId="64A41283" w14:textId="77777777" w:rsidTr="00BC1168">
        <w:trPr>
          <w:trHeight w:val="757"/>
        </w:trPr>
        <w:tc>
          <w:tcPr>
            <w:tcW w:w="1498" w:type="dxa"/>
          </w:tcPr>
          <w:p w14:paraId="2F4949FF" w14:textId="77777777" w:rsidR="005734CA" w:rsidRPr="0099520D" w:rsidRDefault="005734CA" w:rsidP="00BC1168"/>
        </w:tc>
        <w:tc>
          <w:tcPr>
            <w:tcW w:w="2662" w:type="dxa"/>
            <w:gridSpan w:val="2"/>
          </w:tcPr>
          <w:p w14:paraId="29A87ED9" w14:textId="77777777" w:rsidR="005734CA" w:rsidRPr="0099520D" w:rsidRDefault="005734CA" w:rsidP="00BC1168">
            <w:r w:rsidRPr="0099520D">
              <w:t>neuron</w:t>
            </w:r>
            <w:r w:rsidRPr="0099520D">
              <w:rPr>
                <w:spacing w:val="-5"/>
              </w:rPr>
              <w:t xml:space="preserve"> </w:t>
            </w:r>
            <w:r w:rsidRPr="0099520D">
              <w:rPr>
                <w:spacing w:val="-2"/>
              </w:rPr>
              <w:t>projection</w:t>
            </w:r>
          </w:p>
          <w:p w14:paraId="4017220D" w14:textId="77777777" w:rsidR="005734CA" w:rsidRPr="0099520D" w:rsidRDefault="005734CA" w:rsidP="00BC1168">
            <w:r w:rsidRPr="0099520D">
              <w:rPr>
                <w:spacing w:val="-2"/>
              </w:rPr>
              <w:t>terminus</w:t>
            </w:r>
          </w:p>
        </w:tc>
        <w:tc>
          <w:tcPr>
            <w:tcW w:w="1092" w:type="dxa"/>
          </w:tcPr>
          <w:p w14:paraId="528210AF" w14:textId="77777777" w:rsidR="005734CA" w:rsidRPr="0099520D" w:rsidRDefault="005734CA" w:rsidP="00BC1168">
            <w:r w:rsidRPr="0099520D">
              <w:rPr>
                <w:spacing w:val="-2"/>
              </w:rPr>
              <w:t>0.0567</w:t>
            </w:r>
          </w:p>
        </w:tc>
        <w:tc>
          <w:tcPr>
            <w:tcW w:w="2299" w:type="dxa"/>
          </w:tcPr>
          <w:p w14:paraId="62C6D9BF" w14:textId="77777777" w:rsidR="005734CA" w:rsidRPr="0099520D" w:rsidRDefault="005734CA" w:rsidP="00BC1168">
            <w:r w:rsidRPr="0099520D">
              <w:t>smooth</w:t>
            </w:r>
            <w:r w:rsidRPr="0099520D">
              <w:rPr>
                <w:spacing w:val="-4"/>
              </w:rPr>
              <w:t xml:space="preserve"> </w:t>
            </w:r>
            <w:r w:rsidRPr="0099520D">
              <w:rPr>
                <w:spacing w:val="-2"/>
              </w:rPr>
              <w:t>endoplasmic</w:t>
            </w:r>
          </w:p>
          <w:p w14:paraId="019C5BDE" w14:textId="77777777" w:rsidR="005734CA" w:rsidRPr="0099520D" w:rsidRDefault="005734CA" w:rsidP="00BC1168">
            <w:r w:rsidRPr="0099520D">
              <w:rPr>
                <w:spacing w:val="-2"/>
              </w:rPr>
              <w:t>reticulum</w:t>
            </w:r>
          </w:p>
        </w:tc>
        <w:tc>
          <w:tcPr>
            <w:tcW w:w="1317" w:type="dxa"/>
            <w:gridSpan w:val="2"/>
          </w:tcPr>
          <w:p w14:paraId="667D0134" w14:textId="77777777" w:rsidR="005734CA" w:rsidRPr="0099520D" w:rsidRDefault="005734CA" w:rsidP="00BC1168">
            <w:r w:rsidRPr="0099520D">
              <w:rPr>
                <w:spacing w:val="-2"/>
              </w:rPr>
              <w:t>0.000433</w:t>
            </w:r>
          </w:p>
        </w:tc>
      </w:tr>
      <w:tr w:rsidR="005734CA" w:rsidRPr="0099520D" w14:paraId="458B2D4D" w14:textId="77777777" w:rsidTr="00BC1168">
        <w:trPr>
          <w:trHeight w:val="759"/>
        </w:trPr>
        <w:tc>
          <w:tcPr>
            <w:tcW w:w="1498" w:type="dxa"/>
          </w:tcPr>
          <w:p w14:paraId="0567231B" w14:textId="77777777" w:rsidR="005734CA" w:rsidRPr="0099520D" w:rsidRDefault="005734CA" w:rsidP="00BC1168"/>
        </w:tc>
        <w:tc>
          <w:tcPr>
            <w:tcW w:w="2662" w:type="dxa"/>
            <w:gridSpan w:val="2"/>
          </w:tcPr>
          <w:p w14:paraId="60BA6B6B" w14:textId="77777777" w:rsidR="005734CA" w:rsidRPr="0099520D" w:rsidRDefault="005734CA" w:rsidP="00BC1168">
            <w:r w:rsidRPr="0099520D">
              <w:t>cluster</w:t>
            </w:r>
            <w:r w:rsidRPr="0099520D">
              <w:rPr>
                <w:spacing w:val="-5"/>
              </w:rPr>
              <w:t xml:space="preserve"> </w:t>
            </w:r>
            <w:r w:rsidRPr="0099520D">
              <w:t>of</w:t>
            </w:r>
            <w:r w:rsidRPr="0099520D">
              <w:rPr>
                <w:spacing w:val="-4"/>
              </w:rPr>
              <w:t xml:space="preserve"> </w:t>
            </w:r>
            <w:r w:rsidRPr="0099520D">
              <w:t>actin-</w:t>
            </w:r>
            <w:r w:rsidRPr="0099520D">
              <w:rPr>
                <w:spacing w:val="-4"/>
              </w:rPr>
              <w:t>based</w:t>
            </w:r>
          </w:p>
          <w:p w14:paraId="6AB7D2F1" w14:textId="77777777" w:rsidR="005734CA" w:rsidRPr="0099520D" w:rsidRDefault="005734CA" w:rsidP="00BC1168">
            <w:r w:rsidRPr="0099520D">
              <w:t>cell</w:t>
            </w:r>
            <w:r w:rsidRPr="0099520D">
              <w:rPr>
                <w:spacing w:val="-4"/>
              </w:rPr>
              <w:t xml:space="preserve"> </w:t>
            </w:r>
            <w:r w:rsidRPr="0099520D">
              <w:rPr>
                <w:spacing w:val="-2"/>
              </w:rPr>
              <w:t>projections</w:t>
            </w:r>
          </w:p>
        </w:tc>
        <w:tc>
          <w:tcPr>
            <w:tcW w:w="1092" w:type="dxa"/>
          </w:tcPr>
          <w:p w14:paraId="2924570C" w14:textId="77777777" w:rsidR="005734CA" w:rsidRPr="0099520D" w:rsidRDefault="005734CA" w:rsidP="00BC1168">
            <w:r w:rsidRPr="0099520D">
              <w:rPr>
                <w:spacing w:val="-2"/>
              </w:rPr>
              <w:t>0.0711</w:t>
            </w:r>
          </w:p>
        </w:tc>
        <w:tc>
          <w:tcPr>
            <w:tcW w:w="2299" w:type="dxa"/>
          </w:tcPr>
          <w:p w14:paraId="722C259F" w14:textId="77777777" w:rsidR="005734CA" w:rsidRPr="0099520D" w:rsidRDefault="005734CA" w:rsidP="00BC1168">
            <w:r w:rsidRPr="0099520D">
              <w:t>secretory</w:t>
            </w:r>
            <w:r w:rsidRPr="0099520D">
              <w:rPr>
                <w:spacing w:val="-5"/>
              </w:rPr>
              <w:t xml:space="preserve"> </w:t>
            </w:r>
            <w:r w:rsidRPr="0099520D">
              <w:rPr>
                <w:spacing w:val="-2"/>
              </w:rPr>
              <w:t>vesicle</w:t>
            </w:r>
          </w:p>
        </w:tc>
        <w:tc>
          <w:tcPr>
            <w:tcW w:w="1317" w:type="dxa"/>
            <w:gridSpan w:val="2"/>
          </w:tcPr>
          <w:p w14:paraId="22AC42CB" w14:textId="77777777" w:rsidR="005734CA" w:rsidRPr="0099520D" w:rsidRDefault="005734CA" w:rsidP="00BC1168">
            <w:r w:rsidRPr="0099520D">
              <w:rPr>
                <w:spacing w:val="-2"/>
              </w:rPr>
              <w:t>0.000635</w:t>
            </w:r>
          </w:p>
        </w:tc>
      </w:tr>
      <w:tr w:rsidR="005734CA" w:rsidRPr="0099520D" w14:paraId="5EAF7080" w14:textId="77777777" w:rsidTr="00BC1168">
        <w:trPr>
          <w:trHeight w:val="381"/>
        </w:trPr>
        <w:tc>
          <w:tcPr>
            <w:tcW w:w="1498" w:type="dxa"/>
          </w:tcPr>
          <w:p w14:paraId="0755CEB9" w14:textId="77777777" w:rsidR="005734CA" w:rsidRPr="0099520D" w:rsidRDefault="005734CA" w:rsidP="00BC1168"/>
        </w:tc>
        <w:tc>
          <w:tcPr>
            <w:tcW w:w="2662" w:type="dxa"/>
            <w:gridSpan w:val="2"/>
          </w:tcPr>
          <w:p w14:paraId="01E84A54" w14:textId="77777777" w:rsidR="005734CA" w:rsidRPr="0099520D" w:rsidRDefault="005734CA" w:rsidP="00BC1168">
            <w:r w:rsidRPr="0099520D">
              <w:t>cyclohydrolase</w:t>
            </w:r>
            <w:r w:rsidRPr="0099520D">
              <w:rPr>
                <w:spacing w:val="-14"/>
              </w:rPr>
              <w:t xml:space="preserve"> </w:t>
            </w:r>
            <w:r w:rsidRPr="0099520D">
              <w:rPr>
                <w:spacing w:val="-2"/>
              </w:rPr>
              <w:t>activity</w:t>
            </w:r>
          </w:p>
        </w:tc>
        <w:tc>
          <w:tcPr>
            <w:tcW w:w="1092" w:type="dxa"/>
          </w:tcPr>
          <w:p w14:paraId="4778380E" w14:textId="77777777" w:rsidR="005734CA" w:rsidRPr="0099520D" w:rsidRDefault="005734CA" w:rsidP="00BC1168">
            <w:r w:rsidRPr="0099520D">
              <w:rPr>
                <w:spacing w:val="-2"/>
              </w:rPr>
              <w:t>0.00231</w:t>
            </w:r>
          </w:p>
        </w:tc>
        <w:tc>
          <w:tcPr>
            <w:tcW w:w="2299" w:type="dxa"/>
            <w:vMerge w:val="restart"/>
          </w:tcPr>
          <w:p w14:paraId="6A0B4C20" w14:textId="77777777" w:rsidR="005734CA" w:rsidRPr="0099520D" w:rsidRDefault="005734CA" w:rsidP="00BC1168">
            <w:r w:rsidRPr="0099520D">
              <w:t>structural</w:t>
            </w:r>
            <w:r w:rsidRPr="0099520D">
              <w:rPr>
                <w:spacing w:val="-16"/>
              </w:rPr>
              <w:t xml:space="preserve"> </w:t>
            </w:r>
            <w:r w:rsidRPr="0099520D">
              <w:t xml:space="preserve">molecule </w:t>
            </w:r>
            <w:r w:rsidRPr="0099520D">
              <w:rPr>
                <w:spacing w:val="-2"/>
              </w:rPr>
              <w:t>activity</w:t>
            </w:r>
          </w:p>
        </w:tc>
        <w:tc>
          <w:tcPr>
            <w:tcW w:w="1317" w:type="dxa"/>
            <w:gridSpan w:val="2"/>
          </w:tcPr>
          <w:p w14:paraId="4E744CB4" w14:textId="77777777" w:rsidR="005734CA" w:rsidRPr="0099520D" w:rsidRDefault="005734CA" w:rsidP="00BC1168">
            <w:r w:rsidRPr="0099520D">
              <w:rPr>
                <w:spacing w:val="-2"/>
              </w:rPr>
              <w:t>0.00103</w:t>
            </w:r>
          </w:p>
        </w:tc>
      </w:tr>
      <w:tr w:rsidR="005734CA" w:rsidRPr="0099520D" w14:paraId="6F5C97A2" w14:textId="77777777" w:rsidTr="00BC1168">
        <w:trPr>
          <w:trHeight w:val="377"/>
        </w:trPr>
        <w:tc>
          <w:tcPr>
            <w:tcW w:w="1498" w:type="dxa"/>
          </w:tcPr>
          <w:p w14:paraId="0B7BD9E9" w14:textId="77777777" w:rsidR="005734CA" w:rsidRPr="0099520D" w:rsidRDefault="005734CA" w:rsidP="00BC1168"/>
        </w:tc>
        <w:tc>
          <w:tcPr>
            <w:tcW w:w="2662" w:type="dxa"/>
            <w:gridSpan w:val="2"/>
          </w:tcPr>
          <w:p w14:paraId="29637957" w14:textId="77777777" w:rsidR="005734CA" w:rsidRPr="0099520D" w:rsidRDefault="005734CA" w:rsidP="00BC1168">
            <w:r w:rsidRPr="0099520D">
              <w:t>LBD</w:t>
            </w:r>
            <w:r w:rsidRPr="0099520D">
              <w:rPr>
                <w:spacing w:val="-4"/>
              </w:rPr>
              <w:t xml:space="preserve"> </w:t>
            </w:r>
            <w:r w:rsidRPr="0099520D">
              <w:t>domain</w:t>
            </w:r>
            <w:r w:rsidRPr="0099520D">
              <w:rPr>
                <w:spacing w:val="-3"/>
              </w:rPr>
              <w:t xml:space="preserve"> </w:t>
            </w:r>
            <w:r w:rsidRPr="0099520D">
              <w:rPr>
                <w:spacing w:val="-2"/>
              </w:rPr>
              <w:t>binding</w:t>
            </w:r>
          </w:p>
        </w:tc>
        <w:tc>
          <w:tcPr>
            <w:tcW w:w="1092" w:type="dxa"/>
          </w:tcPr>
          <w:p w14:paraId="6832D333" w14:textId="77777777" w:rsidR="005734CA" w:rsidRPr="0099520D" w:rsidRDefault="005734CA" w:rsidP="00BC1168">
            <w:r w:rsidRPr="0099520D">
              <w:rPr>
                <w:spacing w:val="-2"/>
              </w:rPr>
              <w:t>0.00322</w:t>
            </w:r>
          </w:p>
        </w:tc>
        <w:tc>
          <w:tcPr>
            <w:tcW w:w="2299" w:type="dxa"/>
            <w:vMerge/>
          </w:tcPr>
          <w:p w14:paraId="00DD2825" w14:textId="77777777" w:rsidR="005734CA" w:rsidRPr="0099520D" w:rsidRDefault="005734CA" w:rsidP="00BC1168">
            <w:pPr>
              <w:rPr>
                <w:sz w:val="2"/>
                <w:szCs w:val="2"/>
              </w:rPr>
            </w:pPr>
          </w:p>
        </w:tc>
        <w:tc>
          <w:tcPr>
            <w:tcW w:w="1317" w:type="dxa"/>
            <w:gridSpan w:val="2"/>
          </w:tcPr>
          <w:p w14:paraId="3F59B409" w14:textId="77777777" w:rsidR="005734CA" w:rsidRPr="0099520D" w:rsidRDefault="005734CA" w:rsidP="00BC1168"/>
        </w:tc>
      </w:tr>
      <w:tr w:rsidR="005734CA" w:rsidRPr="0099520D" w14:paraId="4D63EF04" w14:textId="77777777" w:rsidTr="00BC1168">
        <w:trPr>
          <w:trHeight w:val="1138"/>
        </w:trPr>
        <w:tc>
          <w:tcPr>
            <w:tcW w:w="1498" w:type="dxa"/>
          </w:tcPr>
          <w:p w14:paraId="4E320967" w14:textId="77777777" w:rsidR="005734CA" w:rsidRPr="0099520D" w:rsidRDefault="005734CA" w:rsidP="00BC1168"/>
        </w:tc>
        <w:tc>
          <w:tcPr>
            <w:tcW w:w="2662" w:type="dxa"/>
            <w:gridSpan w:val="2"/>
          </w:tcPr>
          <w:p w14:paraId="709F8F74" w14:textId="77777777" w:rsidR="005734CA" w:rsidRPr="0099520D" w:rsidRDefault="005734CA" w:rsidP="00BC1168">
            <w:r w:rsidRPr="0099520D">
              <w:t>hydroxymethyl-,</w:t>
            </w:r>
            <w:r w:rsidRPr="0099520D">
              <w:rPr>
                <w:spacing w:val="-13"/>
              </w:rPr>
              <w:t xml:space="preserve"> </w:t>
            </w:r>
            <w:r w:rsidRPr="0099520D">
              <w:rPr>
                <w:spacing w:val="-2"/>
              </w:rPr>
              <w:t>formyl-</w:t>
            </w:r>
          </w:p>
          <w:p w14:paraId="344F4995" w14:textId="77777777" w:rsidR="005734CA" w:rsidRPr="0099520D" w:rsidRDefault="005734CA" w:rsidP="00BC1168">
            <w:r w:rsidRPr="0099520D">
              <w:t>and</w:t>
            </w:r>
            <w:r w:rsidRPr="0099520D">
              <w:rPr>
                <w:spacing w:val="-16"/>
              </w:rPr>
              <w:t xml:space="preserve"> </w:t>
            </w:r>
            <w:r w:rsidRPr="0099520D">
              <w:t>related</w:t>
            </w:r>
            <w:r w:rsidRPr="0099520D">
              <w:rPr>
                <w:spacing w:val="-15"/>
              </w:rPr>
              <w:t xml:space="preserve"> </w:t>
            </w:r>
            <w:r w:rsidRPr="0099520D">
              <w:t xml:space="preserve">transferase </w:t>
            </w:r>
            <w:r w:rsidRPr="0099520D">
              <w:rPr>
                <w:spacing w:val="-2"/>
              </w:rPr>
              <w:t>activity</w:t>
            </w:r>
          </w:p>
        </w:tc>
        <w:tc>
          <w:tcPr>
            <w:tcW w:w="1092" w:type="dxa"/>
          </w:tcPr>
          <w:p w14:paraId="60C69718" w14:textId="77777777" w:rsidR="005734CA" w:rsidRPr="0099520D" w:rsidRDefault="005734CA" w:rsidP="00BC1168">
            <w:r w:rsidRPr="0099520D">
              <w:rPr>
                <w:spacing w:val="-2"/>
              </w:rPr>
              <w:t>0.00368</w:t>
            </w:r>
          </w:p>
        </w:tc>
        <w:tc>
          <w:tcPr>
            <w:tcW w:w="2299" w:type="dxa"/>
          </w:tcPr>
          <w:p w14:paraId="3D9F55E0" w14:textId="77777777" w:rsidR="005734CA" w:rsidRPr="0099520D" w:rsidRDefault="005734CA" w:rsidP="00BC1168">
            <w:r w:rsidRPr="0099520D">
              <w:t>peptidase</w:t>
            </w:r>
            <w:r w:rsidRPr="0099520D">
              <w:rPr>
                <w:spacing w:val="-16"/>
              </w:rPr>
              <w:t xml:space="preserve"> </w:t>
            </w:r>
            <w:r w:rsidRPr="0099520D">
              <w:t xml:space="preserve">regulator </w:t>
            </w:r>
            <w:r w:rsidRPr="0099520D">
              <w:rPr>
                <w:spacing w:val="-2"/>
              </w:rPr>
              <w:t>activity</w:t>
            </w:r>
          </w:p>
        </w:tc>
        <w:tc>
          <w:tcPr>
            <w:tcW w:w="1317" w:type="dxa"/>
            <w:gridSpan w:val="2"/>
          </w:tcPr>
          <w:p w14:paraId="24AE4A45" w14:textId="77777777" w:rsidR="005734CA" w:rsidRPr="0099520D" w:rsidRDefault="005734CA" w:rsidP="00BC1168">
            <w:r w:rsidRPr="0099520D">
              <w:rPr>
                <w:spacing w:val="-2"/>
              </w:rPr>
              <w:t>0.00172</w:t>
            </w:r>
          </w:p>
        </w:tc>
      </w:tr>
      <w:tr w:rsidR="005734CA" w:rsidRPr="0099520D" w14:paraId="70A9D6EA" w14:textId="77777777" w:rsidTr="00BC1168">
        <w:trPr>
          <w:trHeight w:val="380"/>
        </w:trPr>
        <w:tc>
          <w:tcPr>
            <w:tcW w:w="1498" w:type="dxa"/>
          </w:tcPr>
          <w:p w14:paraId="0DD53DE7" w14:textId="77777777" w:rsidR="005734CA" w:rsidRPr="0099520D" w:rsidRDefault="005734CA" w:rsidP="00BC1168"/>
        </w:tc>
        <w:tc>
          <w:tcPr>
            <w:tcW w:w="2662" w:type="dxa"/>
            <w:gridSpan w:val="2"/>
          </w:tcPr>
          <w:p w14:paraId="48B48B67" w14:textId="77777777" w:rsidR="005734CA" w:rsidRPr="0099520D" w:rsidRDefault="005734CA" w:rsidP="00BC1168">
            <w:r w:rsidRPr="0099520D">
              <w:t>zinc</w:t>
            </w:r>
            <w:r w:rsidRPr="0099520D">
              <w:rPr>
                <w:spacing w:val="-3"/>
              </w:rPr>
              <w:t xml:space="preserve"> </w:t>
            </w:r>
            <w:r w:rsidRPr="0099520D">
              <w:t>ion</w:t>
            </w:r>
            <w:r w:rsidRPr="0099520D">
              <w:rPr>
                <w:spacing w:val="-1"/>
              </w:rPr>
              <w:t xml:space="preserve"> </w:t>
            </w:r>
            <w:r w:rsidRPr="0099520D">
              <w:rPr>
                <w:spacing w:val="-2"/>
              </w:rPr>
              <w:t>binding</w:t>
            </w:r>
          </w:p>
        </w:tc>
        <w:tc>
          <w:tcPr>
            <w:tcW w:w="1092" w:type="dxa"/>
          </w:tcPr>
          <w:p w14:paraId="5154C901" w14:textId="77777777" w:rsidR="005734CA" w:rsidRPr="0099520D" w:rsidRDefault="005734CA" w:rsidP="00BC1168">
            <w:r w:rsidRPr="0099520D">
              <w:rPr>
                <w:spacing w:val="-2"/>
              </w:rPr>
              <w:t>0.00504</w:t>
            </w:r>
          </w:p>
        </w:tc>
        <w:tc>
          <w:tcPr>
            <w:tcW w:w="2299" w:type="dxa"/>
          </w:tcPr>
          <w:p w14:paraId="3CB01C5B" w14:textId="77777777" w:rsidR="005734CA" w:rsidRPr="0099520D" w:rsidRDefault="005734CA" w:rsidP="00BC1168"/>
        </w:tc>
        <w:tc>
          <w:tcPr>
            <w:tcW w:w="1317" w:type="dxa"/>
            <w:gridSpan w:val="2"/>
          </w:tcPr>
          <w:p w14:paraId="4B3CA59A" w14:textId="77777777" w:rsidR="005734CA" w:rsidRPr="0099520D" w:rsidRDefault="005734CA" w:rsidP="00BC1168"/>
        </w:tc>
      </w:tr>
      <w:tr w:rsidR="005734CA" w:rsidRPr="0099520D" w14:paraId="6801486B" w14:textId="77777777" w:rsidTr="00BC1168">
        <w:trPr>
          <w:trHeight w:val="601"/>
        </w:trPr>
        <w:tc>
          <w:tcPr>
            <w:tcW w:w="1498" w:type="dxa"/>
          </w:tcPr>
          <w:p w14:paraId="3EA6C445" w14:textId="77777777" w:rsidR="005734CA" w:rsidRPr="0099520D" w:rsidRDefault="005734CA" w:rsidP="00BC1168"/>
        </w:tc>
        <w:tc>
          <w:tcPr>
            <w:tcW w:w="2662" w:type="dxa"/>
            <w:gridSpan w:val="2"/>
          </w:tcPr>
          <w:p w14:paraId="1EC46F3F" w14:textId="77777777" w:rsidR="005734CA" w:rsidRPr="0099520D" w:rsidRDefault="005734CA" w:rsidP="00BC1168">
            <w:r w:rsidRPr="0099520D">
              <w:t>oestrogen</w:t>
            </w:r>
            <w:r w:rsidRPr="0099520D">
              <w:rPr>
                <w:spacing w:val="-7"/>
              </w:rPr>
              <w:t xml:space="preserve"> </w:t>
            </w:r>
            <w:r w:rsidRPr="0099520D">
              <w:rPr>
                <w:spacing w:val="-2"/>
              </w:rPr>
              <w:t>response</w:t>
            </w:r>
          </w:p>
          <w:p w14:paraId="70EC981A" w14:textId="77777777" w:rsidR="005734CA" w:rsidRPr="0099520D" w:rsidRDefault="005734CA" w:rsidP="00BC1168">
            <w:r w:rsidRPr="0099520D">
              <w:t>element</w:t>
            </w:r>
            <w:r w:rsidRPr="0099520D">
              <w:rPr>
                <w:spacing w:val="-2"/>
              </w:rPr>
              <w:t xml:space="preserve"> binding</w:t>
            </w:r>
          </w:p>
        </w:tc>
        <w:tc>
          <w:tcPr>
            <w:tcW w:w="1092" w:type="dxa"/>
          </w:tcPr>
          <w:p w14:paraId="3F9423F1" w14:textId="77777777" w:rsidR="005734CA" w:rsidRPr="0099520D" w:rsidRDefault="005734CA" w:rsidP="00BC1168">
            <w:r w:rsidRPr="0099520D">
              <w:rPr>
                <w:spacing w:val="-2"/>
              </w:rPr>
              <w:t>0.00506</w:t>
            </w:r>
          </w:p>
        </w:tc>
        <w:tc>
          <w:tcPr>
            <w:tcW w:w="2299" w:type="dxa"/>
          </w:tcPr>
          <w:p w14:paraId="3133B030" w14:textId="77777777" w:rsidR="005734CA" w:rsidRPr="0099520D" w:rsidRDefault="005734CA" w:rsidP="00BC1168">
            <w:r w:rsidRPr="0099520D">
              <w:t>enzyme</w:t>
            </w:r>
            <w:r w:rsidRPr="0099520D">
              <w:rPr>
                <w:spacing w:val="-4"/>
              </w:rPr>
              <w:t xml:space="preserve"> </w:t>
            </w:r>
            <w:r w:rsidRPr="0099520D">
              <w:rPr>
                <w:spacing w:val="-2"/>
              </w:rPr>
              <w:t>regulator</w:t>
            </w:r>
          </w:p>
          <w:p w14:paraId="26FB00E6" w14:textId="77777777" w:rsidR="005734CA" w:rsidRPr="0099520D" w:rsidRDefault="005734CA" w:rsidP="00BC1168">
            <w:r w:rsidRPr="0099520D">
              <w:rPr>
                <w:spacing w:val="-2"/>
              </w:rPr>
              <w:t>activity</w:t>
            </w:r>
          </w:p>
        </w:tc>
        <w:tc>
          <w:tcPr>
            <w:tcW w:w="1317" w:type="dxa"/>
            <w:gridSpan w:val="2"/>
          </w:tcPr>
          <w:p w14:paraId="065E3AC5" w14:textId="77777777" w:rsidR="005734CA" w:rsidRPr="0099520D" w:rsidRDefault="005734CA" w:rsidP="00BC1168">
            <w:r w:rsidRPr="0099520D">
              <w:rPr>
                <w:spacing w:val="-2"/>
              </w:rPr>
              <w:t>0.00181</w:t>
            </w:r>
          </w:p>
        </w:tc>
      </w:tr>
      <w:tr w:rsidR="005734CA" w:rsidRPr="0099520D" w14:paraId="4D8F1600" w14:textId="77777777" w:rsidTr="00BC1168">
        <w:trPr>
          <w:trHeight w:val="592"/>
        </w:trPr>
        <w:tc>
          <w:tcPr>
            <w:tcW w:w="1498" w:type="dxa"/>
          </w:tcPr>
          <w:p w14:paraId="14441B33" w14:textId="77777777" w:rsidR="005734CA" w:rsidRPr="0099520D" w:rsidRDefault="005734CA" w:rsidP="00BC1168">
            <w:pPr>
              <w:rPr>
                <w:b/>
              </w:rPr>
            </w:pPr>
            <w:r w:rsidRPr="0099520D">
              <w:rPr>
                <w:b/>
                <w:spacing w:val="-2"/>
              </w:rPr>
              <w:t>Molecular</w:t>
            </w:r>
          </w:p>
          <w:p w14:paraId="13D41D57" w14:textId="77777777" w:rsidR="005734CA" w:rsidRPr="0099520D" w:rsidRDefault="005734CA" w:rsidP="00BC1168">
            <w:pPr>
              <w:rPr>
                <w:b/>
              </w:rPr>
            </w:pPr>
            <w:r w:rsidRPr="0099520D">
              <w:rPr>
                <w:b/>
                <w:spacing w:val="-2"/>
              </w:rPr>
              <w:t>Function</w:t>
            </w:r>
          </w:p>
        </w:tc>
        <w:tc>
          <w:tcPr>
            <w:tcW w:w="2662" w:type="dxa"/>
            <w:gridSpan w:val="2"/>
          </w:tcPr>
          <w:p w14:paraId="4B7653B8" w14:textId="63F75EFF" w:rsidR="005734CA" w:rsidRPr="0099520D" w:rsidRDefault="005734CA" w:rsidP="00BC1168">
            <w:r w:rsidRPr="0099520D">
              <w:t>cadherin</w:t>
            </w:r>
            <w:r w:rsidRPr="0099520D">
              <w:rPr>
                <w:spacing w:val="-7"/>
              </w:rPr>
              <w:t xml:space="preserve"> </w:t>
            </w:r>
            <w:r w:rsidRPr="0099520D">
              <w:rPr>
                <w:spacing w:val="-2"/>
              </w:rPr>
              <w:t>binding</w:t>
            </w:r>
          </w:p>
        </w:tc>
        <w:tc>
          <w:tcPr>
            <w:tcW w:w="1092" w:type="dxa"/>
          </w:tcPr>
          <w:p w14:paraId="15768DC4" w14:textId="77777777" w:rsidR="005734CA" w:rsidRPr="0099520D" w:rsidRDefault="005734CA" w:rsidP="00BC1168">
            <w:r w:rsidRPr="0099520D">
              <w:rPr>
                <w:spacing w:val="-2"/>
              </w:rPr>
              <w:t>0.00913</w:t>
            </w:r>
          </w:p>
        </w:tc>
        <w:tc>
          <w:tcPr>
            <w:tcW w:w="2299" w:type="dxa"/>
          </w:tcPr>
          <w:p w14:paraId="00295C78" w14:textId="77777777" w:rsidR="005734CA" w:rsidRPr="0099520D" w:rsidRDefault="005734CA" w:rsidP="00BC1168"/>
        </w:tc>
        <w:tc>
          <w:tcPr>
            <w:tcW w:w="1317" w:type="dxa"/>
            <w:gridSpan w:val="2"/>
          </w:tcPr>
          <w:p w14:paraId="4DCD06EA" w14:textId="77777777" w:rsidR="005734CA" w:rsidRPr="0099520D" w:rsidRDefault="005734CA" w:rsidP="00BC1168"/>
        </w:tc>
      </w:tr>
      <w:tr w:rsidR="005734CA" w:rsidRPr="0099520D" w14:paraId="3814A0DC" w14:textId="77777777" w:rsidTr="00BC1168">
        <w:trPr>
          <w:trHeight w:val="733"/>
        </w:trPr>
        <w:tc>
          <w:tcPr>
            <w:tcW w:w="1498" w:type="dxa"/>
          </w:tcPr>
          <w:p w14:paraId="054BE1CF" w14:textId="77777777" w:rsidR="005734CA" w:rsidRPr="0099520D" w:rsidRDefault="005734CA" w:rsidP="00BC1168"/>
        </w:tc>
        <w:tc>
          <w:tcPr>
            <w:tcW w:w="2662" w:type="dxa"/>
            <w:gridSpan w:val="2"/>
          </w:tcPr>
          <w:p w14:paraId="4B227394" w14:textId="77777777" w:rsidR="005734CA" w:rsidRPr="0099520D" w:rsidRDefault="005734CA" w:rsidP="00BC1168">
            <w:r w:rsidRPr="0099520D">
              <w:t>transition</w:t>
            </w:r>
            <w:r w:rsidRPr="0099520D">
              <w:rPr>
                <w:spacing w:val="-8"/>
              </w:rPr>
              <w:t xml:space="preserve"> </w:t>
            </w:r>
            <w:r w:rsidRPr="0099520D">
              <w:t>metal</w:t>
            </w:r>
            <w:r w:rsidRPr="0099520D">
              <w:rPr>
                <w:spacing w:val="-7"/>
              </w:rPr>
              <w:t xml:space="preserve"> </w:t>
            </w:r>
            <w:r w:rsidRPr="0099520D">
              <w:rPr>
                <w:spacing w:val="-5"/>
              </w:rPr>
              <w:t>ion</w:t>
            </w:r>
          </w:p>
          <w:p w14:paraId="03B8C325" w14:textId="77777777" w:rsidR="005734CA" w:rsidRPr="0099520D" w:rsidRDefault="005734CA" w:rsidP="00BC1168">
            <w:r w:rsidRPr="0099520D">
              <w:rPr>
                <w:spacing w:val="-2"/>
              </w:rPr>
              <w:t>binding</w:t>
            </w:r>
          </w:p>
        </w:tc>
        <w:tc>
          <w:tcPr>
            <w:tcW w:w="1092" w:type="dxa"/>
          </w:tcPr>
          <w:p w14:paraId="622315C4" w14:textId="77777777" w:rsidR="005734CA" w:rsidRPr="0099520D" w:rsidRDefault="005734CA" w:rsidP="00BC1168">
            <w:r w:rsidRPr="0099520D">
              <w:rPr>
                <w:spacing w:val="-2"/>
              </w:rPr>
              <w:t>0.0111</w:t>
            </w:r>
          </w:p>
        </w:tc>
        <w:tc>
          <w:tcPr>
            <w:tcW w:w="2299" w:type="dxa"/>
            <w:vMerge w:val="restart"/>
          </w:tcPr>
          <w:p w14:paraId="7706EA4C" w14:textId="77777777" w:rsidR="005734CA" w:rsidRPr="0099520D" w:rsidRDefault="005734CA" w:rsidP="00BC1168">
            <w:r w:rsidRPr="0099520D">
              <w:rPr>
                <w:spacing w:val="-2"/>
              </w:rPr>
              <w:t xml:space="preserve">protein serine/threonine </w:t>
            </w:r>
            <w:r w:rsidRPr="0099520D">
              <w:t xml:space="preserve">kinase activator </w:t>
            </w:r>
            <w:r w:rsidRPr="0099520D">
              <w:rPr>
                <w:spacing w:val="-2"/>
              </w:rPr>
              <w:t>activity</w:t>
            </w:r>
          </w:p>
        </w:tc>
        <w:tc>
          <w:tcPr>
            <w:tcW w:w="1317" w:type="dxa"/>
            <w:gridSpan w:val="2"/>
          </w:tcPr>
          <w:p w14:paraId="5F576D9A" w14:textId="77777777" w:rsidR="005734CA" w:rsidRPr="0099520D" w:rsidRDefault="005734CA" w:rsidP="00BC1168">
            <w:r w:rsidRPr="0099520D">
              <w:rPr>
                <w:spacing w:val="-2"/>
              </w:rPr>
              <w:t>0.00199</w:t>
            </w:r>
          </w:p>
        </w:tc>
      </w:tr>
      <w:tr w:rsidR="005734CA" w:rsidRPr="0099520D" w14:paraId="564CBE2C" w14:textId="77777777" w:rsidTr="00BC1168">
        <w:trPr>
          <w:trHeight w:val="757"/>
        </w:trPr>
        <w:tc>
          <w:tcPr>
            <w:tcW w:w="1498" w:type="dxa"/>
          </w:tcPr>
          <w:p w14:paraId="0A6BF1B1" w14:textId="77777777" w:rsidR="005734CA" w:rsidRPr="0099520D" w:rsidRDefault="005734CA" w:rsidP="00BC1168"/>
        </w:tc>
        <w:tc>
          <w:tcPr>
            <w:tcW w:w="2662" w:type="dxa"/>
            <w:gridSpan w:val="2"/>
          </w:tcPr>
          <w:p w14:paraId="6A23B7A4" w14:textId="77777777" w:rsidR="005734CA" w:rsidRPr="0099520D" w:rsidRDefault="005734CA" w:rsidP="00BC1168">
            <w:r w:rsidRPr="0099520D">
              <w:t>TBP-class</w:t>
            </w:r>
            <w:r w:rsidRPr="0099520D">
              <w:rPr>
                <w:spacing w:val="-6"/>
              </w:rPr>
              <w:t xml:space="preserve"> </w:t>
            </w:r>
            <w:r w:rsidRPr="0099520D">
              <w:rPr>
                <w:spacing w:val="-2"/>
              </w:rPr>
              <w:t>protein</w:t>
            </w:r>
          </w:p>
          <w:p w14:paraId="7748EC16" w14:textId="77777777" w:rsidR="005734CA" w:rsidRPr="0099520D" w:rsidRDefault="005734CA" w:rsidP="00BC1168">
            <w:r w:rsidRPr="0099520D">
              <w:rPr>
                <w:spacing w:val="-2"/>
              </w:rPr>
              <w:t>binding</w:t>
            </w:r>
          </w:p>
        </w:tc>
        <w:tc>
          <w:tcPr>
            <w:tcW w:w="1092" w:type="dxa"/>
          </w:tcPr>
          <w:p w14:paraId="4395FC35" w14:textId="77777777" w:rsidR="005734CA" w:rsidRPr="0099520D" w:rsidRDefault="005734CA" w:rsidP="00BC1168">
            <w:r w:rsidRPr="0099520D">
              <w:rPr>
                <w:spacing w:val="-2"/>
              </w:rPr>
              <w:t>0.0115</w:t>
            </w:r>
          </w:p>
        </w:tc>
        <w:tc>
          <w:tcPr>
            <w:tcW w:w="2299" w:type="dxa"/>
            <w:vMerge/>
          </w:tcPr>
          <w:p w14:paraId="6BF94C9A" w14:textId="77777777" w:rsidR="005734CA" w:rsidRPr="0099520D" w:rsidRDefault="005734CA" w:rsidP="00BC1168">
            <w:pPr>
              <w:rPr>
                <w:sz w:val="2"/>
                <w:szCs w:val="2"/>
              </w:rPr>
            </w:pPr>
          </w:p>
        </w:tc>
        <w:tc>
          <w:tcPr>
            <w:tcW w:w="1317" w:type="dxa"/>
            <w:gridSpan w:val="2"/>
          </w:tcPr>
          <w:p w14:paraId="55FC977F" w14:textId="77777777" w:rsidR="005734CA" w:rsidRPr="0099520D" w:rsidRDefault="005734CA" w:rsidP="00BC1168"/>
        </w:tc>
      </w:tr>
      <w:tr w:rsidR="005734CA" w:rsidRPr="0099520D" w14:paraId="4F05BE32" w14:textId="77777777" w:rsidTr="00BC1168">
        <w:trPr>
          <w:trHeight w:val="759"/>
        </w:trPr>
        <w:tc>
          <w:tcPr>
            <w:tcW w:w="1498" w:type="dxa"/>
          </w:tcPr>
          <w:p w14:paraId="5928926C" w14:textId="77777777" w:rsidR="005734CA" w:rsidRPr="0099520D" w:rsidRDefault="005734CA" w:rsidP="00BC1168"/>
        </w:tc>
        <w:tc>
          <w:tcPr>
            <w:tcW w:w="2662" w:type="dxa"/>
            <w:gridSpan w:val="2"/>
          </w:tcPr>
          <w:p w14:paraId="04861D6B" w14:textId="77777777" w:rsidR="005734CA" w:rsidRPr="0099520D" w:rsidRDefault="005734CA" w:rsidP="00BC1168">
            <w:r w:rsidRPr="0099520D">
              <w:t>nuclear</w:t>
            </w:r>
            <w:r w:rsidRPr="0099520D">
              <w:rPr>
                <w:spacing w:val="-7"/>
              </w:rPr>
              <w:t xml:space="preserve"> </w:t>
            </w:r>
            <w:r w:rsidRPr="0099520D">
              <w:t>steroid</w:t>
            </w:r>
            <w:r w:rsidRPr="0099520D">
              <w:rPr>
                <w:spacing w:val="-8"/>
              </w:rPr>
              <w:t xml:space="preserve"> </w:t>
            </w:r>
            <w:r w:rsidRPr="0099520D">
              <w:rPr>
                <w:spacing w:val="-2"/>
              </w:rPr>
              <w:t>receptor</w:t>
            </w:r>
          </w:p>
          <w:p w14:paraId="28233FBB" w14:textId="77777777" w:rsidR="005734CA" w:rsidRPr="0099520D" w:rsidRDefault="005734CA" w:rsidP="00BC1168">
            <w:r w:rsidRPr="0099520D">
              <w:rPr>
                <w:spacing w:val="-2"/>
              </w:rPr>
              <w:t>activity</w:t>
            </w:r>
          </w:p>
        </w:tc>
        <w:tc>
          <w:tcPr>
            <w:tcW w:w="1092" w:type="dxa"/>
          </w:tcPr>
          <w:p w14:paraId="6B50A2B3" w14:textId="77777777" w:rsidR="005734CA" w:rsidRPr="0099520D" w:rsidRDefault="005734CA" w:rsidP="00BC1168">
            <w:r w:rsidRPr="0099520D">
              <w:rPr>
                <w:spacing w:val="-2"/>
              </w:rPr>
              <w:t>0.0115</w:t>
            </w:r>
          </w:p>
        </w:tc>
        <w:tc>
          <w:tcPr>
            <w:tcW w:w="2299" w:type="dxa"/>
          </w:tcPr>
          <w:p w14:paraId="0F7EAEF5" w14:textId="77777777" w:rsidR="005734CA" w:rsidRPr="0099520D" w:rsidRDefault="005734CA" w:rsidP="00BC1168">
            <w:r w:rsidRPr="0099520D">
              <w:rPr>
                <w:spacing w:val="-2"/>
              </w:rPr>
              <w:t>glycosaminoglycan</w:t>
            </w:r>
          </w:p>
          <w:p w14:paraId="0A0A9F49" w14:textId="77777777" w:rsidR="005734CA" w:rsidRPr="0099520D" w:rsidRDefault="005734CA" w:rsidP="00BC1168">
            <w:r w:rsidRPr="0099520D">
              <w:rPr>
                <w:spacing w:val="-2"/>
              </w:rPr>
              <w:t>binding</w:t>
            </w:r>
          </w:p>
        </w:tc>
        <w:tc>
          <w:tcPr>
            <w:tcW w:w="1317" w:type="dxa"/>
            <w:gridSpan w:val="2"/>
          </w:tcPr>
          <w:p w14:paraId="548D626C" w14:textId="77777777" w:rsidR="005734CA" w:rsidRPr="0099520D" w:rsidRDefault="005734CA" w:rsidP="00BC1168">
            <w:r w:rsidRPr="0099520D">
              <w:rPr>
                <w:spacing w:val="-2"/>
              </w:rPr>
              <w:t>0.00209</w:t>
            </w:r>
          </w:p>
        </w:tc>
      </w:tr>
      <w:tr w:rsidR="005734CA" w:rsidRPr="0099520D" w14:paraId="4B63F121" w14:textId="77777777" w:rsidTr="00BC1168">
        <w:trPr>
          <w:trHeight w:val="759"/>
        </w:trPr>
        <w:tc>
          <w:tcPr>
            <w:tcW w:w="1498" w:type="dxa"/>
          </w:tcPr>
          <w:p w14:paraId="2A5E72C3" w14:textId="77777777" w:rsidR="005734CA" w:rsidRPr="0099520D" w:rsidRDefault="005734CA" w:rsidP="00BC1168"/>
        </w:tc>
        <w:tc>
          <w:tcPr>
            <w:tcW w:w="2662" w:type="dxa"/>
            <w:gridSpan w:val="2"/>
          </w:tcPr>
          <w:p w14:paraId="04655A37" w14:textId="77777777" w:rsidR="005734CA" w:rsidRPr="0099520D" w:rsidRDefault="005734CA" w:rsidP="00BC1168">
            <w:r w:rsidRPr="0099520D">
              <w:rPr>
                <w:spacing w:val="-2"/>
              </w:rPr>
              <w:t>metallocarboxypeptidase</w:t>
            </w:r>
          </w:p>
          <w:p w14:paraId="3F42AC5F" w14:textId="77777777" w:rsidR="005734CA" w:rsidRPr="0099520D" w:rsidRDefault="005734CA" w:rsidP="00BC1168">
            <w:r w:rsidRPr="0099520D">
              <w:rPr>
                <w:spacing w:val="-2"/>
              </w:rPr>
              <w:t>activity</w:t>
            </w:r>
          </w:p>
        </w:tc>
        <w:tc>
          <w:tcPr>
            <w:tcW w:w="1092" w:type="dxa"/>
          </w:tcPr>
          <w:p w14:paraId="7BDBA1C8" w14:textId="77777777" w:rsidR="005734CA" w:rsidRPr="0099520D" w:rsidRDefault="005734CA" w:rsidP="00BC1168">
            <w:r w:rsidRPr="0099520D">
              <w:rPr>
                <w:spacing w:val="-2"/>
              </w:rPr>
              <w:t>0.0137</w:t>
            </w:r>
          </w:p>
        </w:tc>
        <w:tc>
          <w:tcPr>
            <w:tcW w:w="2299" w:type="dxa"/>
          </w:tcPr>
          <w:p w14:paraId="33DA7DBA" w14:textId="77777777" w:rsidR="005734CA" w:rsidRPr="0099520D" w:rsidRDefault="005734CA" w:rsidP="00BC1168"/>
        </w:tc>
        <w:tc>
          <w:tcPr>
            <w:tcW w:w="1317" w:type="dxa"/>
            <w:gridSpan w:val="2"/>
          </w:tcPr>
          <w:p w14:paraId="60161D03" w14:textId="77777777" w:rsidR="005734CA" w:rsidRPr="0099520D" w:rsidRDefault="005734CA" w:rsidP="00BC1168"/>
        </w:tc>
      </w:tr>
    </w:tbl>
    <w:p w14:paraId="453758EF" w14:textId="77777777" w:rsidR="007414BC" w:rsidRPr="0099520D" w:rsidRDefault="007414BC" w:rsidP="003D39F8"/>
    <w:p w14:paraId="678F37A8" w14:textId="3350FE45" w:rsidR="007414BC" w:rsidRPr="0099520D" w:rsidRDefault="007414BC" w:rsidP="003D39F8">
      <w:r w:rsidRPr="0099520D">
        <w:t>This table presents the significant biological processes, cellular components, and molecular functions identified in the ATAC-</w:t>
      </w:r>
      <w:proofErr w:type="spellStart"/>
      <w:r w:rsidRPr="0099520D">
        <w:t>seq</w:t>
      </w:r>
      <w:proofErr w:type="spellEnd"/>
      <w:r w:rsidRPr="0099520D">
        <w:t xml:space="preserve"> peak calling comparing RA peaks vs healthy samples and OA peaks vs healthy samples. The p-value shows the statistical significance of the comparisons.</w:t>
      </w:r>
    </w:p>
    <w:p w14:paraId="5790AD3B" w14:textId="77777777" w:rsidR="004A701F" w:rsidRPr="0099520D" w:rsidRDefault="004A701F" w:rsidP="003D39F8"/>
    <w:p w14:paraId="021E41F9" w14:textId="586F0071" w:rsidR="005734CA" w:rsidRPr="0099520D" w:rsidRDefault="005734CA" w:rsidP="003D39F8">
      <w:pPr>
        <w:pStyle w:val="Heading2"/>
      </w:pPr>
      <w:r w:rsidRPr="0099520D">
        <w:t>Discussion</w:t>
      </w:r>
    </w:p>
    <w:p w14:paraId="6560FB75" w14:textId="7B0B92A5" w:rsidR="005734CA" w:rsidRPr="0099520D" w:rsidRDefault="005734CA" w:rsidP="003D39F8">
      <w:pPr>
        <w:rPr>
          <w:b/>
          <w:bCs/>
          <w:sz w:val="24"/>
          <w:szCs w:val="24"/>
        </w:rPr>
      </w:pPr>
      <w:r w:rsidRPr="0099520D">
        <w:t>This study investigate</w:t>
      </w:r>
      <w:r w:rsidR="00CF6BA2" w:rsidRPr="0099520D">
        <w:t>d</w:t>
      </w:r>
      <w:r w:rsidRPr="0099520D">
        <w:t xml:space="preserve"> whether nucleosome positioning can serve as a biomarker</w:t>
      </w:r>
      <w:r w:rsidRPr="0099520D">
        <w:rPr>
          <w:spacing w:val="-1"/>
        </w:rPr>
        <w:t xml:space="preserve"> </w:t>
      </w:r>
      <w:r w:rsidRPr="0099520D">
        <w:t>for</w:t>
      </w:r>
      <w:r w:rsidRPr="0099520D">
        <w:rPr>
          <w:spacing w:val="-1"/>
        </w:rPr>
        <w:t xml:space="preserve"> </w:t>
      </w:r>
      <w:r w:rsidRPr="0099520D">
        <w:t>the</w:t>
      </w:r>
      <w:r w:rsidRPr="0099520D">
        <w:rPr>
          <w:spacing w:val="-1"/>
        </w:rPr>
        <w:t xml:space="preserve"> </w:t>
      </w:r>
      <w:r w:rsidRPr="0099520D">
        <w:t>early</w:t>
      </w:r>
      <w:r w:rsidRPr="0099520D">
        <w:rPr>
          <w:spacing w:val="-4"/>
        </w:rPr>
        <w:t xml:space="preserve"> </w:t>
      </w:r>
      <w:r w:rsidRPr="0099520D">
        <w:t>diagnosis</w:t>
      </w:r>
      <w:r w:rsidRPr="0099520D">
        <w:rPr>
          <w:spacing w:val="-1"/>
        </w:rPr>
        <w:t xml:space="preserve"> </w:t>
      </w:r>
      <w:r w:rsidRPr="0099520D">
        <w:t>of</w:t>
      </w:r>
      <w:r w:rsidRPr="0099520D">
        <w:rPr>
          <w:spacing w:val="-3"/>
        </w:rPr>
        <w:t xml:space="preserve"> </w:t>
      </w:r>
      <w:r w:rsidRPr="0099520D">
        <w:t>RA,</w:t>
      </w:r>
      <w:r w:rsidRPr="0099520D">
        <w:rPr>
          <w:spacing w:val="-1"/>
        </w:rPr>
        <w:t xml:space="preserve"> </w:t>
      </w:r>
      <w:r w:rsidRPr="0099520D">
        <w:t>which is</w:t>
      </w:r>
      <w:r w:rsidRPr="0099520D">
        <w:rPr>
          <w:spacing w:val="-1"/>
        </w:rPr>
        <w:t xml:space="preserve"> </w:t>
      </w:r>
      <w:r w:rsidRPr="0099520D">
        <w:t>crucial</w:t>
      </w:r>
      <w:r w:rsidRPr="0099520D">
        <w:rPr>
          <w:spacing w:val="-1"/>
        </w:rPr>
        <w:t xml:space="preserve"> </w:t>
      </w:r>
      <w:r w:rsidRPr="0099520D">
        <w:t>as</w:t>
      </w:r>
      <w:r w:rsidRPr="0099520D">
        <w:rPr>
          <w:spacing w:val="-1"/>
        </w:rPr>
        <w:t xml:space="preserve"> </w:t>
      </w:r>
      <w:r w:rsidRPr="0099520D">
        <w:t>it</w:t>
      </w:r>
      <w:r w:rsidRPr="0099520D">
        <w:rPr>
          <w:spacing w:val="-3"/>
        </w:rPr>
        <w:t xml:space="preserve"> </w:t>
      </w:r>
      <w:r w:rsidRPr="0099520D">
        <w:t>can</w:t>
      </w:r>
      <w:r w:rsidRPr="0099520D">
        <w:rPr>
          <w:spacing w:val="-3"/>
        </w:rPr>
        <w:t xml:space="preserve"> </w:t>
      </w:r>
      <w:r w:rsidRPr="0099520D">
        <w:t>alter</w:t>
      </w:r>
      <w:r w:rsidRPr="0099520D">
        <w:rPr>
          <w:spacing w:val="-1"/>
        </w:rPr>
        <w:t xml:space="preserve"> </w:t>
      </w:r>
      <w:r w:rsidRPr="0099520D">
        <w:t>the</w:t>
      </w:r>
      <w:r w:rsidRPr="0099520D">
        <w:rPr>
          <w:spacing w:val="-3"/>
        </w:rPr>
        <w:t xml:space="preserve"> </w:t>
      </w:r>
      <w:r w:rsidRPr="0099520D">
        <w:t xml:space="preserve">disease course, prevent joint erosion, and slow the progression of erosive disease. It can also improve overall disease outcomes, potentially leading to remission (Heidari, 2011). Timely diagnosis helps prevent irreversible joint damage, which typically occurs within the first two years </w:t>
      </w:r>
      <w:r w:rsidR="00CF6BA2" w:rsidRPr="0099520D">
        <w:t xml:space="preserve">of onset </w:t>
      </w:r>
      <w:r w:rsidRPr="0099520D">
        <w:t>when the rate of erosive joint disease is highest (Visser, 2005). However, many cases of early arthritis are self-limiting, making it difficult to distinguish RA from other types of arthritis. Early differentiation is important</w:t>
      </w:r>
      <w:r w:rsidRPr="0099520D">
        <w:rPr>
          <w:spacing w:val="-5"/>
        </w:rPr>
        <w:t xml:space="preserve"> </w:t>
      </w:r>
      <w:r w:rsidRPr="0099520D">
        <w:t>to</w:t>
      </w:r>
      <w:r w:rsidRPr="0099520D">
        <w:rPr>
          <w:spacing w:val="-4"/>
        </w:rPr>
        <w:t xml:space="preserve"> </w:t>
      </w:r>
      <w:r w:rsidRPr="0099520D">
        <w:t>avoid</w:t>
      </w:r>
      <w:r w:rsidRPr="0099520D">
        <w:rPr>
          <w:spacing w:val="-3"/>
        </w:rPr>
        <w:t xml:space="preserve"> </w:t>
      </w:r>
      <w:r w:rsidRPr="0099520D">
        <w:t>the</w:t>
      </w:r>
      <w:r w:rsidRPr="0099520D">
        <w:rPr>
          <w:spacing w:val="-5"/>
        </w:rPr>
        <w:t xml:space="preserve"> </w:t>
      </w:r>
      <w:r w:rsidRPr="0099520D">
        <w:t>unnecessary</w:t>
      </w:r>
      <w:r w:rsidRPr="0099520D">
        <w:rPr>
          <w:spacing w:val="-6"/>
        </w:rPr>
        <w:t xml:space="preserve"> </w:t>
      </w:r>
      <w:r w:rsidRPr="0099520D">
        <w:t>use</w:t>
      </w:r>
      <w:r w:rsidRPr="0099520D">
        <w:rPr>
          <w:spacing w:val="-5"/>
        </w:rPr>
        <w:t xml:space="preserve"> </w:t>
      </w:r>
      <w:r w:rsidRPr="0099520D">
        <w:t>of</w:t>
      </w:r>
      <w:r w:rsidRPr="0099520D">
        <w:rPr>
          <w:spacing w:val="-3"/>
        </w:rPr>
        <w:t xml:space="preserve"> </w:t>
      </w:r>
      <w:r w:rsidRPr="0099520D">
        <w:t>disease-modifying</w:t>
      </w:r>
      <w:r w:rsidRPr="0099520D">
        <w:rPr>
          <w:spacing w:val="-3"/>
        </w:rPr>
        <w:t xml:space="preserve"> </w:t>
      </w:r>
      <w:r w:rsidRPr="0099520D">
        <w:t>antirheumatic</w:t>
      </w:r>
      <w:r w:rsidRPr="0099520D">
        <w:rPr>
          <w:spacing w:val="-3"/>
        </w:rPr>
        <w:t xml:space="preserve"> </w:t>
      </w:r>
      <w:r w:rsidRPr="0099520D">
        <w:t>drugs, thereby reducing the risk of harm from inappropriate treatment (Visser, 2005; Heidari, 2011).</w:t>
      </w:r>
    </w:p>
    <w:p w14:paraId="32CC541D" w14:textId="2CA72072" w:rsidR="005734CA" w:rsidRPr="0099520D" w:rsidRDefault="005734CA" w:rsidP="003D39F8">
      <w:r w:rsidRPr="0099520D">
        <w:t xml:space="preserve">Nucleosome positioning plays a critical role in regulating gene expression by influencing chromatin accessibility. Altered nucleosome positioning can disrupt gene expression, potentially driving </w:t>
      </w:r>
      <w:r w:rsidR="00724CAD" w:rsidRPr="0099520D">
        <w:t xml:space="preserve">disease </w:t>
      </w:r>
      <w:r w:rsidRPr="0099520D">
        <w:t>onset and progression. Changes in nucleosome positioning, such as nucleosome sliding, can lead to the activation of disease-causing</w:t>
      </w:r>
      <w:r w:rsidRPr="0099520D">
        <w:rPr>
          <w:spacing w:val="-4"/>
        </w:rPr>
        <w:t xml:space="preserve"> </w:t>
      </w:r>
      <w:r w:rsidRPr="0099520D">
        <w:t>genes,</w:t>
      </w:r>
      <w:r w:rsidRPr="0099520D">
        <w:rPr>
          <w:spacing w:val="-3"/>
        </w:rPr>
        <w:t xml:space="preserve"> </w:t>
      </w:r>
      <w:r w:rsidRPr="0099520D">
        <w:t>contributing</w:t>
      </w:r>
      <w:r w:rsidRPr="0099520D">
        <w:rPr>
          <w:spacing w:val="-5"/>
        </w:rPr>
        <w:t xml:space="preserve"> </w:t>
      </w:r>
      <w:r w:rsidRPr="0099520D">
        <w:t>to</w:t>
      </w:r>
      <w:r w:rsidRPr="0099520D">
        <w:rPr>
          <w:spacing w:val="-5"/>
        </w:rPr>
        <w:t xml:space="preserve"> </w:t>
      </w:r>
      <w:r w:rsidRPr="0099520D">
        <w:t>the</w:t>
      </w:r>
      <w:r w:rsidRPr="0099520D">
        <w:rPr>
          <w:spacing w:val="-5"/>
        </w:rPr>
        <w:t xml:space="preserve"> </w:t>
      </w:r>
      <w:r w:rsidRPr="0099520D">
        <w:t>development</w:t>
      </w:r>
      <w:r w:rsidRPr="0099520D">
        <w:rPr>
          <w:spacing w:val="-3"/>
        </w:rPr>
        <w:t xml:space="preserve"> </w:t>
      </w:r>
      <w:r w:rsidRPr="0099520D">
        <w:t>of</w:t>
      </w:r>
      <w:r w:rsidRPr="0099520D">
        <w:rPr>
          <w:spacing w:val="-5"/>
        </w:rPr>
        <w:t xml:space="preserve"> </w:t>
      </w:r>
      <w:r w:rsidRPr="0099520D">
        <w:t>disease</w:t>
      </w:r>
      <w:r w:rsidRPr="0099520D">
        <w:rPr>
          <w:spacing w:val="-3"/>
        </w:rPr>
        <w:t xml:space="preserve"> </w:t>
      </w:r>
      <w:r w:rsidRPr="0099520D">
        <w:t>(Jiang and</w:t>
      </w:r>
      <w:r w:rsidRPr="0099520D">
        <w:rPr>
          <w:spacing w:val="-4"/>
        </w:rPr>
        <w:t xml:space="preserve"> </w:t>
      </w:r>
      <w:r w:rsidRPr="0099520D">
        <w:t xml:space="preserve">Pugh, 2009). This study </w:t>
      </w:r>
      <w:r w:rsidR="00724CAD" w:rsidRPr="0099520D">
        <w:t xml:space="preserve">therefore </w:t>
      </w:r>
      <w:r w:rsidRPr="0099520D">
        <w:t>investigate</w:t>
      </w:r>
      <w:r w:rsidR="00724CAD" w:rsidRPr="0099520D">
        <w:t>d</w:t>
      </w:r>
      <w:r w:rsidRPr="0099520D">
        <w:t xml:space="preserve"> nucleosome positioning as a potential biomarker</w:t>
      </w:r>
      <w:r w:rsidRPr="0099520D">
        <w:rPr>
          <w:spacing w:val="-2"/>
        </w:rPr>
        <w:t xml:space="preserve"> </w:t>
      </w:r>
      <w:r w:rsidRPr="0099520D">
        <w:t>for</w:t>
      </w:r>
      <w:r w:rsidRPr="0099520D">
        <w:rPr>
          <w:spacing w:val="-2"/>
        </w:rPr>
        <w:t xml:space="preserve"> </w:t>
      </w:r>
      <w:r w:rsidRPr="0099520D">
        <w:t>the</w:t>
      </w:r>
      <w:r w:rsidRPr="0099520D">
        <w:rPr>
          <w:spacing w:val="-4"/>
        </w:rPr>
        <w:t xml:space="preserve"> </w:t>
      </w:r>
      <w:r w:rsidRPr="0099520D">
        <w:t>early</w:t>
      </w:r>
      <w:r w:rsidRPr="0099520D">
        <w:rPr>
          <w:spacing w:val="-5"/>
        </w:rPr>
        <w:t xml:space="preserve"> </w:t>
      </w:r>
      <w:r w:rsidRPr="0099520D">
        <w:t>diagnosis</w:t>
      </w:r>
      <w:r w:rsidRPr="0099520D">
        <w:rPr>
          <w:spacing w:val="-2"/>
        </w:rPr>
        <w:t xml:space="preserve"> </w:t>
      </w:r>
      <w:r w:rsidRPr="0099520D">
        <w:t>of</w:t>
      </w:r>
      <w:r w:rsidRPr="0099520D">
        <w:rPr>
          <w:spacing w:val="-4"/>
        </w:rPr>
        <w:t xml:space="preserve"> </w:t>
      </w:r>
      <w:r w:rsidRPr="0099520D">
        <w:t>RA.</w:t>
      </w:r>
      <w:r w:rsidRPr="0099520D">
        <w:rPr>
          <w:spacing w:val="-2"/>
        </w:rPr>
        <w:t xml:space="preserve"> </w:t>
      </w:r>
      <w:r w:rsidRPr="0099520D">
        <w:t>Two</w:t>
      </w:r>
      <w:r w:rsidRPr="0099520D">
        <w:rPr>
          <w:spacing w:val="-4"/>
        </w:rPr>
        <w:t xml:space="preserve"> </w:t>
      </w:r>
      <w:r w:rsidRPr="0099520D">
        <w:t>ATAC-seq</w:t>
      </w:r>
      <w:r w:rsidRPr="0099520D">
        <w:rPr>
          <w:spacing w:val="-2"/>
        </w:rPr>
        <w:t xml:space="preserve"> </w:t>
      </w:r>
      <w:r w:rsidRPr="0099520D">
        <w:t>datasets</w:t>
      </w:r>
      <w:r w:rsidRPr="0099520D">
        <w:rPr>
          <w:spacing w:val="-2"/>
        </w:rPr>
        <w:t xml:space="preserve"> </w:t>
      </w:r>
      <w:r w:rsidRPr="0099520D">
        <w:t>were</w:t>
      </w:r>
      <w:r w:rsidRPr="0099520D">
        <w:rPr>
          <w:spacing w:val="-2"/>
        </w:rPr>
        <w:t xml:space="preserve"> </w:t>
      </w:r>
      <w:r w:rsidRPr="0099520D">
        <w:t>used:</w:t>
      </w:r>
      <w:r w:rsidRPr="0099520D">
        <w:rPr>
          <w:spacing w:val="-2"/>
        </w:rPr>
        <w:t xml:space="preserve"> </w:t>
      </w:r>
      <w:r w:rsidRPr="0099520D">
        <w:t>the</w:t>
      </w:r>
      <w:r w:rsidRPr="0099520D">
        <w:rPr>
          <w:spacing w:val="-2"/>
        </w:rPr>
        <w:t xml:space="preserve"> </w:t>
      </w:r>
      <w:r w:rsidRPr="0099520D">
        <w:t xml:space="preserve">first focused on FLS from three </w:t>
      </w:r>
      <w:r w:rsidR="000B36F5" w:rsidRPr="0099520D">
        <w:t>patients with RA</w:t>
      </w:r>
      <w:r w:rsidRPr="0099520D">
        <w:t xml:space="preserve"> and three healthy donors (Krishna </w:t>
      </w:r>
      <w:r w:rsidRPr="0099520D">
        <w:rPr>
          <w:i/>
          <w:iCs/>
        </w:rPr>
        <w:t>et al.</w:t>
      </w:r>
      <w:r w:rsidRPr="0099520D">
        <w:t xml:space="preserve">, 2021), and the second contained ATAC-seq data </w:t>
      </w:r>
      <w:r w:rsidR="00724CAD" w:rsidRPr="0099520D">
        <w:t xml:space="preserve">from </w:t>
      </w:r>
      <w:r w:rsidRPr="0099520D">
        <w:t xml:space="preserve">22 patients with RA and OA (Ai </w:t>
      </w:r>
      <w:r w:rsidRPr="0099520D">
        <w:rPr>
          <w:i/>
          <w:iCs/>
        </w:rPr>
        <w:t>et al.</w:t>
      </w:r>
      <w:r w:rsidRPr="0099520D">
        <w:t>, 2018).</w:t>
      </w:r>
    </w:p>
    <w:p w14:paraId="04549374" w14:textId="2294897C" w:rsidR="000B36F5" w:rsidRPr="0099520D" w:rsidRDefault="005734CA" w:rsidP="003D39F8">
      <w:r w:rsidRPr="0099520D">
        <w:lastRenderedPageBreak/>
        <w:t xml:space="preserve">ATAC-seq data </w:t>
      </w:r>
      <w:r w:rsidR="00CF6BA2" w:rsidRPr="0099520D">
        <w:t xml:space="preserve">were </w:t>
      </w:r>
      <w:r w:rsidRPr="0099520D">
        <w:t>used in this analysis</w:t>
      </w:r>
      <w:r w:rsidR="00724CAD" w:rsidRPr="0099520D">
        <w:t>,</w:t>
      </w:r>
      <w:r w:rsidRPr="0099520D">
        <w:t xml:space="preserve"> </w:t>
      </w:r>
      <w:r w:rsidR="00724CAD" w:rsidRPr="0099520D">
        <w:t>as ATAC-seq</w:t>
      </w:r>
      <w:r w:rsidRPr="0099520D">
        <w:t xml:space="preserve"> identifies open chromatin regions associated with active transcription and regulatory activity. This technique efficiently</w:t>
      </w:r>
      <w:r w:rsidRPr="0099520D">
        <w:rPr>
          <w:spacing w:val="-5"/>
        </w:rPr>
        <w:t xml:space="preserve"> </w:t>
      </w:r>
      <w:r w:rsidRPr="0099520D">
        <w:t>maps</w:t>
      </w:r>
      <w:r w:rsidRPr="0099520D">
        <w:rPr>
          <w:spacing w:val="-3"/>
        </w:rPr>
        <w:t xml:space="preserve"> </w:t>
      </w:r>
      <w:r w:rsidRPr="0099520D">
        <w:t>both</w:t>
      </w:r>
      <w:r w:rsidRPr="0099520D">
        <w:rPr>
          <w:spacing w:val="-4"/>
        </w:rPr>
        <w:t xml:space="preserve"> </w:t>
      </w:r>
      <w:r w:rsidRPr="0099520D">
        <w:t>chromatin</w:t>
      </w:r>
      <w:r w:rsidRPr="0099520D">
        <w:rPr>
          <w:spacing w:val="-5"/>
        </w:rPr>
        <w:t xml:space="preserve"> </w:t>
      </w:r>
      <w:r w:rsidRPr="0099520D">
        <w:t>accessibility</w:t>
      </w:r>
      <w:r w:rsidRPr="0099520D">
        <w:rPr>
          <w:spacing w:val="-5"/>
        </w:rPr>
        <w:t xml:space="preserve"> </w:t>
      </w:r>
      <w:r w:rsidRPr="0099520D">
        <w:t>and</w:t>
      </w:r>
      <w:r w:rsidRPr="0099520D">
        <w:rPr>
          <w:spacing w:val="-5"/>
        </w:rPr>
        <w:t xml:space="preserve"> </w:t>
      </w:r>
      <w:r w:rsidRPr="0099520D">
        <w:t>nucleosome</w:t>
      </w:r>
      <w:r w:rsidRPr="0099520D">
        <w:rPr>
          <w:spacing w:val="-5"/>
        </w:rPr>
        <w:t xml:space="preserve"> </w:t>
      </w:r>
      <w:r w:rsidRPr="0099520D">
        <w:t>positioning,</w:t>
      </w:r>
      <w:r w:rsidRPr="0099520D">
        <w:rPr>
          <w:spacing w:val="-3"/>
        </w:rPr>
        <w:t xml:space="preserve"> </w:t>
      </w:r>
      <w:r w:rsidRPr="0099520D">
        <w:t>making</w:t>
      </w:r>
      <w:r w:rsidRPr="0099520D">
        <w:rPr>
          <w:spacing w:val="-4"/>
        </w:rPr>
        <w:t xml:space="preserve"> </w:t>
      </w:r>
      <w:r w:rsidRPr="0099520D">
        <w:t>it</w:t>
      </w:r>
      <w:r w:rsidRPr="0099520D">
        <w:rPr>
          <w:spacing w:val="-3"/>
        </w:rPr>
        <w:t xml:space="preserve"> </w:t>
      </w:r>
      <w:r w:rsidRPr="0099520D">
        <w:t xml:space="preserve">a powerful tool for studying epigenetic regulation (Yan </w:t>
      </w:r>
      <w:r w:rsidRPr="0099520D">
        <w:rPr>
          <w:i/>
          <w:iCs/>
        </w:rPr>
        <w:t>et al.</w:t>
      </w:r>
      <w:r w:rsidRPr="0099520D">
        <w:t xml:space="preserve">, 2020). Additionally, ATAC-seq requires a low number of cells and </w:t>
      </w:r>
      <w:r w:rsidR="00724CAD" w:rsidRPr="0099520D">
        <w:t xml:space="preserve">can </w:t>
      </w:r>
      <w:r w:rsidRPr="0099520D">
        <w:t>provide insights into chromatin structure and gene regulation. These advantages make it ideal for investigating chromatin changes that may influence gene expression.</w:t>
      </w:r>
    </w:p>
    <w:p w14:paraId="44C568EE" w14:textId="0B501392" w:rsidR="00FB31D4" w:rsidRPr="0099520D" w:rsidRDefault="00FB31D4" w:rsidP="003D39F8">
      <w:r w:rsidRPr="0099520D">
        <w:t>The tetrahydrofolate biosynthetic process is indirectly linked to chromatin structure through its role in one-carbon metabolism and histone methylation. It contributes to the synthesis of S-adenosylmethionine, a key methyl donor for histone methylation, influencing gene expression and chromatin structure (</w:t>
      </w:r>
      <w:proofErr w:type="spellStart"/>
      <w:r w:rsidRPr="0099520D">
        <w:t>Serefidou</w:t>
      </w:r>
      <w:proofErr w:type="spellEnd"/>
      <w:r w:rsidR="00417423" w:rsidRPr="0099520D">
        <w:t>, Venkatasubramani and Imhof</w:t>
      </w:r>
      <w:r w:rsidRPr="0099520D">
        <w:t xml:space="preserve">, 2019).  </w:t>
      </w:r>
    </w:p>
    <w:p w14:paraId="55FBE9D8" w14:textId="77777777" w:rsidR="005F52E3" w:rsidRPr="0099520D" w:rsidRDefault="005F52E3" w:rsidP="003D39F8"/>
    <w:p w14:paraId="1778E3AB" w14:textId="5368224B" w:rsidR="005734CA" w:rsidRPr="0099520D" w:rsidRDefault="005734CA" w:rsidP="003D39F8">
      <w:pPr>
        <w:pStyle w:val="Heading3"/>
        <w:rPr>
          <w:spacing w:val="-5"/>
        </w:rPr>
      </w:pPr>
      <w:bookmarkStart w:id="8" w:name="_Toc204791137"/>
      <w:r w:rsidRPr="0099520D">
        <w:t>Nucleosome</w:t>
      </w:r>
      <w:r w:rsidRPr="0099520D">
        <w:rPr>
          <w:spacing w:val="-13"/>
        </w:rPr>
        <w:t xml:space="preserve"> </w:t>
      </w:r>
      <w:r w:rsidRPr="0099520D">
        <w:t>Positioning</w:t>
      </w:r>
      <w:r w:rsidRPr="0099520D">
        <w:rPr>
          <w:spacing w:val="-9"/>
        </w:rPr>
        <w:t xml:space="preserve"> </w:t>
      </w:r>
      <w:r w:rsidRPr="0099520D">
        <w:t>and</w:t>
      </w:r>
      <w:r w:rsidRPr="0099520D">
        <w:rPr>
          <w:spacing w:val="-11"/>
        </w:rPr>
        <w:t xml:space="preserve"> </w:t>
      </w:r>
      <w:r w:rsidRPr="0099520D">
        <w:t>Chromatin</w:t>
      </w:r>
      <w:r w:rsidRPr="0099520D">
        <w:rPr>
          <w:spacing w:val="-8"/>
        </w:rPr>
        <w:t xml:space="preserve"> </w:t>
      </w:r>
      <w:r w:rsidRPr="0099520D">
        <w:t>Accessibility</w:t>
      </w:r>
      <w:r w:rsidRPr="0099520D">
        <w:rPr>
          <w:spacing w:val="-10"/>
        </w:rPr>
        <w:t xml:space="preserve"> </w:t>
      </w:r>
      <w:r w:rsidRPr="0099520D">
        <w:t>in</w:t>
      </w:r>
      <w:r w:rsidRPr="0099520D">
        <w:rPr>
          <w:spacing w:val="-9"/>
        </w:rPr>
        <w:t xml:space="preserve"> </w:t>
      </w:r>
      <w:r w:rsidRPr="0099520D">
        <w:rPr>
          <w:spacing w:val="-5"/>
        </w:rPr>
        <w:t>RA</w:t>
      </w:r>
      <w:bookmarkEnd w:id="8"/>
    </w:p>
    <w:p w14:paraId="13C2D8C3" w14:textId="32BC6484" w:rsidR="005734CA" w:rsidRPr="0099520D" w:rsidRDefault="005734CA" w:rsidP="003D39F8">
      <w:pPr>
        <w:rPr>
          <w:sz w:val="20"/>
          <w:szCs w:val="20"/>
        </w:rPr>
      </w:pPr>
      <w:r w:rsidRPr="0099520D">
        <w:t>The analysis revealed a significant difference in the number of peaks between RA</w:t>
      </w:r>
      <w:r w:rsidRPr="0099520D">
        <w:rPr>
          <w:spacing w:val="40"/>
        </w:rPr>
        <w:t xml:space="preserve"> </w:t>
      </w:r>
      <w:r w:rsidRPr="0099520D">
        <w:t xml:space="preserve">vs healthy samples and healthy samples vs RA. Specifically, the RA vs healthy samples dataset had a lower number of peaks (n=335) compared to the healthy </w:t>
      </w:r>
      <w:proofErr w:type="gramStart"/>
      <w:r w:rsidRPr="0099520D">
        <w:t>samples</w:t>
      </w:r>
      <w:proofErr w:type="gramEnd"/>
      <w:r w:rsidRPr="0099520D">
        <w:t xml:space="preserve"> vs RA dataset (n=157184), indicating potential differences in chromatin accessibility. A significant reduction in peaks was observed in intergenic regions and CpG islands, while satellite regions showed</w:t>
      </w:r>
      <w:r w:rsidR="00724CAD" w:rsidRPr="0099520D">
        <w:t xml:space="preserve"> an</w:t>
      </w:r>
      <w:r w:rsidRPr="0099520D">
        <w:t xml:space="preserve"> increased enrichment of ATAC-seq peaks. These findings suggest that nucleosome positioning is altered in RA, with reduced accessibility in gene-regulatory regions (CpG islands and intergenic</w:t>
      </w:r>
      <w:r w:rsidRPr="0099520D">
        <w:rPr>
          <w:spacing w:val="40"/>
        </w:rPr>
        <w:t xml:space="preserve"> </w:t>
      </w:r>
      <w:r w:rsidRPr="0099520D">
        <w:t>regions)</w:t>
      </w:r>
      <w:r w:rsidRPr="0099520D">
        <w:rPr>
          <w:spacing w:val="-3"/>
        </w:rPr>
        <w:t xml:space="preserve"> </w:t>
      </w:r>
      <w:r w:rsidRPr="0099520D">
        <w:t>and</w:t>
      </w:r>
      <w:r w:rsidRPr="0099520D">
        <w:rPr>
          <w:spacing w:val="-3"/>
        </w:rPr>
        <w:t xml:space="preserve"> </w:t>
      </w:r>
      <w:r w:rsidR="00724CAD" w:rsidRPr="0099520D">
        <w:rPr>
          <w:spacing w:val="-3"/>
        </w:rPr>
        <w:t xml:space="preserve">an </w:t>
      </w:r>
      <w:r w:rsidRPr="0099520D">
        <w:t>increased</w:t>
      </w:r>
      <w:r w:rsidRPr="0099520D">
        <w:rPr>
          <w:spacing w:val="-5"/>
        </w:rPr>
        <w:t xml:space="preserve"> </w:t>
      </w:r>
      <w:r w:rsidRPr="0099520D">
        <w:t>number</w:t>
      </w:r>
      <w:r w:rsidRPr="0099520D">
        <w:rPr>
          <w:spacing w:val="-6"/>
        </w:rPr>
        <w:t xml:space="preserve"> </w:t>
      </w:r>
      <w:r w:rsidRPr="0099520D">
        <w:t>of</w:t>
      </w:r>
      <w:r w:rsidRPr="0099520D">
        <w:rPr>
          <w:spacing w:val="-5"/>
        </w:rPr>
        <w:t xml:space="preserve"> </w:t>
      </w:r>
      <w:r w:rsidRPr="0099520D">
        <w:t>peaks</w:t>
      </w:r>
      <w:r w:rsidRPr="0099520D">
        <w:rPr>
          <w:spacing w:val="-3"/>
        </w:rPr>
        <w:t xml:space="preserve"> </w:t>
      </w:r>
      <w:r w:rsidRPr="0099520D">
        <w:t>in</w:t>
      </w:r>
      <w:r w:rsidRPr="0099520D">
        <w:rPr>
          <w:spacing w:val="-3"/>
        </w:rPr>
        <w:t xml:space="preserve"> </w:t>
      </w:r>
      <w:r w:rsidRPr="0099520D">
        <w:t>satellite</w:t>
      </w:r>
      <w:r w:rsidRPr="0099520D">
        <w:rPr>
          <w:spacing w:val="-3"/>
        </w:rPr>
        <w:t xml:space="preserve"> </w:t>
      </w:r>
      <w:r w:rsidRPr="0099520D">
        <w:t>repeat</w:t>
      </w:r>
      <w:r w:rsidRPr="0099520D">
        <w:rPr>
          <w:spacing w:val="-3"/>
        </w:rPr>
        <w:t xml:space="preserve"> </w:t>
      </w:r>
      <w:r w:rsidRPr="0099520D">
        <w:t>regions,</w:t>
      </w:r>
      <w:r w:rsidRPr="0099520D">
        <w:rPr>
          <w:spacing w:val="-5"/>
        </w:rPr>
        <w:t xml:space="preserve"> </w:t>
      </w:r>
      <w:r w:rsidRPr="0099520D">
        <w:t>which</w:t>
      </w:r>
      <w:r w:rsidRPr="0099520D">
        <w:rPr>
          <w:spacing w:val="-3"/>
        </w:rPr>
        <w:t xml:space="preserve"> </w:t>
      </w:r>
      <w:r w:rsidRPr="0099520D">
        <w:t>may</w:t>
      </w:r>
      <w:r w:rsidRPr="0099520D">
        <w:rPr>
          <w:spacing w:val="-3"/>
        </w:rPr>
        <w:t xml:space="preserve"> </w:t>
      </w:r>
      <w:r w:rsidRPr="0099520D">
        <w:t xml:space="preserve">reflect chromatin remodelling associated with disease progression. Additionally, </w:t>
      </w:r>
      <w:r w:rsidR="00724CAD" w:rsidRPr="0099520D">
        <w:t xml:space="preserve">a </w:t>
      </w:r>
      <w:r w:rsidRPr="0099520D">
        <w:t>functional analysis of genes overlapping with the peaks revealed that most were associated with histone modifications, highlighting epigenetic regulation in RA. A consistent involvement of the SMYD3 gene was observed, suggesting a potential role in RA-associated chromatin alterations. SMYD3 is known for its histone methyltransferase activity</w:t>
      </w:r>
      <w:r w:rsidRPr="0099520D">
        <w:rPr>
          <w:spacing w:val="-3"/>
        </w:rPr>
        <w:t xml:space="preserve"> </w:t>
      </w:r>
      <w:r w:rsidRPr="0099520D">
        <w:t>(Yang</w:t>
      </w:r>
      <w:r w:rsidRPr="0099520D">
        <w:rPr>
          <w:spacing w:val="-3"/>
        </w:rPr>
        <w:t xml:space="preserve"> </w:t>
      </w:r>
      <w:r w:rsidRPr="0099520D">
        <w:rPr>
          <w:i/>
          <w:iCs/>
        </w:rPr>
        <w:t>et</w:t>
      </w:r>
      <w:r w:rsidRPr="0099520D">
        <w:rPr>
          <w:i/>
          <w:iCs/>
          <w:spacing w:val="-3"/>
        </w:rPr>
        <w:t xml:space="preserve"> </w:t>
      </w:r>
      <w:r w:rsidRPr="0099520D">
        <w:rPr>
          <w:i/>
          <w:iCs/>
        </w:rPr>
        <w:t>al.</w:t>
      </w:r>
      <w:r w:rsidRPr="0099520D">
        <w:t>,</w:t>
      </w:r>
      <w:r w:rsidRPr="0099520D">
        <w:rPr>
          <w:spacing w:val="-5"/>
        </w:rPr>
        <w:t xml:space="preserve"> </w:t>
      </w:r>
      <w:r w:rsidRPr="0099520D">
        <w:t>2021)</w:t>
      </w:r>
      <w:r w:rsidR="00724CAD" w:rsidRPr="0099520D">
        <w:t>.</w:t>
      </w:r>
      <w:r w:rsidRPr="0099520D">
        <w:rPr>
          <w:spacing w:val="-3"/>
        </w:rPr>
        <w:t xml:space="preserve"> </w:t>
      </w:r>
      <w:r w:rsidR="00724CAD" w:rsidRPr="0099520D">
        <w:t>I</w:t>
      </w:r>
      <w:r w:rsidRPr="0099520D">
        <w:t>ts</w:t>
      </w:r>
      <w:r w:rsidRPr="0099520D">
        <w:rPr>
          <w:spacing w:val="-3"/>
        </w:rPr>
        <w:t xml:space="preserve"> </w:t>
      </w:r>
      <w:r w:rsidRPr="0099520D">
        <w:t>persistent</w:t>
      </w:r>
      <w:r w:rsidRPr="0099520D">
        <w:rPr>
          <w:spacing w:val="-3"/>
        </w:rPr>
        <w:t xml:space="preserve"> </w:t>
      </w:r>
      <w:r w:rsidRPr="0099520D">
        <w:t>presence</w:t>
      </w:r>
      <w:r w:rsidRPr="0099520D">
        <w:rPr>
          <w:spacing w:val="-3"/>
        </w:rPr>
        <w:t xml:space="preserve"> </w:t>
      </w:r>
      <w:r w:rsidRPr="0099520D">
        <w:t>in</w:t>
      </w:r>
      <w:r w:rsidRPr="0099520D">
        <w:rPr>
          <w:spacing w:val="-3"/>
        </w:rPr>
        <w:t xml:space="preserve"> </w:t>
      </w:r>
      <w:r w:rsidRPr="0099520D">
        <w:t>the</w:t>
      </w:r>
      <w:r w:rsidRPr="0099520D">
        <w:rPr>
          <w:spacing w:val="-3"/>
        </w:rPr>
        <w:t xml:space="preserve"> </w:t>
      </w:r>
      <w:r w:rsidRPr="0099520D">
        <w:t>dataset</w:t>
      </w:r>
      <w:r w:rsidRPr="0099520D">
        <w:rPr>
          <w:spacing w:val="-5"/>
        </w:rPr>
        <w:t xml:space="preserve"> </w:t>
      </w:r>
      <w:r w:rsidRPr="0099520D">
        <w:t>may</w:t>
      </w:r>
      <w:r w:rsidRPr="0099520D">
        <w:rPr>
          <w:spacing w:val="-3"/>
        </w:rPr>
        <w:t xml:space="preserve"> </w:t>
      </w:r>
      <w:r w:rsidRPr="0099520D">
        <w:t>indicate</w:t>
      </w:r>
      <w:r w:rsidRPr="0099520D">
        <w:rPr>
          <w:spacing w:val="-3"/>
        </w:rPr>
        <w:t xml:space="preserve"> </w:t>
      </w:r>
      <w:r w:rsidRPr="0099520D">
        <w:t>a</w:t>
      </w:r>
      <w:r w:rsidRPr="0099520D">
        <w:rPr>
          <w:spacing w:val="-2"/>
        </w:rPr>
        <w:t xml:space="preserve"> </w:t>
      </w:r>
      <w:r w:rsidRPr="0099520D">
        <w:t>link between histone modifications and nucleosome positioning in RA.</w:t>
      </w:r>
    </w:p>
    <w:p w14:paraId="4250A814" w14:textId="3037C85D" w:rsidR="00A478AA" w:rsidRPr="0099520D" w:rsidRDefault="005734CA" w:rsidP="003D39F8">
      <w:r w:rsidRPr="0099520D">
        <w:t>The</w:t>
      </w:r>
      <w:r w:rsidRPr="0099520D">
        <w:rPr>
          <w:spacing w:val="-2"/>
        </w:rPr>
        <w:t xml:space="preserve"> </w:t>
      </w:r>
      <w:r w:rsidRPr="0099520D">
        <w:t>functional</w:t>
      </w:r>
      <w:r w:rsidRPr="0099520D">
        <w:rPr>
          <w:spacing w:val="-2"/>
        </w:rPr>
        <w:t xml:space="preserve"> </w:t>
      </w:r>
      <w:r w:rsidRPr="0099520D">
        <w:t>annotation</w:t>
      </w:r>
      <w:r w:rsidRPr="0099520D">
        <w:rPr>
          <w:spacing w:val="-2"/>
        </w:rPr>
        <w:t xml:space="preserve"> </w:t>
      </w:r>
      <w:r w:rsidRPr="0099520D">
        <w:t>revealed</w:t>
      </w:r>
      <w:r w:rsidRPr="0099520D">
        <w:rPr>
          <w:spacing w:val="-3"/>
        </w:rPr>
        <w:t xml:space="preserve"> </w:t>
      </w:r>
      <w:r w:rsidRPr="0099520D">
        <w:t>a</w:t>
      </w:r>
      <w:r w:rsidRPr="0099520D">
        <w:rPr>
          <w:spacing w:val="-2"/>
        </w:rPr>
        <w:t xml:space="preserve"> </w:t>
      </w:r>
      <w:r w:rsidRPr="0099520D">
        <w:t>significant</w:t>
      </w:r>
      <w:r w:rsidRPr="0099520D">
        <w:rPr>
          <w:spacing w:val="-2"/>
        </w:rPr>
        <w:t xml:space="preserve"> </w:t>
      </w:r>
      <w:r w:rsidRPr="0099520D">
        <w:t>enrichment</w:t>
      </w:r>
      <w:r w:rsidRPr="0099520D">
        <w:rPr>
          <w:spacing w:val="-4"/>
        </w:rPr>
        <w:t xml:space="preserve"> </w:t>
      </w:r>
      <w:r w:rsidRPr="0099520D">
        <w:t xml:space="preserve">of histone H3K27me2/H3K27me3 demethylation activity within genes enriched in RA but not in healthy samples. This suggests that DNA demethylation may occur in RA, potentially altering gene expression. One possible explanation for this hypomethylation is the absence of </w:t>
      </w:r>
      <w:r w:rsidRPr="0099520D">
        <w:rPr>
          <w:i/>
          <w:iCs/>
        </w:rPr>
        <w:t>DNMT1</w:t>
      </w:r>
      <w:r w:rsidRPr="0099520D">
        <w:t xml:space="preserve"> in RA samples, as indicated by the lack</w:t>
      </w:r>
      <w:r w:rsidRPr="0099520D">
        <w:rPr>
          <w:spacing w:val="-3"/>
        </w:rPr>
        <w:t xml:space="preserve"> </w:t>
      </w:r>
      <w:r w:rsidRPr="0099520D">
        <w:t>of</w:t>
      </w:r>
      <w:r w:rsidRPr="0099520D">
        <w:rPr>
          <w:spacing w:val="-3"/>
        </w:rPr>
        <w:t xml:space="preserve"> </w:t>
      </w:r>
      <w:r w:rsidRPr="0099520D">
        <w:rPr>
          <w:i/>
          <w:iCs/>
        </w:rPr>
        <w:t>DNMT1</w:t>
      </w:r>
      <w:r w:rsidRPr="0099520D">
        <w:rPr>
          <w:spacing w:val="-3"/>
        </w:rPr>
        <w:t xml:space="preserve"> </w:t>
      </w:r>
      <w:r w:rsidRPr="0099520D">
        <w:t>peaks</w:t>
      </w:r>
      <w:r w:rsidRPr="0099520D">
        <w:rPr>
          <w:spacing w:val="-3"/>
        </w:rPr>
        <w:t xml:space="preserve"> </w:t>
      </w:r>
      <w:r w:rsidRPr="0099520D">
        <w:t>in</w:t>
      </w:r>
      <w:r w:rsidRPr="0099520D">
        <w:rPr>
          <w:spacing w:val="-3"/>
        </w:rPr>
        <w:t xml:space="preserve"> </w:t>
      </w:r>
      <w:r w:rsidRPr="0099520D">
        <w:t>the</w:t>
      </w:r>
      <w:r w:rsidRPr="0099520D">
        <w:rPr>
          <w:spacing w:val="-3"/>
        </w:rPr>
        <w:t xml:space="preserve"> </w:t>
      </w:r>
      <w:r w:rsidRPr="0099520D">
        <w:t>RA vs</w:t>
      </w:r>
      <w:r w:rsidRPr="0099520D">
        <w:rPr>
          <w:spacing w:val="-5"/>
        </w:rPr>
        <w:t xml:space="preserve"> </w:t>
      </w:r>
      <w:r w:rsidRPr="0099520D">
        <w:t>healthy</w:t>
      </w:r>
      <w:r w:rsidRPr="0099520D">
        <w:rPr>
          <w:spacing w:val="-3"/>
        </w:rPr>
        <w:t xml:space="preserve"> </w:t>
      </w:r>
      <w:r w:rsidRPr="0099520D">
        <w:t>samples</w:t>
      </w:r>
      <w:r w:rsidRPr="0099520D">
        <w:rPr>
          <w:spacing w:val="-5"/>
        </w:rPr>
        <w:t xml:space="preserve"> </w:t>
      </w:r>
      <w:r w:rsidRPr="0099520D">
        <w:t>dataset,</w:t>
      </w:r>
      <w:r w:rsidRPr="0099520D">
        <w:rPr>
          <w:spacing w:val="-3"/>
        </w:rPr>
        <w:t xml:space="preserve"> </w:t>
      </w:r>
      <w:r w:rsidRPr="0099520D">
        <w:t>whereas</w:t>
      </w:r>
      <w:r w:rsidRPr="0099520D">
        <w:rPr>
          <w:spacing w:val="-3"/>
        </w:rPr>
        <w:t xml:space="preserve"> </w:t>
      </w:r>
      <w:r w:rsidRPr="0099520D">
        <w:rPr>
          <w:i/>
          <w:iCs/>
        </w:rPr>
        <w:t>DNMT1</w:t>
      </w:r>
      <w:r w:rsidRPr="0099520D">
        <w:rPr>
          <w:spacing w:val="-3"/>
        </w:rPr>
        <w:t xml:space="preserve"> </w:t>
      </w:r>
      <w:r w:rsidRPr="0099520D">
        <w:t xml:space="preserve">peaks were present in the healthy vs RA dataset. This aligns with previous studies that suggest the absence of </w:t>
      </w:r>
      <w:r w:rsidRPr="0099520D">
        <w:rPr>
          <w:i/>
          <w:iCs/>
        </w:rPr>
        <w:t>DNMT1</w:t>
      </w:r>
      <w:r w:rsidRPr="0099520D">
        <w:t xml:space="preserve"> is associated with DNA hypomethylation in RA (Turek-Plewa </w:t>
      </w:r>
      <w:r w:rsidR="00417423" w:rsidRPr="0099520D">
        <w:t>and Jagodzinski</w:t>
      </w:r>
      <w:r w:rsidRPr="0099520D">
        <w:t xml:space="preserve">, 2005; </w:t>
      </w:r>
      <w:proofErr w:type="spellStart"/>
      <w:r w:rsidRPr="0099520D">
        <w:t>Szyf</w:t>
      </w:r>
      <w:proofErr w:type="spellEnd"/>
      <w:r w:rsidRPr="0099520D">
        <w:t>, 2001; Wilson</w:t>
      </w:r>
      <w:r w:rsidR="00417423" w:rsidRPr="0099520D">
        <w:t>, Power and Molloy</w:t>
      </w:r>
      <w:r w:rsidRPr="0099520D">
        <w:t>, 2007). Additionally, another study confirmed that RA is characteri</w:t>
      </w:r>
      <w:r w:rsidR="00724CAD" w:rsidRPr="0099520D">
        <w:t>s</w:t>
      </w:r>
      <w:r w:rsidRPr="0099520D">
        <w:t xml:space="preserve">ed by DNA hypomethylation and decreased </w:t>
      </w:r>
      <w:r w:rsidRPr="0099520D">
        <w:rPr>
          <w:i/>
          <w:iCs/>
        </w:rPr>
        <w:t>DNMT1</w:t>
      </w:r>
      <w:r w:rsidRPr="0099520D">
        <w:t xml:space="preserve"> levels (Payet </w:t>
      </w:r>
      <w:r w:rsidRPr="0099520D">
        <w:rPr>
          <w:i/>
          <w:iCs/>
        </w:rPr>
        <w:t>et al.</w:t>
      </w:r>
      <w:r w:rsidRPr="0099520D">
        <w:t xml:space="preserve">, 2021). Interestingly, even though </w:t>
      </w:r>
      <w:r w:rsidRPr="0099520D">
        <w:rPr>
          <w:i/>
          <w:iCs/>
        </w:rPr>
        <w:t>DNMT3A</w:t>
      </w:r>
      <w:r w:rsidRPr="0099520D">
        <w:t xml:space="preserve"> and </w:t>
      </w:r>
      <w:r w:rsidRPr="0099520D">
        <w:rPr>
          <w:i/>
          <w:iCs/>
        </w:rPr>
        <w:t>DNMT3B</w:t>
      </w:r>
      <w:r w:rsidRPr="0099520D">
        <w:t xml:space="preserve"> peaks were observed in </w:t>
      </w:r>
      <w:r w:rsidR="00724CAD" w:rsidRPr="0099520D">
        <w:t xml:space="preserve">the </w:t>
      </w:r>
      <w:r w:rsidRPr="0099520D">
        <w:t xml:space="preserve">healthy samples, they were absent in </w:t>
      </w:r>
      <w:r w:rsidR="00724CAD" w:rsidRPr="0099520D">
        <w:t xml:space="preserve">the </w:t>
      </w:r>
      <w:r w:rsidRPr="0099520D">
        <w:t xml:space="preserve">RA samples. These enzymes are responsible for de novo methylation during primary </w:t>
      </w:r>
      <w:r w:rsidRPr="0099520D">
        <w:lastRenderedPageBreak/>
        <w:t>development (Gujar</w:t>
      </w:r>
      <w:r w:rsidR="00417423" w:rsidRPr="0099520D">
        <w:t>, Weisenberger and Liang</w:t>
      </w:r>
      <w:r w:rsidRPr="0099520D">
        <w:t xml:space="preserve">, 2019). The absence of </w:t>
      </w:r>
      <w:r w:rsidRPr="0099520D">
        <w:rPr>
          <w:i/>
          <w:iCs/>
        </w:rPr>
        <w:t>DNMT1</w:t>
      </w:r>
      <w:r w:rsidRPr="0099520D">
        <w:t xml:space="preserve">, </w:t>
      </w:r>
      <w:r w:rsidRPr="0099520D">
        <w:rPr>
          <w:i/>
          <w:iCs/>
        </w:rPr>
        <w:t>DNMT3A</w:t>
      </w:r>
      <w:r w:rsidRPr="0099520D">
        <w:t xml:space="preserve">, and </w:t>
      </w:r>
      <w:r w:rsidRPr="0099520D">
        <w:rPr>
          <w:i/>
          <w:iCs/>
        </w:rPr>
        <w:t>DNMT3B</w:t>
      </w:r>
      <w:r w:rsidRPr="0099520D">
        <w:t xml:space="preserve"> peaks is shown in Figure 9. This further supports the idea that the absence of DNA methylation genes may contribute to the epigenetic alterations observed in RA, providing more evidence for the potential role of DNA methylation changes in disease progression.</w:t>
      </w:r>
    </w:p>
    <w:p w14:paraId="6BD1825A" w14:textId="77777777" w:rsidR="007414BC" w:rsidRPr="0099520D" w:rsidRDefault="005734CA" w:rsidP="00BC1168">
      <w:r w:rsidRPr="0099520D">
        <w:rPr>
          <w:noProof/>
        </w:rPr>
        <w:drawing>
          <wp:inline distT="0" distB="0" distL="0" distR="0" wp14:anchorId="30E6FADE" wp14:editId="2832ED31">
            <wp:extent cx="5683899" cy="3223259"/>
            <wp:effectExtent l="0" t="0" r="0" b="0"/>
            <wp:docPr id="96" name="Image 96" descr="UCSC Genome Browser snapshots showing ATAC-seq peaks for DNMT1, DNMT3A, and DNMT3B. Peaks are present in healthy samples but absent in RA samp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UCSC Genome Browser snapshots showing ATAC-seq peaks for DNMT1, DNMT3A, and DNMT3B. Peaks are present in healthy samples but absent in RA samples."/>
                    <pic:cNvPicPr/>
                  </pic:nvPicPr>
                  <pic:blipFill>
                    <a:blip r:embed="rId22" cstate="print"/>
                    <a:stretch>
                      <a:fillRect/>
                    </a:stretch>
                  </pic:blipFill>
                  <pic:spPr>
                    <a:xfrm>
                      <a:off x="0" y="0"/>
                      <a:ext cx="5683899" cy="3223259"/>
                    </a:xfrm>
                    <a:prstGeom prst="rect">
                      <a:avLst/>
                    </a:prstGeom>
                  </pic:spPr>
                </pic:pic>
              </a:graphicData>
            </a:graphic>
          </wp:inline>
        </w:drawing>
      </w:r>
    </w:p>
    <w:p w14:paraId="7EB4EEE8" w14:textId="4AD681C6" w:rsidR="005734CA" w:rsidRPr="0099520D" w:rsidRDefault="007414BC" w:rsidP="003D39F8">
      <w:pPr>
        <w:pStyle w:val="Caption"/>
        <w:rPr>
          <w:sz w:val="20"/>
        </w:rPr>
      </w:pPr>
      <w:r w:rsidRPr="0099520D">
        <w:t xml:space="preserve">Figure </w:t>
      </w:r>
      <w:r w:rsidRPr="0099520D">
        <w:fldChar w:fldCharType="begin"/>
      </w:r>
      <w:r w:rsidRPr="0099520D">
        <w:instrText xml:space="preserve"> SEQ Figure \* ARABIC </w:instrText>
      </w:r>
      <w:r w:rsidRPr="0099520D">
        <w:fldChar w:fldCharType="separate"/>
      </w:r>
      <w:r w:rsidR="00730AFB" w:rsidRPr="0099520D">
        <w:rPr>
          <w:noProof/>
        </w:rPr>
        <w:t>9</w:t>
      </w:r>
      <w:r w:rsidRPr="0099520D">
        <w:fldChar w:fldCharType="end"/>
      </w:r>
      <w:r w:rsidRPr="0099520D">
        <w:t>. Snapshot of the UCSC Genome Browser Showing the Absence of DNMT1, DNMT3A, and DNMT3B Peaks in RA Compared to Healthy Samples</w:t>
      </w:r>
      <w:r w:rsidRPr="0099520D">
        <w:rPr>
          <w:noProof/>
        </w:rPr>
        <w:t>.</w:t>
      </w:r>
    </w:p>
    <w:p w14:paraId="7BD3B27C" w14:textId="6E3D3122" w:rsidR="00DA23A1" w:rsidRPr="0099520D" w:rsidRDefault="005734CA" w:rsidP="003D39F8">
      <w:pPr>
        <w:ind w:right="250"/>
      </w:pPr>
      <w:r w:rsidRPr="0099520D">
        <w:t>This figure displays ATAC-</w:t>
      </w:r>
      <w:proofErr w:type="spellStart"/>
      <w:r w:rsidRPr="0099520D">
        <w:t>seq</w:t>
      </w:r>
      <w:proofErr w:type="spellEnd"/>
      <w:r w:rsidRPr="0099520D">
        <w:t xml:space="preserve"> peaks from the UCSC Genome Browser, comparing RA and healthy samples. It highlights the differences in peak</w:t>
      </w:r>
      <w:r w:rsidR="00B928C3" w:rsidRPr="0099520D">
        <w:t>s present</w:t>
      </w:r>
      <w:r w:rsidRPr="0099520D">
        <w:t xml:space="preserve"> for </w:t>
      </w:r>
      <w:r w:rsidR="00B928C3" w:rsidRPr="0099520D">
        <w:t xml:space="preserve">the </w:t>
      </w:r>
      <w:r w:rsidRPr="0099520D">
        <w:rPr>
          <w:i/>
          <w:iCs/>
        </w:rPr>
        <w:t>DNMT1</w:t>
      </w:r>
      <w:r w:rsidRPr="0099520D">
        <w:t xml:space="preserve">, </w:t>
      </w:r>
      <w:r w:rsidRPr="0099520D">
        <w:rPr>
          <w:i/>
          <w:iCs/>
        </w:rPr>
        <w:t>DNMT3A</w:t>
      </w:r>
      <w:r w:rsidRPr="0099520D">
        <w:t xml:space="preserve">, and </w:t>
      </w:r>
      <w:r w:rsidRPr="0099520D">
        <w:rPr>
          <w:i/>
          <w:iCs/>
        </w:rPr>
        <w:t>DNMT3B</w:t>
      </w:r>
      <w:r w:rsidRPr="0099520D">
        <w:t xml:space="preserve"> genes, showing the absence of peaks in RA compared to </w:t>
      </w:r>
      <w:r w:rsidR="00B928C3" w:rsidRPr="0099520D">
        <w:t xml:space="preserve">those in </w:t>
      </w:r>
      <w:r w:rsidRPr="0099520D">
        <w:t>healthy samples.</w:t>
      </w:r>
    </w:p>
    <w:p w14:paraId="1370C0C0" w14:textId="425083F5" w:rsidR="00A478AA" w:rsidRPr="0099520D" w:rsidRDefault="005734CA" w:rsidP="003D39F8">
      <w:r w:rsidRPr="0099520D">
        <w:t xml:space="preserve">Furthermore, the results show an enrichment of methyltransferase activity in RA samples, suggesting </w:t>
      </w:r>
      <w:r w:rsidR="00B928C3" w:rsidRPr="0099520D">
        <w:t>that the</w:t>
      </w:r>
      <w:r w:rsidRPr="0099520D">
        <w:t xml:space="preserve"> methylation of specific genes may occur in RA but not in healthy individuals. </w:t>
      </w:r>
      <w:r w:rsidR="001C5EFE" w:rsidRPr="0099520D">
        <w:t xml:space="preserve">A </w:t>
      </w:r>
      <w:r w:rsidRPr="0099520D">
        <w:t>study by Nakano</w:t>
      </w:r>
      <w:r w:rsidR="00417423" w:rsidRPr="0099520D">
        <w:t>, Boyle and Firestein</w:t>
      </w:r>
      <w:r w:rsidRPr="0099520D">
        <w:t xml:space="preserve"> (2013) demonstrated that DNA methylation plays a key role in repressing regulatory genes by</w:t>
      </w:r>
      <w:r w:rsidRPr="0099520D">
        <w:rPr>
          <w:spacing w:val="-3"/>
        </w:rPr>
        <w:t xml:space="preserve"> </w:t>
      </w:r>
      <w:r w:rsidRPr="0099520D">
        <w:t>methylating</w:t>
      </w:r>
      <w:r w:rsidRPr="0099520D">
        <w:rPr>
          <w:spacing w:val="-3"/>
        </w:rPr>
        <w:t xml:space="preserve"> </w:t>
      </w:r>
      <w:r w:rsidRPr="0099520D">
        <w:t>cytosines</w:t>
      </w:r>
      <w:r w:rsidRPr="0099520D">
        <w:rPr>
          <w:spacing w:val="-3"/>
        </w:rPr>
        <w:t xml:space="preserve"> </w:t>
      </w:r>
      <w:r w:rsidRPr="0099520D">
        <w:t>in</w:t>
      </w:r>
      <w:r w:rsidRPr="0099520D">
        <w:rPr>
          <w:spacing w:val="-3"/>
        </w:rPr>
        <w:t xml:space="preserve"> </w:t>
      </w:r>
      <w:r w:rsidRPr="0099520D">
        <w:t>CpG</w:t>
      </w:r>
      <w:r w:rsidRPr="0099520D">
        <w:rPr>
          <w:spacing w:val="-5"/>
        </w:rPr>
        <w:t xml:space="preserve"> </w:t>
      </w:r>
      <w:r w:rsidRPr="0099520D">
        <w:t>islands</w:t>
      </w:r>
      <w:r w:rsidR="001C5EFE" w:rsidRPr="0099520D">
        <w:t>; t</w:t>
      </w:r>
      <w:r w:rsidRPr="0099520D">
        <w:t>his</w:t>
      </w:r>
      <w:r w:rsidRPr="0099520D">
        <w:rPr>
          <w:spacing w:val="-3"/>
        </w:rPr>
        <w:t xml:space="preserve"> </w:t>
      </w:r>
      <w:r w:rsidRPr="0099520D">
        <w:t>supports</w:t>
      </w:r>
      <w:r w:rsidRPr="0099520D">
        <w:rPr>
          <w:spacing w:val="-3"/>
        </w:rPr>
        <w:t xml:space="preserve"> </w:t>
      </w:r>
      <w:r w:rsidR="00B928C3" w:rsidRPr="0099520D">
        <w:t>our findings</w:t>
      </w:r>
      <w:r w:rsidRPr="0099520D">
        <w:t>,</w:t>
      </w:r>
      <w:r w:rsidRPr="0099520D">
        <w:rPr>
          <w:spacing w:val="-3"/>
        </w:rPr>
        <w:t xml:space="preserve"> </w:t>
      </w:r>
      <w:r w:rsidRPr="0099520D">
        <w:t>as</w:t>
      </w:r>
      <w:r w:rsidRPr="0099520D">
        <w:rPr>
          <w:spacing w:val="-1"/>
        </w:rPr>
        <w:t xml:space="preserve"> </w:t>
      </w:r>
      <w:r w:rsidRPr="0099520D">
        <w:t>reduced</w:t>
      </w:r>
      <w:r w:rsidRPr="0099520D">
        <w:rPr>
          <w:spacing w:val="-3"/>
        </w:rPr>
        <w:t xml:space="preserve"> </w:t>
      </w:r>
      <w:r w:rsidRPr="0099520D">
        <w:t>peaks were observed at CpG sites in the RA vs healthy samples dataset. Nakano</w:t>
      </w:r>
      <w:r w:rsidR="00947F01" w:rsidRPr="0099520D">
        <w:t xml:space="preserve">, Boyle and Firestein </w:t>
      </w:r>
      <w:r w:rsidRPr="0099520D">
        <w:t xml:space="preserve">(2013) also showed that the expression of </w:t>
      </w:r>
      <w:r w:rsidRPr="0099520D">
        <w:rPr>
          <w:i/>
          <w:iCs/>
        </w:rPr>
        <w:t>DNMT</w:t>
      </w:r>
      <w:r w:rsidRPr="0099520D">
        <w:t xml:space="preserve"> genes is suppressed by proinflammatory cytokines such as</w:t>
      </w:r>
      <w:r w:rsidRPr="0099520D">
        <w:rPr>
          <w:spacing w:val="-1"/>
        </w:rPr>
        <w:t xml:space="preserve"> </w:t>
      </w:r>
      <w:r w:rsidRPr="0099520D">
        <w:t xml:space="preserve">IL-1β, TNF, and the TLR4 ligand LPS. Since </w:t>
      </w:r>
      <w:r w:rsidRPr="0099520D">
        <w:rPr>
          <w:i/>
          <w:iCs/>
        </w:rPr>
        <w:t>DNMTs</w:t>
      </w:r>
      <w:r w:rsidRPr="0099520D">
        <w:t xml:space="preserve"> are responsible for methylating CpG sites, the suppression of </w:t>
      </w:r>
      <w:r w:rsidRPr="0099520D">
        <w:rPr>
          <w:i/>
          <w:iCs/>
        </w:rPr>
        <w:t>DNMT</w:t>
      </w:r>
      <w:r w:rsidRPr="0099520D">
        <w:t xml:space="preserve"> function </w:t>
      </w:r>
      <w:r w:rsidR="00B928C3" w:rsidRPr="0099520D">
        <w:t xml:space="preserve">may </w:t>
      </w:r>
      <w:r w:rsidRPr="0099520D">
        <w:t>lead</w:t>
      </w:r>
      <w:r w:rsidR="00B928C3" w:rsidRPr="0099520D">
        <w:t xml:space="preserve"> </w:t>
      </w:r>
      <w:r w:rsidRPr="0099520D">
        <w:t xml:space="preserve">to reduced methylation </w:t>
      </w:r>
      <w:r w:rsidR="00B928C3" w:rsidRPr="0099520D">
        <w:t xml:space="preserve">at </w:t>
      </w:r>
      <w:r w:rsidRPr="0099520D">
        <w:t>CpG sites, which is consistent with the hypomethylation observed in our RA samples. While CpG islands exhibit fewer enriched peaks compared to other genomic regions such as satellite regions, intergenic regions, and simple repeats, they remain statistically significant. This reduction</w:t>
      </w:r>
      <w:r w:rsidRPr="0099520D">
        <w:rPr>
          <w:spacing w:val="-3"/>
        </w:rPr>
        <w:t xml:space="preserve"> </w:t>
      </w:r>
      <w:r w:rsidRPr="0099520D">
        <w:t>in</w:t>
      </w:r>
      <w:r w:rsidRPr="0099520D">
        <w:rPr>
          <w:spacing w:val="-4"/>
        </w:rPr>
        <w:t xml:space="preserve"> </w:t>
      </w:r>
      <w:r w:rsidRPr="0099520D">
        <w:t>methylation</w:t>
      </w:r>
      <w:r w:rsidRPr="0099520D">
        <w:rPr>
          <w:spacing w:val="-3"/>
        </w:rPr>
        <w:t xml:space="preserve"> </w:t>
      </w:r>
      <w:r w:rsidRPr="0099520D">
        <w:t>could</w:t>
      </w:r>
      <w:r w:rsidRPr="0099520D">
        <w:rPr>
          <w:spacing w:val="-3"/>
        </w:rPr>
        <w:t xml:space="preserve"> </w:t>
      </w:r>
      <w:r w:rsidRPr="0099520D">
        <w:t>be</w:t>
      </w:r>
      <w:r w:rsidRPr="0099520D">
        <w:rPr>
          <w:spacing w:val="-4"/>
        </w:rPr>
        <w:t xml:space="preserve"> </w:t>
      </w:r>
      <w:r w:rsidRPr="0099520D">
        <w:t>attributed</w:t>
      </w:r>
      <w:r w:rsidRPr="0099520D">
        <w:rPr>
          <w:spacing w:val="-3"/>
        </w:rPr>
        <w:t xml:space="preserve"> </w:t>
      </w:r>
      <w:r w:rsidRPr="0099520D">
        <w:t>to</w:t>
      </w:r>
      <w:r w:rsidRPr="0099520D">
        <w:rPr>
          <w:spacing w:val="-4"/>
        </w:rPr>
        <w:t xml:space="preserve"> </w:t>
      </w:r>
      <w:r w:rsidRPr="0099520D">
        <w:t>the</w:t>
      </w:r>
      <w:r w:rsidRPr="0099520D">
        <w:rPr>
          <w:spacing w:val="-4"/>
        </w:rPr>
        <w:t xml:space="preserve"> </w:t>
      </w:r>
      <w:r w:rsidRPr="0099520D">
        <w:t>decreased</w:t>
      </w:r>
      <w:r w:rsidRPr="0099520D">
        <w:rPr>
          <w:spacing w:val="-4"/>
        </w:rPr>
        <w:t xml:space="preserve"> </w:t>
      </w:r>
      <w:r w:rsidRPr="0099520D">
        <w:t>levels</w:t>
      </w:r>
      <w:r w:rsidRPr="0099520D">
        <w:rPr>
          <w:spacing w:val="-5"/>
        </w:rPr>
        <w:t xml:space="preserve"> </w:t>
      </w:r>
      <w:r w:rsidRPr="0099520D">
        <w:t>of</w:t>
      </w:r>
      <w:r w:rsidRPr="0099520D">
        <w:rPr>
          <w:spacing w:val="-3"/>
        </w:rPr>
        <w:t xml:space="preserve"> </w:t>
      </w:r>
      <w:r w:rsidRPr="0099520D">
        <w:rPr>
          <w:i/>
          <w:iCs/>
        </w:rPr>
        <w:t>DNMTs</w:t>
      </w:r>
      <w:r w:rsidRPr="0099520D">
        <w:rPr>
          <w:spacing w:val="-3"/>
        </w:rPr>
        <w:t xml:space="preserve"> </w:t>
      </w:r>
      <w:r w:rsidRPr="0099520D">
        <w:t>in</w:t>
      </w:r>
      <w:r w:rsidRPr="0099520D">
        <w:rPr>
          <w:spacing w:val="-3"/>
        </w:rPr>
        <w:t xml:space="preserve"> </w:t>
      </w:r>
      <w:r w:rsidRPr="0099520D">
        <w:t>RA, contributing to the altered DNA methylation landscape observed in our study.</w:t>
      </w:r>
    </w:p>
    <w:p w14:paraId="59730243" w14:textId="77777777" w:rsidR="005F52E3" w:rsidRPr="0099520D" w:rsidRDefault="005F52E3" w:rsidP="003D39F8"/>
    <w:p w14:paraId="7F392C1E" w14:textId="679F4716" w:rsidR="005734CA" w:rsidRPr="0099520D" w:rsidRDefault="005734CA" w:rsidP="003D39F8">
      <w:pPr>
        <w:pStyle w:val="Heading3"/>
      </w:pPr>
      <w:bookmarkStart w:id="9" w:name="_Toc204791138"/>
      <w:r w:rsidRPr="0099520D">
        <w:lastRenderedPageBreak/>
        <w:t>Nucleosome</w:t>
      </w:r>
      <w:r w:rsidRPr="0099520D">
        <w:rPr>
          <w:spacing w:val="-9"/>
        </w:rPr>
        <w:t xml:space="preserve"> </w:t>
      </w:r>
      <w:r w:rsidRPr="0099520D">
        <w:t>Positioning</w:t>
      </w:r>
      <w:r w:rsidRPr="0099520D">
        <w:rPr>
          <w:spacing w:val="-7"/>
        </w:rPr>
        <w:t xml:space="preserve"> </w:t>
      </w:r>
      <w:r w:rsidRPr="0099520D">
        <w:t>and</w:t>
      </w:r>
      <w:r w:rsidRPr="0099520D">
        <w:rPr>
          <w:spacing w:val="-9"/>
        </w:rPr>
        <w:t xml:space="preserve"> </w:t>
      </w:r>
      <w:r w:rsidRPr="0099520D">
        <w:t>Hypomethylation</w:t>
      </w:r>
      <w:r w:rsidRPr="0099520D">
        <w:rPr>
          <w:spacing w:val="-7"/>
        </w:rPr>
        <w:t xml:space="preserve"> </w:t>
      </w:r>
      <w:r w:rsidRPr="0099520D">
        <w:t>in</w:t>
      </w:r>
      <w:r w:rsidRPr="0099520D">
        <w:rPr>
          <w:spacing w:val="-7"/>
        </w:rPr>
        <w:t xml:space="preserve"> </w:t>
      </w:r>
      <w:r w:rsidRPr="0099520D">
        <w:t xml:space="preserve">Repetitive </w:t>
      </w:r>
      <w:r w:rsidRPr="0099520D">
        <w:rPr>
          <w:spacing w:val="-2"/>
        </w:rPr>
        <w:t>Regions</w:t>
      </w:r>
      <w:bookmarkEnd w:id="9"/>
    </w:p>
    <w:p w14:paraId="75551565" w14:textId="75ABE5E5" w:rsidR="005734CA" w:rsidRPr="0099520D" w:rsidRDefault="005734CA" w:rsidP="003D39F8">
      <w:r w:rsidRPr="0099520D">
        <w:t>The</w:t>
      </w:r>
      <w:r w:rsidRPr="0099520D">
        <w:rPr>
          <w:spacing w:val="-3"/>
        </w:rPr>
        <w:t xml:space="preserve"> </w:t>
      </w:r>
      <w:r w:rsidRPr="0099520D">
        <w:t>enrichment</w:t>
      </w:r>
      <w:r w:rsidRPr="0099520D">
        <w:rPr>
          <w:spacing w:val="-5"/>
        </w:rPr>
        <w:t xml:space="preserve"> </w:t>
      </w:r>
      <w:r w:rsidRPr="0099520D">
        <w:t>of</w:t>
      </w:r>
      <w:r w:rsidRPr="0099520D">
        <w:rPr>
          <w:spacing w:val="-3"/>
        </w:rPr>
        <w:t xml:space="preserve"> </w:t>
      </w:r>
      <w:r w:rsidRPr="0099520D">
        <w:t>ALR/Alpha</w:t>
      </w:r>
      <w:r w:rsidRPr="0099520D">
        <w:rPr>
          <w:spacing w:val="-3"/>
        </w:rPr>
        <w:t xml:space="preserve"> </w:t>
      </w:r>
      <w:r w:rsidRPr="0099520D">
        <w:t>satellite</w:t>
      </w:r>
      <w:r w:rsidRPr="0099520D">
        <w:rPr>
          <w:spacing w:val="-5"/>
        </w:rPr>
        <w:t xml:space="preserve"> </w:t>
      </w:r>
      <w:r w:rsidRPr="0099520D">
        <w:t>and</w:t>
      </w:r>
      <w:r w:rsidRPr="0099520D">
        <w:rPr>
          <w:spacing w:val="-3"/>
        </w:rPr>
        <w:t xml:space="preserve"> </w:t>
      </w:r>
      <w:r w:rsidRPr="0099520D">
        <w:t>SST1</w:t>
      </w:r>
      <w:r w:rsidRPr="0099520D">
        <w:rPr>
          <w:spacing w:val="-3"/>
        </w:rPr>
        <w:t xml:space="preserve"> </w:t>
      </w:r>
      <w:r w:rsidRPr="0099520D">
        <w:t>satellite</w:t>
      </w:r>
      <w:r w:rsidRPr="0099520D">
        <w:rPr>
          <w:spacing w:val="-3"/>
        </w:rPr>
        <w:t xml:space="preserve"> </w:t>
      </w:r>
      <w:r w:rsidRPr="0099520D">
        <w:t>regions</w:t>
      </w:r>
      <w:r w:rsidRPr="0099520D">
        <w:rPr>
          <w:spacing w:val="-3"/>
        </w:rPr>
        <w:t xml:space="preserve"> </w:t>
      </w:r>
      <w:r w:rsidRPr="0099520D">
        <w:t>in</w:t>
      </w:r>
      <w:r w:rsidRPr="0099520D">
        <w:rPr>
          <w:spacing w:val="-5"/>
        </w:rPr>
        <w:t xml:space="preserve"> </w:t>
      </w:r>
      <w:r w:rsidRPr="0099520D">
        <w:t>RA</w:t>
      </w:r>
      <w:r w:rsidRPr="0099520D">
        <w:rPr>
          <w:spacing w:val="-3"/>
        </w:rPr>
        <w:t xml:space="preserve"> </w:t>
      </w:r>
      <w:r w:rsidRPr="0099520D">
        <w:t>compared</w:t>
      </w:r>
      <w:r w:rsidRPr="0099520D">
        <w:rPr>
          <w:spacing w:val="-3"/>
        </w:rPr>
        <w:t xml:space="preserve"> </w:t>
      </w:r>
      <w:r w:rsidRPr="0099520D">
        <w:t>to healthy samples suggests that these regions may be more accessible in RA due to hypomethylation. In healthy samples, these regions are typically silenced by methylation to maintain genome integrity (Papin et al., 2017). However, in RA, hypomethylation could lead to their activation, resulting in chromatin instability. Retrotransposons, which play a critical role in maintaining chromatin structure, are also</w:t>
      </w:r>
      <w:r w:rsidRPr="0099520D">
        <w:rPr>
          <w:spacing w:val="-3"/>
        </w:rPr>
        <w:t xml:space="preserve"> </w:t>
      </w:r>
      <w:r w:rsidRPr="0099520D">
        <w:t>influenced</w:t>
      </w:r>
      <w:r w:rsidRPr="0099520D">
        <w:rPr>
          <w:spacing w:val="-3"/>
        </w:rPr>
        <w:t xml:space="preserve"> </w:t>
      </w:r>
      <w:r w:rsidRPr="0099520D">
        <w:t>by</w:t>
      </w:r>
      <w:r w:rsidRPr="0099520D">
        <w:rPr>
          <w:spacing w:val="-6"/>
        </w:rPr>
        <w:t xml:space="preserve"> </w:t>
      </w:r>
      <w:r w:rsidRPr="0099520D">
        <w:t>methylation</w:t>
      </w:r>
      <w:r w:rsidRPr="0099520D">
        <w:rPr>
          <w:spacing w:val="-4"/>
        </w:rPr>
        <w:t xml:space="preserve"> </w:t>
      </w:r>
      <w:r w:rsidRPr="0099520D">
        <w:t>status,</w:t>
      </w:r>
      <w:r w:rsidRPr="0099520D">
        <w:rPr>
          <w:spacing w:val="-5"/>
        </w:rPr>
        <w:t xml:space="preserve"> </w:t>
      </w:r>
      <w:r w:rsidRPr="0099520D">
        <w:t>as</w:t>
      </w:r>
      <w:r w:rsidRPr="0099520D">
        <w:rPr>
          <w:spacing w:val="-3"/>
        </w:rPr>
        <w:t xml:space="preserve"> </w:t>
      </w:r>
      <w:r w:rsidRPr="0099520D">
        <w:t>their</w:t>
      </w:r>
      <w:r w:rsidRPr="0099520D">
        <w:rPr>
          <w:spacing w:val="-5"/>
        </w:rPr>
        <w:t xml:space="preserve"> </w:t>
      </w:r>
      <w:r w:rsidRPr="0099520D">
        <w:t>hypomethylation</w:t>
      </w:r>
      <w:r w:rsidRPr="0099520D">
        <w:rPr>
          <w:spacing w:val="-3"/>
        </w:rPr>
        <w:t xml:space="preserve"> </w:t>
      </w:r>
      <w:r w:rsidRPr="0099520D">
        <w:t>can</w:t>
      </w:r>
      <w:r w:rsidRPr="0099520D">
        <w:rPr>
          <w:spacing w:val="-5"/>
        </w:rPr>
        <w:t xml:space="preserve"> </w:t>
      </w:r>
      <w:r w:rsidRPr="0099520D">
        <w:t>disrupt</w:t>
      </w:r>
      <w:r w:rsidRPr="0099520D">
        <w:rPr>
          <w:spacing w:val="-3"/>
        </w:rPr>
        <w:t xml:space="preserve"> </w:t>
      </w:r>
      <w:r w:rsidRPr="0099520D">
        <w:t>chromatin organi</w:t>
      </w:r>
      <w:r w:rsidR="00D34FDA" w:rsidRPr="0099520D">
        <w:t>s</w:t>
      </w:r>
      <w:r w:rsidRPr="0099520D">
        <w:t xml:space="preserve">ation (Liu </w:t>
      </w:r>
      <w:r w:rsidR="00947F01" w:rsidRPr="0099520D">
        <w:t>and Leung</w:t>
      </w:r>
      <w:r w:rsidRPr="0099520D">
        <w:t>, 2025).</w:t>
      </w:r>
    </w:p>
    <w:p w14:paraId="337D81EF" w14:textId="3B73A291" w:rsidR="005734CA" w:rsidRPr="0099520D" w:rsidRDefault="005734CA" w:rsidP="003D39F8">
      <w:r w:rsidRPr="0099520D">
        <w:t>The findings demonstrate clear alterations</w:t>
      </w:r>
      <w:r w:rsidRPr="0099520D">
        <w:rPr>
          <w:spacing w:val="-2"/>
        </w:rPr>
        <w:t xml:space="preserve"> </w:t>
      </w:r>
      <w:r w:rsidRPr="0099520D">
        <w:t>in chromatin structure</w:t>
      </w:r>
      <w:r w:rsidRPr="0099520D">
        <w:rPr>
          <w:spacing w:val="-3"/>
        </w:rPr>
        <w:t xml:space="preserve"> </w:t>
      </w:r>
      <w:r w:rsidRPr="0099520D">
        <w:t>in RA compared to</w:t>
      </w:r>
      <w:r w:rsidRPr="0099520D">
        <w:rPr>
          <w:spacing w:val="-1"/>
        </w:rPr>
        <w:t xml:space="preserve"> </w:t>
      </w:r>
      <w:r w:rsidR="00D34FDA" w:rsidRPr="0099520D">
        <w:rPr>
          <w:spacing w:val="-1"/>
        </w:rPr>
        <w:t xml:space="preserve">those in </w:t>
      </w:r>
      <w:r w:rsidRPr="0099520D">
        <w:t>healthy</w:t>
      </w:r>
      <w:r w:rsidRPr="0099520D">
        <w:rPr>
          <w:spacing w:val="-5"/>
        </w:rPr>
        <w:t xml:space="preserve"> </w:t>
      </w:r>
      <w:r w:rsidRPr="0099520D">
        <w:t>samples,</w:t>
      </w:r>
      <w:r w:rsidRPr="0099520D">
        <w:rPr>
          <w:spacing w:val="-4"/>
        </w:rPr>
        <w:t xml:space="preserve"> </w:t>
      </w:r>
      <w:r w:rsidRPr="0099520D">
        <w:t>suggesting</w:t>
      </w:r>
      <w:r w:rsidRPr="0099520D">
        <w:rPr>
          <w:spacing w:val="-2"/>
        </w:rPr>
        <w:t xml:space="preserve"> </w:t>
      </w:r>
      <w:r w:rsidRPr="0099520D">
        <w:t>that</w:t>
      </w:r>
      <w:r w:rsidRPr="0099520D">
        <w:rPr>
          <w:spacing w:val="-4"/>
        </w:rPr>
        <w:t xml:space="preserve"> </w:t>
      </w:r>
      <w:r w:rsidRPr="0099520D">
        <w:t>in</w:t>
      </w:r>
      <w:r w:rsidRPr="0099520D">
        <w:rPr>
          <w:spacing w:val="-2"/>
        </w:rPr>
        <w:t xml:space="preserve"> </w:t>
      </w:r>
      <w:r w:rsidRPr="0099520D">
        <w:t>the</w:t>
      </w:r>
      <w:r w:rsidRPr="0099520D">
        <w:rPr>
          <w:spacing w:val="-2"/>
        </w:rPr>
        <w:t xml:space="preserve"> </w:t>
      </w:r>
      <w:r w:rsidRPr="0099520D">
        <w:t>presence</w:t>
      </w:r>
      <w:r w:rsidRPr="0099520D">
        <w:rPr>
          <w:spacing w:val="-4"/>
        </w:rPr>
        <w:t xml:space="preserve"> </w:t>
      </w:r>
      <w:r w:rsidRPr="0099520D">
        <w:t>of</w:t>
      </w:r>
      <w:r w:rsidRPr="0099520D">
        <w:rPr>
          <w:spacing w:val="-4"/>
        </w:rPr>
        <w:t xml:space="preserve"> </w:t>
      </w:r>
      <w:r w:rsidRPr="0099520D">
        <w:t>disease,</w:t>
      </w:r>
      <w:r w:rsidRPr="0099520D">
        <w:rPr>
          <w:spacing w:val="-2"/>
        </w:rPr>
        <w:t xml:space="preserve"> </w:t>
      </w:r>
      <w:r w:rsidRPr="0099520D">
        <w:t>CpG</w:t>
      </w:r>
      <w:r w:rsidRPr="0099520D">
        <w:rPr>
          <w:spacing w:val="-4"/>
        </w:rPr>
        <w:t xml:space="preserve"> </w:t>
      </w:r>
      <w:r w:rsidRPr="0099520D">
        <w:t>sites</w:t>
      </w:r>
      <w:r w:rsidRPr="0099520D">
        <w:rPr>
          <w:spacing w:val="-2"/>
        </w:rPr>
        <w:t xml:space="preserve"> </w:t>
      </w:r>
      <w:r w:rsidRPr="0099520D">
        <w:t>and</w:t>
      </w:r>
      <w:r w:rsidRPr="0099520D">
        <w:rPr>
          <w:spacing w:val="-4"/>
        </w:rPr>
        <w:t xml:space="preserve"> </w:t>
      </w:r>
      <w:r w:rsidRPr="0099520D">
        <w:t>genic regions become less accessible, leading to dysregulated gene expression. The enrichment of ATAC-seq peaks in repetitive regions indicates a more open chromatin state in these areas, likely due to nucleosome repositioning and hypomethylation, facilitating their activation. Conversely, the loss of peaks in intergenic</w:t>
      </w:r>
      <w:r w:rsidRPr="0099520D">
        <w:rPr>
          <w:spacing w:val="-3"/>
        </w:rPr>
        <w:t xml:space="preserve"> </w:t>
      </w:r>
      <w:r w:rsidRPr="0099520D">
        <w:t>regions</w:t>
      </w:r>
      <w:r w:rsidRPr="0099520D">
        <w:rPr>
          <w:spacing w:val="-3"/>
        </w:rPr>
        <w:t xml:space="preserve"> </w:t>
      </w:r>
      <w:r w:rsidRPr="0099520D">
        <w:t>and</w:t>
      </w:r>
      <w:r w:rsidRPr="0099520D">
        <w:rPr>
          <w:spacing w:val="-4"/>
        </w:rPr>
        <w:t xml:space="preserve"> </w:t>
      </w:r>
      <w:r w:rsidRPr="0099520D">
        <w:t>CpG</w:t>
      </w:r>
      <w:r w:rsidRPr="0099520D">
        <w:rPr>
          <w:spacing w:val="-3"/>
        </w:rPr>
        <w:t xml:space="preserve"> </w:t>
      </w:r>
      <w:r w:rsidRPr="0099520D">
        <w:t>islands</w:t>
      </w:r>
      <w:r w:rsidRPr="0099520D">
        <w:rPr>
          <w:spacing w:val="-3"/>
        </w:rPr>
        <w:t xml:space="preserve"> </w:t>
      </w:r>
      <w:r w:rsidRPr="0099520D">
        <w:t>suggests</w:t>
      </w:r>
      <w:r w:rsidRPr="0099520D">
        <w:rPr>
          <w:spacing w:val="-4"/>
        </w:rPr>
        <w:t xml:space="preserve"> </w:t>
      </w:r>
      <w:r w:rsidRPr="0099520D">
        <w:t>a</w:t>
      </w:r>
      <w:r w:rsidRPr="0099520D">
        <w:rPr>
          <w:spacing w:val="-3"/>
        </w:rPr>
        <w:t xml:space="preserve"> </w:t>
      </w:r>
      <w:r w:rsidRPr="0099520D">
        <w:t>shift</w:t>
      </w:r>
      <w:r w:rsidRPr="0099520D">
        <w:rPr>
          <w:spacing w:val="-4"/>
        </w:rPr>
        <w:t xml:space="preserve"> </w:t>
      </w:r>
      <w:r w:rsidRPr="0099520D">
        <w:t>toward</w:t>
      </w:r>
      <w:r w:rsidRPr="0099520D">
        <w:rPr>
          <w:spacing w:val="-4"/>
        </w:rPr>
        <w:t xml:space="preserve"> </w:t>
      </w:r>
      <w:r w:rsidRPr="0099520D">
        <w:t>a</w:t>
      </w:r>
      <w:r w:rsidRPr="0099520D">
        <w:rPr>
          <w:spacing w:val="-4"/>
        </w:rPr>
        <w:t xml:space="preserve"> </w:t>
      </w:r>
      <w:r w:rsidRPr="0099520D">
        <w:t>more</w:t>
      </w:r>
      <w:r w:rsidRPr="0099520D">
        <w:rPr>
          <w:spacing w:val="-3"/>
        </w:rPr>
        <w:t xml:space="preserve"> </w:t>
      </w:r>
      <w:r w:rsidRPr="0099520D">
        <w:t>closed</w:t>
      </w:r>
      <w:r w:rsidRPr="0099520D">
        <w:rPr>
          <w:spacing w:val="-3"/>
        </w:rPr>
        <w:t xml:space="preserve"> </w:t>
      </w:r>
      <w:r w:rsidRPr="0099520D">
        <w:t xml:space="preserve">chromatin conformation, restricting access to regulatory elements and contributing to altered gene regulation. One interesting finding in the results is the presence of three Y-linked genes, specifically </w:t>
      </w:r>
      <w:r w:rsidRPr="0099520D">
        <w:rPr>
          <w:i/>
        </w:rPr>
        <w:t>UTY</w:t>
      </w:r>
      <w:r w:rsidRPr="0099520D">
        <w:t>, which is associated with histone demethylase activity. This is notable since RA is more common in women, partly due to the role of oestrogen in immune regulation (Gerosa et al., 2008). Gaining a deeper understanding of the dataset,</w:t>
      </w:r>
      <w:r w:rsidRPr="0099520D">
        <w:rPr>
          <w:spacing w:val="-4"/>
        </w:rPr>
        <w:t xml:space="preserve"> </w:t>
      </w:r>
      <w:r w:rsidRPr="0099520D">
        <w:t>including</w:t>
      </w:r>
      <w:r w:rsidRPr="0099520D">
        <w:rPr>
          <w:spacing w:val="-4"/>
        </w:rPr>
        <w:t xml:space="preserve"> </w:t>
      </w:r>
      <w:r w:rsidRPr="0099520D">
        <w:t>factors</w:t>
      </w:r>
      <w:r w:rsidRPr="0099520D">
        <w:rPr>
          <w:spacing w:val="-4"/>
        </w:rPr>
        <w:t xml:space="preserve"> </w:t>
      </w:r>
      <w:r w:rsidRPr="0099520D">
        <w:t>such as</w:t>
      </w:r>
      <w:r w:rsidRPr="0099520D">
        <w:rPr>
          <w:spacing w:val="-4"/>
        </w:rPr>
        <w:t xml:space="preserve"> </w:t>
      </w:r>
      <w:r w:rsidRPr="0099520D">
        <w:t>sample</w:t>
      </w:r>
      <w:r w:rsidRPr="0099520D">
        <w:rPr>
          <w:spacing w:val="-4"/>
        </w:rPr>
        <w:t xml:space="preserve"> </w:t>
      </w:r>
      <w:r w:rsidRPr="0099520D">
        <w:t>composition</w:t>
      </w:r>
      <w:r w:rsidRPr="0099520D">
        <w:rPr>
          <w:spacing w:val="-5"/>
        </w:rPr>
        <w:t xml:space="preserve"> </w:t>
      </w:r>
      <w:r w:rsidRPr="0099520D">
        <w:t>and</w:t>
      </w:r>
      <w:r w:rsidRPr="0099520D">
        <w:rPr>
          <w:spacing w:val="-4"/>
        </w:rPr>
        <w:t xml:space="preserve"> </w:t>
      </w:r>
      <w:r w:rsidRPr="0099520D">
        <w:t>sequencing</w:t>
      </w:r>
      <w:r w:rsidRPr="0099520D">
        <w:rPr>
          <w:spacing w:val="-4"/>
        </w:rPr>
        <w:t xml:space="preserve"> </w:t>
      </w:r>
      <w:r w:rsidRPr="0099520D">
        <w:t>biases,</w:t>
      </w:r>
      <w:r w:rsidRPr="0099520D">
        <w:rPr>
          <w:spacing w:val="-4"/>
        </w:rPr>
        <w:t xml:space="preserve"> </w:t>
      </w:r>
      <w:r w:rsidRPr="0099520D">
        <w:t>could help clarify the significance of this observation.</w:t>
      </w:r>
      <w:bookmarkStart w:id="10" w:name="_Toc204791139"/>
    </w:p>
    <w:p w14:paraId="788C0240" w14:textId="77777777" w:rsidR="005F52E3" w:rsidRPr="0099520D" w:rsidRDefault="005F52E3" w:rsidP="003D39F8"/>
    <w:p w14:paraId="06D4F918" w14:textId="43606D30" w:rsidR="005734CA" w:rsidRPr="0099520D" w:rsidRDefault="005734CA" w:rsidP="003D39F8">
      <w:pPr>
        <w:pStyle w:val="Heading3"/>
        <w:rPr>
          <w:spacing w:val="-5"/>
        </w:rPr>
      </w:pPr>
      <w:r w:rsidRPr="0099520D">
        <w:t>Future</w:t>
      </w:r>
      <w:r w:rsidRPr="0099520D">
        <w:rPr>
          <w:spacing w:val="-8"/>
        </w:rPr>
        <w:t xml:space="preserve"> </w:t>
      </w:r>
      <w:r w:rsidRPr="0099520D">
        <w:t>Directions</w:t>
      </w:r>
      <w:r w:rsidRPr="0099520D">
        <w:rPr>
          <w:spacing w:val="-9"/>
        </w:rPr>
        <w:t xml:space="preserve"> </w:t>
      </w:r>
      <w:r w:rsidR="00D34FDA" w:rsidRPr="0099520D">
        <w:t>for</w:t>
      </w:r>
      <w:r w:rsidR="00D34FDA" w:rsidRPr="0099520D">
        <w:rPr>
          <w:spacing w:val="-7"/>
        </w:rPr>
        <w:t xml:space="preserve"> Establishing </w:t>
      </w:r>
      <w:r w:rsidRPr="0099520D">
        <w:t>Nucleosome</w:t>
      </w:r>
      <w:r w:rsidRPr="0099520D">
        <w:rPr>
          <w:spacing w:val="-8"/>
        </w:rPr>
        <w:t xml:space="preserve"> </w:t>
      </w:r>
      <w:r w:rsidRPr="0099520D">
        <w:t>Positioning</w:t>
      </w:r>
      <w:r w:rsidRPr="0099520D">
        <w:rPr>
          <w:spacing w:val="-5"/>
        </w:rPr>
        <w:t xml:space="preserve"> </w:t>
      </w:r>
      <w:r w:rsidRPr="0099520D">
        <w:t>as</w:t>
      </w:r>
      <w:r w:rsidRPr="0099520D">
        <w:rPr>
          <w:spacing w:val="-6"/>
        </w:rPr>
        <w:t xml:space="preserve"> </w:t>
      </w:r>
      <w:r w:rsidRPr="0099520D">
        <w:t>a</w:t>
      </w:r>
      <w:r w:rsidRPr="0099520D">
        <w:rPr>
          <w:spacing w:val="-9"/>
        </w:rPr>
        <w:t xml:space="preserve"> </w:t>
      </w:r>
      <w:r w:rsidRPr="0099520D">
        <w:t>Biomarker</w:t>
      </w:r>
      <w:r w:rsidRPr="0099520D">
        <w:rPr>
          <w:spacing w:val="-6"/>
        </w:rPr>
        <w:t xml:space="preserve"> </w:t>
      </w:r>
      <w:r w:rsidRPr="0099520D">
        <w:t>for</w:t>
      </w:r>
      <w:r w:rsidRPr="0099520D">
        <w:rPr>
          <w:spacing w:val="-6"/>
        </w:rPr>
        <w:t xml:space="preserve"> </w:t>
      </w:r>
      <w:r w:rsidRPr="0099520D">
        <w:rPr>
          <w:spacing w:val="-5"/>
        </w:rPr>
        <w:t>RA</w:t>
      </w:r>
      <w:bookmarkEnd w:id="10"/>
    </w:p>
    <w:p w14:paraId="6E003C45" w14:textId="3C92CC01" w:rsidR="005F52E3" w:rsidRPr="0099520D" w:rsidRDefault="005734CA" w:rsidP="003D39F8">
      <w:r w:rsidRPr="0099520D">
        <w:t>Nucleosome positioning plays a crucial role in shaping chromatin accessibility, making it a key factor in understanding chromatin changes. This highlights its potential</w:t>
      </w:r>
      <w:r w:rsidRPr="0099520D">
        <w:rPr>
          <w:spacing w:val="-3"/>
        </w:rPr>
        <w:t xml:space="preserve"> </w:t>
      </w:r>
      <w:r w:rsidRPr="0099520D">
        <w:t>as</w:t>
      </w:r>
      <w:r w:rsidRPr="0099520D">
        <w:rPr>
          <w:spacing w:val="-6"/>
        </w:rPr>
        <w:t xml:space="preserve"> </w:t>
      </w:r>
      <w:r w:rsidRPr="0099520D">
        <w:t>a</w:t>
      </w:r>
      <w:r w:rsidRPr="0099520D">
        <w:rPr>
          <w:spacing w:val="-4"/>
        </w:rPr>
        <w:t xml:space="preserve"> </w:t>
      </w:r>
      <w:r w:rsidRPr="0099520D">
        <w:t>biomarker</w:t>
      </w:r>
      <w:r w:rsidRPr="0099520D">
        <w:rPr>
          <w:spacing w:val="-3"/>
        </w:rPr>
        <w:t xml:space="preserve"> </w:t>
      </w:r>
      <w:r w:rsidRPr="0099520D">
        <w:t>for</w:t>
      </w:r>
      <w:r w:rsidRPr="0099520D">
        <w:rPr>
          <w:spacing w:val="-3"/>
        </w:rPr>
        <w:t xml:space="preserve"> </w:t>
      </w:r>
      <w:r w:rsidRPr="0099520D">
        <w:t>the</w:t>
      </w:r>
      <w:r w:rsidRPr="0099520D">
        <w:rPr>
          <w:spacing w:val="-3"/>
        </w:rPr>
        <w:t xml:space="preserve"> </w:t>
      </w:r>
      <w:r w:rsidRPr="0099520D">
        <w:t>early</w:t>
      </w:r>
      <w:r w:rsidRPr="0099520D">
        <w:rPr>
          <w:spacing w:val="-3"/>
        </w:rPr>
        <w:t xml:space="preserve"> </w:t>
      </w:r>
      <w:r w:rsidRPr="0099520D">
        <w:t>diagnosis</w:t>
      </w:r>
      <w:r w:rsidRPr="0099520D">
        <w:rPr>
          <w:spacing w:val="-3"/>
        </w:rPr>
        <w:t xml:space="preserve"> </w:t>
      </w:r>
      <w:r w:rsidRPr="0099520D">
        <w:t>of</w:t>
      </w:r>
      <w:r w:rsidRPr="0099520D">
        <w:rPr>
          <w:spacing w:val="-3"/>
        </w:rPr>
        <w:t xml:space="preserve"> </w:t>
      </w:r>
      <w:r w:rsidRPr="0099520D">
        <w:t>RA.</w:t>
      </w:r>
      <w:r w:rsidRPr="0099520D">
        <w:rPr>
          <w:spacing w:val="-5"/>
        </w:rPr>
        <w:t xml:space="preserve"> </w:t>
      </w:r>
      <w:r w:rsidRPr="0099520D">
        <w:t>Inflammatory</w:t>
      </w:r>
      <w:r w:rsidRPr="0099520D">
        <w:rPr>
          <w:spacing w:val="-6"/>
        </w:rPr>
        <w:t xml:space="preserve"> </w:t>
      </w:r>
      <w:r w:rsidRPr="0099520D">
        <w:t>cytokines</w:t>
      </w:r>
      <w:r w:rsidRPr="0099520D">
        <w:rPr>
          <w:spacing w:val="-3"/>
        </w:rPr>
        <w:t xml:space="preserve"> </w:t>
      </w:r>
      <w:r w:rsidRPr="0099520D">
        <w:t>in</w:t>
      </w:r>
      <w:r w:rsidRPr="0099520D">
        <w:rPr>
          <w:spacing w:val="-5"/>
        </w:rPr>
        <w:t xml:space="preserve"> </w:t>
      </w:r>
      <w:r w:rsidRPr="0099520D">
        <w:t>RA can alter chromatin structure and accessibility, potentially driving disease progression (Kondo</w:t>
      </w:r>
      <w:r w:rsidR="00947F01" w:rsidRPr="0099520D">
        <w:t>, Kuroda and Kobayashi</w:t>
      </w:r>
      <w:r w:rsidRPr="0099520D">
        <w:t xml:space="preserve">, 2021). Investigating the interplay between nucleosome positioning and inflammatory pathways </w:t>
      </w:r>
      <w:r w:rsidR="00D34FDA" w:rsidRPr="0099520D">
        <w:t xml:space="preserve">may </w:t>
      </w:r>
      <w:r w:rsidRPr="0099520D">
        <w:t>uncover new therapeutic targets. Further</w:t>
      </w:r>
      <w:r w:rsidRPr="0099520D">
        <w:rPr>
          <w:spacing w:val="-4"/>
        </w:rPr>
        <w:t xml:space="preserve"> </w:t>
      </w:r>
      <w:r w:rsidRPr="0099520D">
        <w:t>exploration</w:t>
      </w:r>
      <w:r w:rsidRPr="0099520D">
        <w:rPr>
          <w:spacing w:val="-4"/>
        </w:rPr>
        <w:t xml:space="preserve"> </w:t>
      </w:r>
      <w:r w:rsidRPr="0099520D">
        <w:t>through</w:t>
      </w:r>
      <w:r w:rsidRPr="0099520D">
        <w:rPr>
          <w:spacing w:val="-4"/>
        </w:rPr>
        <w:t xml:space="preserve"> </w:t>
      </w:r>
      <w:r w:rsidRPr="0099520D">
        <w:t>gene</w:t>
      </w:r>
      <w:r w:rsidRPr="0099520D">
        <w:rPr>
          <w:spacing w:val="-1"/>
        </w:rPr>
        <w:t xml:space="preserve"> </w:t>
      </w:r>
      <w:r w:rsidRPr="0099520D">
        <w:t>expression</w:t>
      </w:r>
      <w:r w:rsidRPr="0099520D">
        <w:rPr>
          <w:spacing w:val="-6"/>
        </w:rPr>
        <w:t xml:space="preserve"> </w:t>
      </w:r>
      <w:r w:rsidRPr="0099520D">
        <w:t>analysis</w:t>
      </w:r>
      <w:r w:rsidRPr="0099520D">
        <w:rPr>
          <w:spacing w:val="-4"/>
        </w:rPr>
        <w:t xml:space="preserve"> </w:t>
      </w:r>
      <w:r w:rsidR="00D34FDA" w:rsidRPr="0099520D">
        <w:t>may</w:t>
      </w:r>
      <w:r w:rsidR="00D34FDA" w:rsidRPr="0099520D">
        <w:rPr>
          <w:spacing w:val="-4"/>
        </w:rPr>
        <w:t xml:space="preserve"> </w:t>
      </w:r>
      <w:r w:rsidRPr="0099520D">
        <w:t>provide</w:t>
      </w:r>
      <w:r w:rsidRPr="0099520D">
        <w:rPr>
          <w:spacing w:val="-6"/>
        </w:rPr>
        <w:t xml:space="preserve"> </w:t>
      </w:r>
      <w:r w:rsidRPr="0099520D">
        <w:t>valuable</w:t>
      </w:r>
      <w:r w:rsidRPr="0099520D">
        <w:rPr>
          <w:spacing w:val="-6"/>
        </w:rPr>
        <w:t xml:space="preserve"> </w:t>
      </w:r>
      <w:r w:rsidRPr="0099520D">
        <w:t>insights into the molecular mechanisms driving RA onset, potentially aiding in the development of targeted therapies. To build on this study, incorporating more diverse datasets would be beneficial. The dataset</w:t>
      </w:r>
      <w:r w:rsidRPr="0099520D">
        <w:rPr>
          <w:spacing w:val="-5"/>
        </w:rPr>
        <w:t xml:space="preserve"> </w:t>
      </w:r>
      <w:r w:rsidRPr="0099520D">
        <w:t>used</w:t>
      </w:r>
      <w:r w:rsidRPr="0099520D">
        <w:rPr>
          <w:spacing w:val="-5"/>
        </w:rPr>
        <w:t xml:space="preserve"> </w:t>
      </w:r>
      <w:r w:rsidRPr="0099520D">
        <w:t>here</w:t>
      </w:r>
      <w:r w:rsidR="00D34FDA" w:rsidRPr="0099520D">
        <w:t>in</w:t>
      </w:r>
      <w:r w:rsidRPr="0099520D">
        <w:rPr>
          <w:spacing w:val="-6"/>
        </w:rPr>
        <w:t xml:space="preserve"> </w:t>
      </w:r>
      <w:r w:rsidRPr="0099520D">
        <w:t>focuses</w:t>
      </w:r>
      <w:r w:rsidRPr="0099520D">
        <w:rPr>
          <w:spacing w:val="-3"/>
        </w:rPr>
        <w:t xml:space="preserve"> </w:t>
      </w:r>
      <w:r w:rsidRPr="0099520D">
        <w:t>on</w:t>
      </w:r>
      <w:r w:rsidRPr="0099520D">
        <w:rPr>
          <w:spacing w:val="-5"/>
        </w:rPr>
        <w:t xml:space="preserve"> </w:t>
      </w:r>
      <w:r w:rsidRPr="0099520D">
        <w:t>individuals</w:t>
      </w:r>
      <w:r w:rsidRPr="0099520D">
        <w:rPr>
          <w:spacing w:val="-3"/>
        </w:rPr>
        <w:t xml:space="preserve"> </w:t>
      </w:r>
      <w:r w:rsidRPr="0099520D">
        <w:t>with</w:t>
      </w:r>
      <w:r w:rsidRPr="0099520D">
        <w:rPr>
          <w:spacing w:val="-4"/>
        </w:rPr>
        <w:t xml:space="preserve"> </w:t>
      </w:r>
      <w:r w:rsidRPr="0099520D">
        <w:t>already</w:t>
      </w:r>
      <w:r w:rsidR="00D34FDA" w:rsidRPr="0099520D">
        <w:rPr>
          <w:spacing w:val="-5"/>
        </w:rPr>
        <w:t>-</w:t>
      </w:r>
      <w:r w:rsidRPr="0099520D">
        <w:t>developed</w:t>
      </w:r>
      <w:r w:rsidRPr="0099520D">
        <w:rPr>
          <w:spacing w:val="-3"/>
        </w:rPr>
        <w:t xml:space="preserve"> </w:t>
      </w:r>
      <w:r w:rsidRPr="0099520D">
        <w:t>RA,</w:t>
      </w:r>
      <w:r w:rsidRPr="0099520D">
        <w:rPr>
          <w:spacing w:val="-5"/>
        </w:rPr>
        <w:t xml:space="preserve"> </w:t>
      </w:r>
      <w:r w:rsidRPr="0099520D">
        <w:t>which</w:t>
      </w:r>
      <w:r w:rsidRPr="0099520D">
        <w:rPr>
          <w:spacing w:val="-3"/>
        </w:rPr>
        <w:t xml:space="preserve"> </w:t>
      </w:r>
      <w:r w:rsidRPr="0099520D">
        <w:t>provides valuable insights but does not capture nucleosome positioning changes at different disease stages. Analy</w:t>
      </w:r>
      <w:r w:rsidR="00D34FDA" w:rsidRPr="0099520D">
        <w:t>s</w:t>
      </w:r>
      <w:r w:rsidRPr="0099520D">
        <w:t>ing datasets from various RA stages and performing comparative</w:t>
      </w:r>
      <w:r w:rsidRPr="0099520D">
        <w:rPr>
          <w:spacing w:val="-6"/>
        </w:rPr>
        <w:t xml:space="preserve"> </w:t>
      </w:r>
      <w:r w:rsidRPr="0099520D">
        <w:t>analyses</w:t>
      </w:r>
      <w:r w:rsidRPr="0099520D">
        <w:rPr>
          <w:spacing w:val="-7"/>
        </w:rPr>
        <w:t xml:space="preserve"> </w:t>
      </w:r>
      <w:r w:rsidR="00D34FDA" w:rsidRPr="0099520D">
        <w:t>may</w:t>
      </w:r>
      <w:r w:rsidR="00D34FDA" w:rsidRPr="0099520D">
        <w:rPr>
          <w:spacing w:val="-5"/>
        </w:rPr>
        <w:t xml:space="preserve"> </w:t>
      </w:r>
      <w:r w:rsidRPr="0099520D">
        <w:t>reveal</w:t>
      </w:r>
      <w:r w:rsidRPr="0099520D">
        <w:rPr>
          <w:spacing w:val="-5"/>
        </w:rPr>
        <w:t xml:space="preserve"> </w:t>
      </w:r>
      <w:r w:rsidRPr="0099520D">
        <w:t>how</w:t>
      </w:r>
      <w:r w:rsidRPr="0099520D">
        <w:rPr>
          <w:spacing w:val="-5"/>
        </w:rPr>
        <w:t xml:space="preserve"> </w:t>
      </w:r>
      <w:r w:rsidRPr="0099520D">
        <w:t>nucleosome</w:t>
      </w:r>
      <w:r w:rsidRPr="0099520D">
        <w:rPr>
          <w:spacing w:val="-5"/>
        </w:rPr>
        <w:t xml:space="preserve"> </w:t>
      </w:r>
      <w:r w:rsidRPr="0099520D">
        <w:t>positioning</w:t>
      </w:r>
      <w:r w:rsidRPr="0099520D">
        <w:rPr>
          <w:spacing w:val="-5"/>
        </w:rPr>
        <w:t xml:space="preserve"> </w:t>
      </w:r>
      <w:r w:rsidRPr="0099520D">
        <w:t>evolves</w:t>
      </w:r>
      <w:r w:rsidRPr="0099520D">
        <w:rPr>
          <w:spacing w:val="-5"/>
        </w:rPr>
        <w:t xml:space="preserve"> </w:t>
      </w:r>
      <w:r w:rsidRPr="0099520D">
        <w:t>over</w:t>
      </w:r>
      <w:r w:rsidRPr="0099520D">
        <w:rPr>
          <w:spacing w:val="-5"/>
        </w:rPr>
        <w:t xml:space="preserve"> </w:t>
      </w:r>
      <w:r w:rsidRPr="0099520D">
        <w:t>time. Furthermore, ensuring a larger sample size, high-quality data, and standardi</w:t>
      </w:r>
      <w:r w:rsidR="00D34FDA" w:rsidRPr="0099520D">
        <w:t>s</w:t>
      </w:r>
      <w:r w:rsidRPr="0099520D">
        <w:t>ed ATAC-seq methodologies would strengthen the reliability and reproducibility of the findings.</w:t>
      </w:r>
      <w:r w:rsidRPr="0099520D">
        <w:rPr>
          <w:spacing w:val="-3"/>
        </w:rPr>
        <w:t xml:space="preserve"> </w:t>
      </w:r>
      <w:r w:rsidRPr="0099520D">
        <w:t>Nevertheless,</w:t>
      </w:r>
      <w:r w:rsidRPr="0099520D">
        <w:rPr>
          <w:spacing w:val="-5"/>
        </w:rPr>
        <w:t xml:space="preserve"> </w:t>
      </w:r>
      <w:r w:rsidRPr="0099520D">
        <w:t>this</w:t>
      </w:r>
      <w:r w:rsidRPr="0099520D">
        <w:rPr>
          <w:spacing w:val="-3"/>
        </w:rPr>
        <w:t xml:space="preserve"> </w:t>
      </w:r>
      <w:r w:rsidRPr="0099520D">
        <w:t>study</w:t>
      </w:r>
      <w:r w:rsidRPr="0099520D">
        <w:rPr>
          <w:spacing w:val="-3"/>
        </w:rPr>
        <w:t xml:space="preserve"> </w:t>
      </w:r>
      <w:r w:rsidRPr="0099520D">
        <w:t>confirms</w:t>
      </w:r>
      <w:r w:rsidRPr="0099520D">
        <w:rPr>
          <w:spacing w:val="-5"/>
        </w:rPr>
        <w:t xml:space="preserve"> </w:t>
      </w:r>
      <w:r w:rsidRPr="0099520D">
        <w:t>that</w:t>
      </w:r>
      <w:r w:rsidRPr="0099520D">
        <w:rPr>
          <w:spacing w:val="-3"/>
        </w:rPr>
        <w:t xml:space="preserve"> </w:t>
      </w:r>
      <w:r w:rsidRPr="0099520D">
        <w:t>nucleosome</w:t>
      </w:r>
      <w:r w:rsidRPr="0099520D">
        <w:rPr>
          <w:spacing w:val="-5"/>
        </w:rPr>
        <w:t xml:space="preserve"> </w:t>
      </w:r>
      <w:r w:rsidRPr="0099520D">
        <w:t>positioning</w:t>
      </w:r>
      <w:r w:rsidRPr="0099520D">
        <w:rPr>
          <w:spacing w:val="-2"/>
        </w:rPr>
        <w:t xml:space="preserve"> </w:t>
      </w:r>
      <w:r w:rsidRPr="0099520D">
        <w:t>changes</w:t>
      </w:r>
      <w:r w:rsidRPr="0099520D">
        <w:rPr>
          <w:spacing w:val="-3"/>
        </w:rPr>
        <w:t xml:space="preserve"> </w:t>
      </w:r>
      <w:r w:rsidRPr="0099520D">
        <w:t>in fully developed RA, opening the door for future research into its potential as a biomarker for early disease onset.</w:t>
      </w:r>
    </w:p>
    <w:p w14:paraId="4F587C8A" w14:textId="77777777" w:rsidR="004A701F" w:rsidRPr="0099520D" w:rsidRDefault="004A701F" w:rsidP="003D39F8"/>
    <w:p w14:paraId="7DA8DC15" w14:textId="59961714" w:rsidR="00A478AA" w:rsidRPr="0099520D" w:rsidRDefault="00B45D8B" w:rsidP="003D39F8">
      <w:pPr>
        <w:pStyle w:val="Heading2"/>
        <w:rPr>
          <w:sz w:val="28"/>
          <w:szCs w:val="40"/>
        </w:rPr>
      </w:pPr>
      <w:r w:rsidRPr="0099520D">
        <w:t>References</w:t>
      </w:r>
    </w:p>
    <w:p w14:paraId="06A8EC88" w14:textId="77777777" w:rsidR="004A701F" w:rsidRPr="0099520D" w:rsidRDefault="004A701F" w:rsidP="003D39F8">
      <w:r w:rsidRPr="0099520D">
        <w:rPr>
          <w:spacing w:val="-6"/>
        </w:rPr>
        <w:t>Ai,</w:t>
      </w:r>
      <w:r w:rsidRPr="0099520D">
        <w:rPr>
          <w:spacing w:val="-17"/>
        </w:rPr>
        <w:t xml:space="preserve"> </w:t>
      </w:r>
      <w:r w:rsidRPr="0099520D">
        <w:rPr>
          <w:spacing w:val="-6"/>
        </w:rPr>
        <w:t>R.,</w:t>
      </w:r>
      <w:r w:rsidRPr="0099520D">
        <w:rPr>
          <w:spacing w:val="-17"/>
        </w:rPr>
        <w:t xml:space="preserve"> </w:t>
      </w:r>
      <w:proofErr w:type="spellStart"/>
      <w:r w:rsidRPr="0099520D">
        <w:rPr>
          <w:spacing w:val="-6"/>
        </w:rPr>
        <w:t>Laragione</w:t>
      </w:r>
      <w:proofErr w:type="spellEnd"/>
      <w:r w:rsidRPr="0099520D">
        <w:rPr>
          <w:spacing w:val="-6"/>
        </w:rPr>
        <w:t>,</w:t>
      </w:r>
      <w:r w:rsidRPr="0099520D">
        <w:rPr>
          <w:spacing w:val="-17"/>
        </w:rPr>
        <w:t xml:space="preserve"> </w:t>
      </w:r>
      <w:r w:rsidRPr="0099520D">
        <w:rPr>
          <w:spacing w:val="-6"/>
        </w:rPr>
        <w:t>T.,</w:t>
      </w:r>
      <w:r w:rsidRPr="0099520D">
        <w:rPr>
          <w:spacing w:val="-19"/>
        </w:rPr>
        <w:t xml:space="preserve"> </w:t>
      </w:r>
      <w:r w:rsidRPr="0099520D">
        <w:rPr>
          <w:spacing w:val="-6"/>
        </w:rPr>
        <w:t>Hammaker,</w:t>
      </w:r>
      <w:r w:rsidRPr="0099520D">
        <w:rPr>
          <w:spacing w:val="-15"/>
        </w:rPr>
        <w:t xml:space="preserve"> </w:t>
      </w:r>
      <w:r w:rsidRPr="0099520D">
        <w:rPr>
          <w:spacing w:val="-6"/>
        </w:rPr>
        <w:t>D.,</w:t>
      </w:r>
      <w:r w:rsidRPr="0099520D">
        <w:rPr>
          <w:spacing w:val="-17"/>
        </w:rPr>
        <w:t xml:space="preserve"> </w:t>
      </w:r>
      <w:r w:rsidRPr="0099520D">
        <w:rPr>
          <w:spacing w:val="-6"/>
        </w:rPr>
        <w:t>Boyle,</w:t>
      </w:r>
      <w:r w:rsidRPr="0099520D">
        <w:rPr>
          <w:spacing w:val="-19"/>
        </w:rPr>
        <w:t xml:space="preserve"> </w:t>
      </w:r>
      <w:r w:rsidRPr="0099520D">
        <w:rPr>
          <w:spacing w:val="-6"/>
        </w:rPr>
        <w:t>D.L.,</w:t>
      </w:r>
      <w:r w:rsidRPr="0099520D">
        <w:rPr>
          <w:spacing w:val="-17"/>
        </w:rPr>
        <w:t xml:space="preserve"> </w:t>
      </w:r>
      <w:proofErr w:type="spellStart"/>
      <w:r w:rsidRPr="0099520D">
        <w:rPr>
          <w:spacing w:val="-6"/>
        </w:rPr>
        <w:t>Wildberg</w:t>
      </w:r>
      <w:proofErr w:type="spellEnd"/>
      <w:r w:rsidRPr="0099520D">
        <w:rPr>
          <w:spacing w:val="-6"/>
        </w:rPr>
        <w:t>,</w:t>
      </w:r>
      <w:r w:rsidRPr="0099520D">
        <w:rPr>
          <w:spacing w:val="-17"/>
        </w:rPr>
        <w:t xml:space="preserve"> </w:t>
      </w:r>
      <w:r w:rsidRPr="0099520D">
        <w:rPr>
          <w:spacing w:val="-6"/>
        </w:rPr>
        <w:t>A.,</w:t>
      </w:r>
      <w:r w:rsidRPr="0099520D">
        <w:rPr>
          <w:spacing w:val="-19"/>
        </w:rPr>
        <w:t xml:space="preserve"> </w:t>
      </w:r>
      <w:r w:rsidRPr="0099520D">
        <w:rPr>
          <w:spacing w:val="-6"/>
        </w:rPr>
        <w:t>Maeshima,</w:t>
      </w:r>
      <w:r w:rsidRPr="0099520D">
        <w:rPr>
          <w:spacing w:val="-17"/>
        </w:rPr>
        <w:t xml:space="preserve"> </w:t>
      </w:r>
      <w:r w:rsidRPr="0099520D">
        <w:rPr>
          <w:spacing w:val="-6"/>
        </w:rPr>
        <w:t>K.,</w:t>
      </w:r>
      <w:r w:rsidRPr="0099520D">
        <w:rPr>
          <w:spacing w:val="-19"/>
        </w:rPr>
        <w:t xml:space="preserve"> </w:t>
      </w:r>
      <w:proofErr w:type="spellStart"/>
      <w:r w:rsidRPr="0099520D">
        <w:rPr>
          <w:spacing w:val="-6"/>
        </w:rPr>
        <w:t>Palescandolo</w:t>
      </w:r>
      <w:proofErr w:type="spellEnd"/>
      <w:r w:rsidRPr="0099520D">
        <w:rPr>
          <w:spacing w:val="-6"/>
        </w:rPr>
        <w:t>,</w:t>
      </w:r>
      <w:r w:rsidRPr="0099520D">
        <w:rPr>
          <w:spacing w:val="-17"/>
        </w:rPr>
        <w:t xml:space="preserve"> </w:t>
      </w:r>
      <w:r w:rsidRPr="0099520D">
        <w:rPr>
          <w:spacing w:val="-6"/>
        </w:rPr>
        <w:t xml:space="preserve">E., </w:t>
      </w:r>
      <w:r w:rsidRPr="0099520D">
        <w:t>Krishna,</w:t>
      </w:r>
      <w:r w:rsidRPr="0099520D">
        <w:rPr>
          <w:spacing w:val="-26"/>
        </w:rPr>
        <w:t xml:space="preserve"> </w:t>
      </w:r>
      <w:r w:rsidRPr="0099520D">
        <w:t>V.,</w:t>
      </w:r>
      <w:r w:rsidRPr="0099520D">
        <w:rPr>
          <w:spacing w:val="-22"/>
        </w:rPr>
        <w:t xml:space="preserve"> </w:t>
      </w:r>
      <w:r w:rsidRPr="0099520D">
        <w:t>Pocalyko,</w:t>
      </w:r>
      <w:r w:rsidRPr="0099520D">
        <w:rPr>
          <w:spacing w:val="-22"/>
        </w:rPr>
        <w:t xml:space="preserve"> </w:t>
      </w:r>
      <w:r w:rsidRPr="0099520D">
        <w:t>D.,</w:t>
      </w:r>
      <w:r w:rsidRPr="0099520D">
        <w:rPr>
          <w:spacing w:val="-25"/>
        </w:rPr>
        <w:t xml:space="preserve"> </w:t>
      </w:r>
      <w:r w:rsidRPr="0099520D">
        <w:t>Whitaker,</w:t>
      </w:r>
      <w:r w:rsidRPr="0099520D">
        <w:rPr>
          <w:spacing w:val="-21"/>
        </w:rPr>
        <w:t xml:space="preserve"> </w:t>
      </w:r>
      <w:r w:rsidRPr="0099520D">
        <w:t>J.W.</w:t>
      </w:r>
      <w:r w:rsidRPr="0099520D">
        <w:rPr>
          <w:spacing w:val="-22"/>
        </w:rPr>
        <w:t xml:space="preserve">, </w:t>
      </w:r>
      <w:r w:rsidRPr="0099520D">
        <w:t>Bai,</w:t>
      </w:r>
      <w:r w:rsidRPr="0099520D">
        <w:rPr>
          <w:spacing w:val="-22"/>
        </w:rPr>
        <w:t xml:space="preserve"> </w:t>
      </w:r>
      <w:r w:rsidRPr="0099520D">
        <w:t>Y., Nagpal, S., Bachman, K.E., Ainsworth, R.I., Wang, M., Ding, B., Gulko, P.S., Wang, W. and Firestein, G.S.</w:t>
      </w:r>
      <w:r w:rsidRPr="0099520D">
        <w:rPr>
          <w:spacing w:val="-22"/>
        </w:rPr>
        <w:t xml:space="preserve"> (</w:t>
      </w:r>
      <w:r w:rsidRPr="0099520D">
        <w:t>2018)</w:t>
      </w:r>
      <w:r w:rsidRPr="0099520D">
        <w:rPr>
          <w:spacing w:val="-22"/>
        </w:rPr>
        <w:t xml:space="preserve"> ‘</w:t>
      </w:r>
      <w:r w:rsidRPr="0099520D">
        <w:t>Comprehensive</w:t>
      </w:r>
      <w:r w:rsidRPr="0099520D">
        <w:rPr>
          <w:spacing w:val="-22"/>
        </w:rPr>
        <w:t xml:space="preserve"> </w:t>
      </w:r>
      <w:r w:rsidRPr="0099520D">
        <w:t>epigenetic landscape</w:t>
      </w:r>
      <w:r w:rsidRPr="0099520D">
        <w:rPr>
          <w:spacing w:val="-24"/>
        </w:rPr>
        <w:t xml:space="preserve"> </w:t>
      </w:r>
      <w:r w:rsidRPr="0099520D">
        <w:t>of</w:t>
      </w:r>
      <w:r w:rsidRPr="0099520D">
        <w:rPr>
          <w:spacing w:val="-21"/>
        </w:rPr>
        <w:t xml:space="preserve"> </w:t>
      </w:r>
      <w:r w:rsidRPr="0099520D">
        <w:t>rheumatoid</w:t>
      </w:r>
      <w:r w:rsidRPr="0099520D">
        <w:rPr>
          <w:spacing w:val="-23"/>
        </w:rPr>
        <w:t xml:space="preserve"> </w:t>
      </w:r>
      <w:r w:rsidRPr="0099520D">
        <w:t>arthritis</w:t>
      </w:r>
      <w:r w:rsidRPr="0099520D">
        <w:rPr>
          <w:spacing w:val="-23"/>
        </w:rPr>
        <w:t xml:space="preserve"> </w:t>
      </w:r>
      <w:r w:rsidRPr="0099520D">
        <w:t>fibroblast-like</w:t>
      </w:r>
      <w:r w:rsidRPr="0099520D">
        <w:rPr>
          <w:spacing w:val="-22"/>
        </w:rPr>
        <w:t xml:space="preserve"> </w:t>
      </w:r>
      <w:proofErr w:type="spellStart"/>
      <w:r w:rsidRPr="0099520D">
        <w:t>synoviocytes</w:t>
      </w:r>
      <w:proofErr w:type="spellEnd"/>
      <w:r w:rsidRPr="0099520D">
        <w:t>’,</w:t>
      </w:r>
      <w:r w:rsidRPr="0099520D">
        <w:rPr>
          <w:spacing w:val="-22"/>
        </w:rPr>
        <w:t xml:space="preserve"> </w:t>
      </w:r>
      <w:r w:rsidRPr="0099520D">
        <w:rPr>
          <w:i/>
          <w:iCs/>
        </w:rPr>
        <w:t>Nature</w:t>
      </w:r>
      <w:r w:rsidRPr="0099520D">
        <w:rPr>
          <w:i/>
          <w:iCs/>
          <w:spacing w:val="-20"/>
        </w:rPr>
        <w:t xml:space="preserve"> </w:t>
      </w:r>
      <w:r w:rsidRPr="0099520D">
        <w:rPr>
          <w:i/>
          <w:iCs/>
        </w:rPr>
        <w:t>Communications</w:t>
      </w:r>
      <w:r w:rsidRPr="0099520D">
        <w:t>,</w:t>
      </w:r>
      <w:r w:rsidRPr="0099520D">
        <w:rPr>
          <w:spacing w:val="-24"/>
        </w:rPr>
        <w:t xml:space="preserve"> </w:t>
      </w:r>
      <w:r w:rsidRPr="0099520D">
        <w:t>9(1), article 1921. Available at: https://doi.org/10.1038/s41467-018-04310-9</w:t>
      </w:r>
    </w:p>
    <w:p w14:paraId="1986D89A" w14:textId="77777777" w:rsidR="004A701F" w:rsidRPr="0099520D" w:rsidRDefault="004A701F" w:rsidP="003D39F8">
      <w:r w:rsidRPr="0099520D">
        <w:rPr>
          <w:spacing w:val="-4"/>
        </w:rPr>
        <w:t>Araki,</w:t>
      </w:r>
      <w:r w:rsidRPr="0099520D">
        <w:rPr>
          <w:spacing w:val="-22"/>
        </w:rPr>
        <w:t xml:space="preserve"> </w:t>
      </w:r>
      <w:r w:rsidRPr="0099520D">
        <w:rPr>
          <w:spacing w:val="-4"/>
        </w:rPr>
        <w:t>Y.</w:t>
      </w:r>
      <w:r w:rsidRPr="0099520D">
        <w:rPr>
          <w:spacing w:val="-20"/>
        </w:rPr>
        <w:t xml:space="preserve"> </w:t>
      </w:r>
      <w:r w:rsidRPr="0099520D">
        <w:rPr>
          <w:spacing w:val="-4"/>
        </w:rPr>
        <w:t>and</w:t>
      </w:r>
      <w:r w:rsidRPr="0099520D">
        <w:rPr>
          <w:spacing w:val="-21"/>
        </w:rPr>
        <w:t xml:space="preserve"> </w:t>
      </w:r>
      <w:r w:rsidRPr="0099520D">
        <w:rPr>
          <w:spacing w:val="-4"/>
        </w:rPr>
        <w:t>Mimura,</w:t>
      </w:r>
      <w:r w:rsidRPr="0099520D">
        <w:rPr>
          <w:spacing w:val="-20"/>
        </w:rPr>
        <w:t xml:space="preserve"> </w:t>
      </w:r>
      <w:r w:rsidRPr="0099520D">
        <w:rPr>
          <w:spacing w:val="-4"/>
        </w:rPr>
        <w:t>T. (2016)</w:t>
      </w:r>
      <w:r w:rsidRPr="0099520D">
        <w:rPr>
          <w:spacing w:val="-20"/>
        </w:rPr>
        <w:t xml:space="preserve"> ‘</w:t>
      </w:r>
      <w:r w:rsidRPr="0099520D">
        <w:rPr>
          <w:spacing w:val="-4"/>
        </w:rPr>
        <w:t>The</w:t>
      </w:r>
      <w:r w:rsidRPr="0099520D">
        <w:rPr>
          <w:spacing w:val="-20"/>
        </w:rPr>
        <w:t xml:space="preserve"> </w:t>
      </w:r>
      <w:r w:rsidRPr="0099520D">
        <w:rPr>
          <w:spacing w:val="-4"/>
        </w:rPr>
        <w:t>mechanisms</w:t>
      </w:r>
      <w:r w:rsidRPr="0099520D">
        <w:rPr>
          <w:spacing w:val="-21"/>
        </w:rPr>
        <w:t xml:space="preserve"> </w:t>
      </w:r>
      <w:r w:rsidRPr="0099520D">
        <w:rPr>
          <w:spacing w:val="-4"/>
        </w:rPr>
        <w:t>underlying</w:t>
      </w:r>
      <w:r w:rsidRPr="0099520D">
        <w:rPr>
          <w:spacing w:val="-17"/>
        </w:rPr>
        <w:t xml:space="preserve"> </w:t>
      </w:r>
      <w:r w:rsidRPr="0099520D">
        <w:rPr>
          <w:spacing w:val="-4"/>
        </w:rPr>
        <w:t>chronic</w:t>
      </w:r>
      <w:r w:rsidRPr="0099520D">
        <w:rPr>
          <w:spacing w:val="-20"/>
        </w:rPr>
        <w:t xml:space="preserve"> </w:t>
      </w:r>
      <w:r w:rsidRPr="0099520D">
        <w:rPr>
          <w:spacing w:val="-4"/>
        </w:rPr>
        <w:t>inflammation</w:t>
      </w:r>
      <w:r w:rsidRPr="0099520D">
        <w:rPr>
          <w:spacing w:val="-18"/>
        </w:rPr>
        <w:t xml:space="preserve"> </w:t>
      </w:r>
      <w:r w:rsidRPr="0099520D">
        <w:rPr>
          <w:spacing w:val="-4"/>
        </w:rPr>
        <w:t>in</w:t>
      </w:r>
      <w:r w:rsidRPr="0099520D">
        <w:rPr>
          <w:spacing w:val="-18"/>
        </w:rPr>
        <w:t xml:space="preserve"> </w:t>
      </w:r>
      <w:r w:rsidRPr="0099520D">
        <w:rPr>
          <w:spacing w:val="-4"/>
        </w:rPr>
        <w:t xml:space="preserve">rheumatoid </w:t>
      </w:r>
      <w:r w:rsidRPr="0099520D">
        <w:t>arthritis</w:t>
      </w:r>
      <w:r w:rsidRPr="0099520D">
        <w:rPr>
          <w:spacing w:val="-25"/>
        </w:rPr>
        <w:t xml:space="preserve"> </w:t>
      </w:r>
      <w:r w:rsidRPr="0099520D">
        <w:t>from</w:t>
      </w:r>
      <w:r w:rsidRPr="0099520D">
        <w:rPr>
          <w:spacing w:val="-22"/>
        </w:rPr>
        <w:t xml:space="preserve"> </w:t>
      </w:r>
      <w:r w:rsidRPr="0099520D">
        <w:t>the</w:t>
      </w:r>
      <w:r w:rsidRPr="0099520D">
        <w:rPr>
          <w:spacing w:val="-22"/>
        </w:rPr>
        <w:t xml:space="preserve"> </w:t>
      </w:r>
      <w:r w:rsidRPr="0099520D">
        <w:t>perspective</w:t>
      </w:r>
      <w:r w:rsidRPr="0099520D">
        <w:rPr>
          <w:spacing w:val="-22"/>
        </w:rPr>
        <w:t xml:space="preserve"> </w:t>
      </w:r>
      <w:r w:rsidRPr="0099520D">
        <w:t>of</w:t>
      </w:r>
      <w:r w:rsidRPr="0099520D">
        <w:rPr>
          <w:spacing w:val="-22"/>
        </w:rPr>
        <w:t xml:space="preserve"> </w:t>
      </w:r>
      <w:r w:rsidRPr="0099520D">
        <w:t>the</w:t>
      </w:r>
      <w:r w:rsidRPr="0099520D">
        <w:rPr>
          <w:spacing w:val="-22"/>
        </w:rPr>
        <w:t xml:space="preserve"> </w:t>
      </w:r>
      <w:r w:rsidRPr="0099520D">
        <w:t>epigenetic</w:t>
      </w:r>
      <w:r w:rsidRPr="0099520D">
        <w:rPr>
          <w:spacing w:val="-22"/>
        </w:rPr>
        <w:t xml:space="preserve"> </w:t>
      </w:r>
      <w:r w:rsidRPr="0099520D">
        <w:t>landscape’,</w:t>
      </w:r>
      <w:r w:rsidRPr="0099520D">
        <w:rPr>
          <w:spacing w:val="-22"/>
        </w:rPr>
        <w:t xml:space="preserve"> </w:t>
      </w:r>
      <w:r w:rsidRPr="0099520D">
        <w:rPr>
          <w:i/>
          <w:iCs/>
        </w:rPr>
        <w:t>Journal</w:t>
      </w:r>
      <w:r w:rsidRPr="0099520D">
        <w:rPr>
          <w:i/>
          <w:iCs/>
          <w:spacing w:val="-23"/>
        </w:rPr>
        <w:t xml:space="preserve"> </w:t>
      </w:r>
      <w:r w:rsidRPr="0099520D">
        <w:rPr>
          <w:i/>
          <w:iCs/>
        </w:rPr>
        <w:t>of</w:t>
      </w:r>
      <w:r w:rsidRPr="0099520D">
        <w:rPr>
          <w:i/>
          <w:iCs/>
          <w:spacing w:val="-22"/>
        </w:rPr>
        <w:t xml:space="preserve"> </w:t>
      </w:r>
      <w:r w:rsidRPr="0099520D">
        <w:rPr>
          <w:i/>
          <w:iCs/>
        </w:rPr>
        <w:t>Immunology</w:t>
      </w:r>
      <w:r w:rsidRPr="0099520D">
        <w:rPr>
          <w:i/>
          <w:iCs/>
          <w:spacing w:val="-20"/>
        </w:rPr>
        <w:t xml:space="preserve"> </w:t>
      </w:r>
      <w:r w:rsidRPr="0099520D">
        <w:rPr>
          <w:i/>
          <w:iCs/>
        </w:rPr>
        <w:t>Research</w:t>
      </w:r>
      <w:r w:rsidRPr="0099520D">
        <w:t>, 2016(1),</w:t>
      </w:r>
      <w:r w:rsidRPr="0099520D">
        <w:rPr>
          <w:spacing w:val="-18"/>
        </w:rPr>
        <w:t xml:space="preserve"> </w:t>
      </w:r>
      <w:r w:rsidRPr="0099520D">
        <w:t>article 6290682. Available at: https://doi.org/10.1155/2016/6290682</w:t>
      </w:r>
    </w:p>
    <w:p w14:paraId="65305273" w14:textId="77777777" w:rsidR="004A701F" w:rsidRPr="0099520D" w:rsidRDefault="004A701F" w:rsidP="003D39F8">
      <w:r w:rsidRPr="0099520D">
        <w:t>Bai,</w:t>
      </w:r>
      <w:r w:rsidRPr="0099520D">
        <w:rPr>
          <w:spacing w:val="-17"/>
        </w:rPr>
        <w:t xml:space="preserve"> </w:t>
      </w:r>
      <w:r w:rsidRPr="0099520D">
        <w:t>L.</w:t>
      </w:r>
      <w:r w:rsidRPr="0099520D">
        <w:rPr>
          <w:spacing w:val="-20"/>
        </w:rPr>
        <w:t xml:space="preserve"> </w:t>
      </w:r>
      <w:r w:rsidRPr="0099520D">
        <w:t>and</w:t>
      </w:r>
      <w:r w:rsidRPr="0099520D">
        <w:rPr>
          <w:spacing w:val="-19"/>
        </w:rPr>
        <w:t xml:space="preserve"> </w:t>
      </w:r>
      <w:r w:rsidRPr="0099520D">
        <w:t>Morozov,</w:t>
      </w:r>
      <w:r w:rsidRPr="0099520D">
        <w:rPr>
          <w:spacing w:val="-17"/>
        </w:rPr>
        <w:t xml:space="preserve"> </w:t>
      </w:r>
      <w:r w:rsidRPr="0099520D">
        <w:t>A.V. (2010)</w:t>
      </w:r>
      <w:r w:rsidRPr="0099520D">
        <w:rPr>
          <w:spacing w:val="-17"/>
        </w:rPr>
        <w:t xml:space="preserve"> ‘</w:t>
      </w:r>
      <w:r w:rsidRPr="0099520D">
        <w:t>Gene</w:t>
      </w:r>
      <w:r w:rsidRPr="0099520D">
        <w:rPr>
          <w:spacing w:val="-17"/>
        </w:rPr>
        <w:t xml:space="preserve"> </w:t>
      </w:r>
      <w:r w:rsidRPr="0099520D">
        <w:t>regulation</w:t>
      </w:r>
      <w:r w:rsidRPr="0099520D">
        <w:rPr>
          <w:spacing w:val="-19"/>
        </w:rPr>
        <w:t xml:space="preserve"> </w:t>
      </w:r>
      <w:r w:rsidRPr="0099520D">
        <w:t>by</w:t>
      </w:r>
      <w:r w:rsidRPr="0099520D">
        <w:rPr>
          <w:spacing w:val="-21"/>
        </w:rPr>
        <w:t xml:space="preserve"> </w:t>
      </w:r>
      <w:r w:rsidRPr="0099520D">
        <w:t>nucleosome</w:t>
      </w:r>
      <w:r w:rsidRPr="0099520D">
        <w:rPr>
          <w:spacing w:val="-17"/>
        </w:rPr>
        <w:t xml:space="preserve"> </w:t>
      </w:r>
      <w:r w:rsidRPr="0099520D">
        <w:t>positioning’,</w:t>
      </w:r>
      <w:r w:rsidRPr="0099520D">
        <w:rPr>
          <w:spacing w:val="-20"/>
        </w:rPr>
        <w:t xml:space="preserve"> </w:t>
      </w:r>
      <w:r w:rsidRPr="0099520D">
        <w:rPr>
          <w:i/>
          <w:iCs/>
        </w:rPr>
        <w:t>Trends</w:t>
      </w:r>
      <w:r w:rsidRPr="0099520D">
        <w:rPr>
          <w:i/>
          <w:iCs/>
          <w:spacing w:val="-16"/>
        </w:rPr>
        <w:t xml:space="preserve"> </w:t>
      </w:r>
      <w:r w:rsidRPr="0099520D">
        <w:rPr>
          <w:i/>
          <w:iCs/>
        </w:rPr>
        <w:t>in</w:t>
      </w:r>
      <w:r w:rsidRPr="0099520D">
        <w:rPr>
          <w:i/>
          <w:iCs/>
          <w:spacing w:val="-19"/>
        </w:rPr>
        <w:t xml:space="preserve"> </w:t>
      </w:r>
      <w:r w:rsidRPr="0099520D">
        <w:rPr>
          <w:i/>
          <w:iCs/>
        </w:rPr>
        <w:t>Genetics</w:t>
      </w:r>
      <w:r w:rsidRPr="0099520D">
        <w:t>, 26(11),</w:t>
      </w:r>
      <w:r w:rsidRPr="0099520D">
        <w:rPr>
          <w:spacing w:val="-18"/>
        </w:rPr>
        <w:t xml:space="preserve"> </w:t>
      </w:r>
      <w:r w:rsidRPr="0099520D">
        <w:t>pp. 476-483. Available at: https://doi.org/10.1016/j.tig.2010.08.003</w:t>
      </w:r>
    </w:p>
    <w:p w14:paraId="09D80310" w14:textId="77777777" w:rsidR="004A701F" w:rsidRPr="0099520D" w:rsidRDefault="004A701F" w:rsidP="003D39F8">
      <w:r w:rsidRPr="0099520D">
        <w:rPr>
          <w:spacing w:val="-4"/>
        </w:rPr>
        <w:t>Bartoloni,</w:t>
      </w:r>
      <w:r w:rsidRPr="0099520D">
        <w:rPr>
          <w:spacing w:val="-20"/>
        </w:rPr>
        <w:t xml:space="preserve"> </w:t>
      </w:r>
      <w:r w:rsidRPr="0099520D">
        <w:rPr>
          <w:spacing w:val="-4"/>
        </w:rPr>
        <w:t>E.,</w:t>
      </w:r>
      <w:r w:rsidRPr="0099520D">
        <w:rPr>
          <w:spacing w:val="-22"/>
        </w:rPr>
        <w:t xml:space="preserve"> </w:t>
      </w:r>
      <w:r w:rsidRPr="0099520D">
        <w:rPr>
          <w:spacing w:val="-4"/>
        </w:rPr>
        <w:t>Ludovini,</w:t>
      </w:r>
      <w:r w:rsidRPr="0099520D">
        <w:rPr>
          <w:spacing w:val="-20"/>
        </w:rPr>
        <w:t xml:space="preserve"> </w:t>
      </w:r>
      <w:r w:rsidRPr="0099520D">
        <w:rPr>
          <w:spacing w:val="-4"/>
        </w:rPr>
        <w:t>V.,</w:t>
      </w:r>
      <w:r w:rsidRPr="0099520D">
        <w:rPr>
          <w:spacing w:val="-23"/>
        </w:rPr>
        <w:t xml:space="preserve"> </w:t>
      </w:r>
      <w:r w:rsidRPr="0099520D">
        <w:rPr>
          <w:spacing w:val="-4"/>
        </w:rPr>
        <w:t>Alunno,</w:t>
      </w:r>
      <w:r w:rsidRPr="0099520D">
        <w:rPr>
          <w:spacing w:val="-20"/>
        </w:rPr>
        <w:t xml:space="preserve"> </w:t>
      </w:r>
      <w:r w:rsidRPr="0099520D">
        <w:rPr>
          <w:spacing w:val="-4"/>
        </w:rPr>
        <w:t>A.,</w:t>
      </w:r>
      <w:r w:rsidRPr="0099520D">
        <w:rPr>
          <w:spacing w:val="-21"/>
        </w:rPr>
        <w:t xml:space="preserve"> </w:t>
      </w:r>
      <w:r w:rsidRPr="0099520D">
        <w:rPr>
          <w:spacing w:val="-4"/>
        </w:rPr>
        <w:t>Pistola,</w:t>
      </w:r>
      <w:r w:rsidRPr="0099520D">
        <w:rPr>
          <w:spacing w:val="-20"/>
        </w:rPr>
        <w:t xml:space="preserve"> </w:t>
      </w:r>
      <w:r w:rsidRPr="0099520D">
        <w:rPr>
          <w:spacing w:val="-4"/>
        </w:rPr>
        <w:t>L.,</w:t>
      </w:r>
      <w:r w:rsidRPr="0099520D">
        <w:rPr>
          <w:spacing w:val="-23"/>
        </w:rPr>
        <w:t xml:space="preserve"> </w:t>
      </w:r>
      <w:proofErr w:type="spellStart"/>
      <w:r w:rsidRPr="0099520D">
        <w:rPr>
          <w:spacing w:val="-4"/>
        </w:rPr>
        <w:t>Bistoni</w:t>
      </w:r>
      <w:proofErr w:type="spellEnd"/>
      <w:r w:rsidRPr="0099520D">
        <w:rPr>
          <w:spacing w:val="-4"/>
        </w:rPr>
        <w:t>,</w:t>
      </w:r>
      <w:r w:rsidRPr="0099520D">
        <w:rPr>
          <w:spacing w:val="-20"/>
        </w:rPr>
        <w:t xml:space="preserve"> </w:t>
      </w:r>
      <w:r w:rsidRPr="0099520D">
        <w:rPr>
          <w:spacing w:val="-4"/>
        </w:rPr>
        <w:t>O.,</w:t>
      </w:r>
      <w:r w:rsidRPr="0099520D">
        <w:rPr>
          <w:spacing w:val="-20"/>
        </w:rPr>
        <w:t xml:space="preserve"> </w:t>
      </w:r>
      <w:proofErr w:type="spellStart"/>
      <w:r w:rsidRPr="0099520D">
        <w:rPr>
          <w:spacing w:val="-4"/>
        </w:rPr>
        <w:t>Crinò</w:t>
      </w:r>
      <w:proofErr w:type="spellEnd"/>
      <w:r w:rsidRPr="0099520D">
        <w:rPr>
          <w:spacing w:val="-4"/>
        </w:rPr>
        <w:t>,</w:t>
      </w:r>
      <w:r w:rsidRPr="0099520D">
        <w:rPr>
          <w:spacing w:val="-20"/>
        </w:rPr>
        <w:t xml:space="preserve"> </w:t>
      </w:r>
      <w:r w:rsidRPr="0099520D">
        <w:rPr>
          <w:spacing w:val="-4"/>
        </w:rPr>
        <w:t>L.</w:t>
      </w:r>
      <w:r w:rsidRPr="0099520D">
        <w:rPr>
          <w:spacing w:val="-22"/>
        </w:rPr>
        <w:t xml:space="preserve"> </w:t>
      </w:r>
      <w:r w:rsidRPr="0099520D">
        <w:rPr>
          <w:spacing w:val="-4"/>
        </w:rPr>
        <w:t>and</w:t>
      </w:r>
      <w:r w:rsidRPr="0099520D">
        <w:rPr>
          <w:spacing w:val="-19"/>
        </w:rPr>
        <w:t xml:space="preserve"> </w:t>
      </w:r>
      <w:r w:rsidRPr="0099520D">
        <w:rPr>
          <w:spacing w:val="-4"/>
        </w:rPr>
        <w:t>Gerli,</w:t>
      </w:r>
      <w:r w:rsidRPr="0099520D">
        <w:rPr>
          <w:spacing w:val="-20"/>
        </w:rPr>
        <w:t xml:space="preserve"> </w:t>
      </w:r>
      <w:r w:rsidRPr="0099520D">
        <w:rPr>
          <w:spacing w:val="-4"/>
        </w:rPr>
        <w:t>R.</w:t>
      </w:r>
      <w:r w:rsidRPr="0099520D">
        <w:rPr>
          <w:spacing w:val="-20"/>
        </w:rPr>
        <w:t xml:space="preserve"> (</w:t>
      </w:r>
      <w:r w:rsidRPr="0099520D">
        <w:rPr>
          <w:spacing w:val="-4"/>
        </w:rPr>
        <w:t>2011) ‘</w:t>
      </w:r>
      <w:r w:rsidRPr="0099520D">
        <w:t>Increased</w:t>
      </w:r>
      <w:r w:rsidRPr="0099520D">
        <w:rPr>
          <w:spacing w:val="-16"/>
        </w:rPr>
        <w:t xml:space="preserve"> </w:t>
      </w:r>
      <w:r w:rsidRPr="0099520D">
        <w:t>levels</w:t>
      </w:r>
      <w:r w:rsidRPr="0099520D">
        <w:rPr>
          <w:spacing w:val="-16"/>
        </w:rPr>
        <w:t xml:space="preserve"> </w:t>
      </w:r>
      <w:r w:rsidRPr="0099520D">
        <w:t>of</w:t>
      </w:r>
      <w:r w:rsidRPr="0099520D">
        <w:rPr>
          <w:spacing w:val="-16"/>
        </w:rPr>
        <w:t xml:space="preserve"> </w:t>
      </w:r>
      <w:r w:rsidRPr="0099520D">
        <w:t>circulating</w:t>
      </w:r>
      <w:r w:rsidRPr="0099520D">
        <w:rPr>
          <w:spacing w:val="-14"/>
        </w:rPr>
        <w:t xml:space="preserve"> </w:t>
      </w:r>
      <w:r w:rsidRPr="0099520D">
        <w:t>DNA</w:t>
      </w:r>
      <w:r w:rsidRPr="0099520D">
        <w:rPr>
          <w:spacing w:val="-17"/>
        </w:rPr>
        <w:t xml:space="preserve"> </w:t>
      </w:r>
      <w:r w:rsidRPr="0099520D">
        <w:t>in</w:t>
      </w:r>
      <w:r w:rsidRPr="0099520D">
        <w:rPr>
          <w:spacing w:val="-16"/>
        </w:rPr>
        <w:t xml:space="preserve"> </w:t>
      </w:r>
      <w:r w:rsidRPr="0099520D">
        <w:t>patients</w:t>
      </w:r>
      <w:r w:rsidRPr="0099520D">
        <w:rPr>
          <w:spacing w:val="-18"/>
        </w:rPr>
        <w:t xml:space="preserve"> </w:t>
      </w:r>
      <w:r w:rsidRPr="0099520D">
        <w:t>with</w:t>
      </w:r>
      <w:r w:rsidRPr="0099520D">
        <w:rPr>
          <w:spacing w:val="-18"/>
        </w:rPr>
        <w:t xml:space="preserve"> </w:t>
      </w:r>
      <w:r w:rsidRPr="0099520D">
        <w:t>systemic</w:t>
      </w:r>
      <w:r w:rsidRPr="0099520D">
        <w:rPr>
          <w:spacing w:val="-17"/>
        </w:rPr>
        <w:t xml:space="preserve"> </w:t>
      </w:r>
      <w:r w:rsidRPr="0099520D">
        <w:t>autoimmune</w:t>
      </w:r>
      <w:r w:rsidRPr="0099520D">
        <w:rPr>
          <w:spacing w:val="-17"/>
        </w:rPr>
        <w:t xml:space="preserve"> </w:t>
      </w:r>
      <w:r w:rsidRPr="0099520D">
        <w:t>diseases:</w:t>
      </w:r>
      <w:r w:rsidRPr="0099520D">
        <w:rPr>
          <w:spacing w:val="-19"/>
        </w:rPr>
        <w:t xml:space="preserve"> </w:t>
      </w:r>
      <w:r w:rsidRPr="0099520D">
        <w:t>a</w:t>
      </w:r>
      <w:r w:rsidRPr="0099520D">
        <w:rPr>
          <w:spacing w:val="-18"/>
        </w:rPr>
        <w:t xml:space="preserve"> </w:t>
      </w:r>
      <w:r w:rsidRPr="0099520D">
        <w:t>possible marker</w:t>
      </w:r>
      <w:r w:rsidRPr="0099520D">
        <w:rPr>
          <w:spacing w:val="-17"/>
        </w:rPr>
        <w:t xml:space="preserve"> </w:t>
      </w:r>
      <w:r w:rsidRPr="0099520D">
        <w:t>of</w:t>
      </w:r>
      <w:r w:rsidRPr="0099520D">
        <w:rPr>
          <w:spacing w:val="-16"/>
        </w:rPr>
        <w:t xml:space="preserve"> </w:t>
      </w:r>
      <w:r w:rsidRPr="0099520D">
        <w:t>disease</w:t>
      </w:r>
      <w:r w:rsidRPr="0099520D">
        <w:rPr>
          <w:spacing w:val="-13"/>
        </w:rPr>
        <w:t xml:space="preserve"> </w:t>
      </w:r>
      <w:r w:rsidRPr="0099520D">
        <w:t>activity</w:t>
      </w:r>
      <w:r w:rsidRPr="0099520D">
        <w:rPr>
          <w:spacing w:val="-17"/>
        </w:rPr>
        <w:t xml:space="preserve"> </w:t>
      </w:r>
      <w:r w:rsidRPr="0099520D">
        <w:t>in</w:t>
      </w:r>
      <w:r w:rsidRPr="0099520D">
        <w:rPr>
          <w:spacing w:val="-15"/>
        </w:rPr>
        <w:t xml:space="preserve"> </w:t>
      </w:r>
      <w:r w:rsidRPr="0099520D">
        <w:t>Sjögren’s</w:t>
      </w:r>
      <w:r w:rsidRPr="0099520D">
        <w:rPr>
          <w:spacing w:val="-17"/>
        </w:rPr>
        <w:t xml:space="preserve"> </w:t>
      </w:r>
      <w:r w:rsidRPr="0099520D">
        <w:t>syndrome’,</w:t>
      </w:r>
      <w:r w:rsidRPr="0099520D">
        <w:rPr>
          <w:spacing w:val="-16"/>
        </w:rPr>
        <w:t xml:space="preserve"> </w:t>
      </w:r>
      <w:r w:rsidRPr="0099520D">
        <w:rPr>
          <w:i/>
          <w:iCs/>
        </w:rPr>
        <w:t>Lupus</w:t>
      </w:r>
      <w:r w:rsidRPr="0099520D">
        <w:t>,</w:t>
      </w:r>
      <w:r w:rsidRPr="0099520D">
        <w:rPr>
          <w:spacing w:val="-16"/>
        </w:rPr>
        <w:t xml:space="preserve"> </w:t>
      </w:r>
      <w:r w:rsidRPr="0099520D">
        <w:t>20(9),</w:t>
      </w:r>
      <w:r w:rsidRPr="0099520D">
        <w:rPr>
          <w:spacing w:val="-12"/>
        </w:rPr>
        <w:t xml:space="preserve"> </w:t>
      </w:r>
      <w:r w:rsidRPr="0099520D">
        <w:t>pp. 928-935. Available at: https://doi.org/10.1177/0961203311399606</w:t>
      </w:r>
    </w:p>
    <w:p w14:paraId="3EFA24E6" w14:textId="77777777" w:rsidR="004A701F" w:rsidRPr="0099520D" w:rsidRDefault="004A701F" w:rsidP="003D39F8">
      <w:r w:rsidRPr="0099520D">
        <w:t>Buenrostro,</w:t>
      </w:r>
      <w:r w:rsidRPr="0099520D">
        <w:rPr>
          <w:spacing w:val="-11"/>
        </w:rPr>
        <w:t xml:space="preserve"> </w:t>
      </w:r>
      <w:r w:rsidRPr="0099520D">
        <w:t>J.D.,</w:t>
      </w:r>
      <w:r w:rsidRPr="0099520D">
        <w:rPr>
          <w:spacing w:val="-11"/>
        </w:rPr>
        <w:t xml:space="preserve"> </w:t>
      </w:r>
      <w:r w:rsidRPr="0099520D">
        <w:t>Giresi,</w:t>
      </w:r>
      <w:r w:rsidRPr="0099520D">
        <w:rPr>
          <w:spacing w:val="-10"/>
        </w:rPr>
        <w:t xml:space="preserve"> </w:t>
      </w:r>
      <w:r w:rsidRPr="0099520D">
        <w:t>P.G.,</w:t>
      </w:r>
      <w:r w:rsidRPr="0099520D">
        <w:rPr>
          <w:spacing w:val="-11"/>
        </w:rPr>
        <w:t xml:space="preserve"> </w:t>
      </w:r>
      <w:r w:rsidRPr="0099520D">
        <w:t>Zaba,</w:t>
      </w:r>
      <w:r w:rsidRPr="0099520D">
        <w:rPr>
          <w:spacing w:val="-10"/>
        </w:rPr>
        <w:t xml:space="preserve"> </w:t>
      </w:r>
      <w:r w:rsidRPr="0099520D">
        <w:t>L.C.,</w:t>
      </w:r>
      <w:r w:rsidRPr="0099520D">
        <w:rPr>
          <w:spacing w:val="-11"/>
        </w:rPr>
        <w:t xml:space="preserve"> </w:t>
      </w:r>
      <w:r w:rsidRPr="0099520D">
        <w:t>Chang,</w:t>
      </w:r>
      <w:r w:rsidRPr="0099520D">
        <w:rPr>
          <w:spacing w:val="-10"/>
        </w:rPr>
        <w:t xml:space="preserve"> </w:t>
      </w:r>
      <w:r w:rsidRPr="0099520D">
        <w:t>H.Y.</w:t>
      </w:r>
      <w:r w:rsidRPr="0099520D">
        <w:rPr>
          <w:spacing w:val="-11"/>
        </w:rPr>
        <w:t xml:space="preserve"> </w:t>
      </w:r>
      <w:r w:rsidRPr="0099520D">
        <w:t>and</w:t>
      </w:r>
      <w:r w:rsidRPr="0099520D">
        <w:rPr>
          <w:spacing w:val="-11"/>
        </w:rPr>
        <w:t xml:space="preserve"> </w:t>
      </w:r>
      <w:r w:rsidRPr="0099520D">
        <w:t>Greenleaf,</w:t>
      </w:r>
      <w:r w:rsidRPr="0099520D">
        <w:rPr>
          <w:spacing w:val="-10"/>
        </w:rPr>
        <w:t xml:space="preserve"> </w:t>
      </w:r>
      <w:r w:rsidRPr="0099520D">
        <w:t>W.J. (2013)</w:t>
      </w:r>
      <w:r w:rsidRPr="0099520D">
        <w:rPr>
          <w:spacing w:val="-10"/>
        </w:rPr>
        <w:t xml:space="preserve"> ‘</w:t>
      </w:r>
      <w:r w:rsidRPr="0099520D">
        <w:t>Transposition of native chromatin for fast and sensitive epigenomic profiling of open chromatin, DNA-binding proteins</w:t>
      </w:r>
      <w:r w:rsidRPr="0099520D">
        <w:rPr>
          <w:spacing w:val="-19"/>
        </w:rPr>
        <w:t xml:space="preserve"> </w:t>
      </w:r>
      <w:r w:rsidRPr="0099520D">
        <w:t>and</w:t>
      </w:r>
      <w:r w:rsidRPr="0099520D">
        <w:rPr>
          <w:spacing w:val="-19"/>
        </w:rPr>
        <w:t xml:space="preserve"> </w:t>
      </w:r>
      <w:r w:rsidRPr="0099520D">
        <w:t>nucleosome</w:t>
      </w:r>
      <w:r w:rsidRPr="0099520D">
        <w:rPr>
          <w:spacing w:val="-18"/>
        </w:rPr>
        <w:t xml:space="preserve"> </w:t>
      </w:r>
      <w:r w:rsidRPr="0099520D">
        <w:t>position’,</w:t>
      </w:r>
      <w:r w:rsidRPr="0099520D">
        <w:rPr>
          <w:spacing w:val="-20"/>
        </w:rPr>
        <w:t xml:space="preserve"> </w:t>
      </w:r>
      <w:r w:rsidRPr="0099520D">
        <w:rPr>
          <w:i/>
          <w:iCs/>
        </w:rPr>
        <w:t>Nature</w:t>
      </w:r>
      <w:r w:rsidRPr="0099520D">
        <w:rPr>
          <w:i/>
          <w:iCs/>
          <w:spacing w:val="-18"/>
        </w:rPr>
        <w:t xml:space="preserve"> </w:t>
      </w:r>
      <w:r w:rsidRPr="0099520D">
        <w:rPr>
          <w:i/>
          <w:iCs/>
        </w:rPr>
        <w:t>Methods</w:t>
      </w:r>
      <w:r w:rsidRPr="0099520D">
        <w:t>,</w:t>
      </w:r>
      <w:r w:rsidRPr="0099520D">
        <w:rPr>
          <w:spacing w:val="-18"/>
        </w:rPr>
        <w:t xml:space="preserve"> </w:t>
      </w:r>
      <w:r w:rsidRPr="0099520D">
        <w:t>10(12),</w:t>
      </w:r>
      <w:r w:rsidRPr="0099520D">
        <w:rPr>
          <w:spacing w:val="-20"/>
        </w:rPr>
        <w:t xml:space="preserve"> </w:t>
      </w:r>
      <w:r w:rsidRPr="0099520D">
        <w:t>pp. 1213-1218. Available at: https://doi.org/10.1038/nmeth.2688</w:t>
      </w:r>
    </w:p>
    <w:p w14:paraId="1D666C37" w14:textId="77777777" w:rsidR="004A701F" w:rsidRPr="0099520D" w:rsidRDefault="004A701F" w:rsidP="003D39F8">
      <w:r w:rsidRPr="0099520D">
        <w:rPr>
          <w:spacing w:val="-4"/>
        </w:rPr>
        <w:t>Bullock,</w:t>
      </w:r>
      <w:r w:rsidRPr="0099520D">
        <w:rPr>
          <w:spacing w:val="-22"/>
        </w:rPr>
        <w:t xml:space="preserve"> </w:t>
      </w:r>
      <w:r w:rsidRPr="0099520D">
        <w:rPr>
          <w:spacing w:val="-4"/>
        </w:rPr>
        <w:t>J.,</w:t>
      </w:r>
      <w:r w:rsidRPr="0099520D">
        <w:rPr>
          <w:spacing w:val="-20"/>
        </w:rPr>
        <w:t xml:space="preserve"> </w:t>
      </w:r>
      <w:r w:rsidRPr="0099520D">
        <w:rPr>
          <w:spacing w:val="-4"/>
        </w:rPr>
        <w:t>Rizvi,</w:t>
      </w:r>
      <w:r w:rsidRPr="0099520D">
        <w:rPr>
          <w:spacing w:val="-22"/>
        </w:rPr>
        <w:t xml:space="preserve"> </w:t>
      </w:r>
      <w:r w:rsidRPr="0099520D">
        <w:rPr>
          <w:spacing w:val="-4"/>
        </w:rPr>
        <w:t>S.A.A.,</w:t>
      </w:r>
      <w:r w:rsidRPr="0099520D">
        <w:rPr>
          <w:spacing w:val="-20"/>
        </w:rPr>
        <w:t xml:space="preserve"> </w:t>
      </w:r>
      <w:r w:rsidRPr="0099520D">
        <w:rPr>
          <w:spacing w:val="-4"/>
        </w:rPr>
        <w:t>Saleh,</w:t>
      </w:r>
      <w:r w:rsidRPr="0099520D">
        <w:rPr>
          <w:spacing w:val="-20"/>
        </w:rPr>
        <w:t xml:space="preserve"> </w:t>
      </w:r>
      <w:r w:rsidRPr="0099520D">
        <w:rPr>
          <w:spacing w:val="-4"/>
        </w:rPr>
        <w:t>A.M.,</w:t>
      </w:r>
      <w:r w:rsidRPr="0099520D">
        <w:rPr>
          <w:spacing w:val="-20"/>
        </w:rPr>
        <w:t xml:space="preserve"> </w:t>
      </w:r>
      <w:r w:rsidRPr="0099520D">
        <w:rPr>
          <w:spacing w:val="-4"/>
        </w:rPr>
        <w:t>Ahmed,</w:t>
      </w:r>
      <w:r w:rsidRPr="0099520D">
        <w:rPr>
          <w:spacing w:val="-22"/>
        </w:rPr>
        <w:t xml:space="preserve"> </w:t>
      </w:r>
      <w:r w:rsidRPr="0099520D">
        <w:rPr>
          <w:spacing w:val="-4"/>
        </w:rPr>
        <w:t>S.S.,</w:t>
      </w:r>
      <w:r w:rsidRPr="0099520D">
        <w:rPr>
          <w:spacing w:val="-20"/>
        </w:rPr>
        <w:t xml:space="preserve"> </w:t>
      </w:r>
      <w:r w:rsidRPr="0099520D">
        <w:rPr>
          <w:spacing w:val="-4"/>
        </w:rPr>
        <w:t>Do,</w:t>
      </w:r>
      <w:r w:rsidRPr="0099520D">
        <w:rPr>
          <w:spacing w:val="-20"/>
        </w:rPr>
        <w:t xml:space="preserve"> </w:t>
      </w:r>
      <w:r w:rsidRPr="0099520D">
        <w:rPr>
          <w:spacing w:val="-4"/>
        </w:rPr>
        <w:t>D.P.,</w:t>
      </w:r>
      <w:r w:rsidRPr="0099520D">
        <w:rPr>
          <w:spacing w:val="-20"/>
        </w:rPr>
        <w:t xml:space="preserve"> </w:t>
      </w:r>
      <w:r w:rsidRPr="0099520D">
        <w:rPr>
          <w:spacing w:val="-4"/>
        </w:rPr>
        <w:t>Ansari,</w:t>
      </w:r>
      <w:r w:rsidRPr="0099520D">
        <w:rPr>
          <w:spacing w:val="-20"/>
        </w:rPr>
        <w:t xml:space="preserve"> </w:t>
      </w:r>
      <w:r w:rsidRPr="0099520D">
        <w:rPr>
          <w:spacing w:val="-4"/>
        </w:rPr>
        <w:t>R.A.</w:t>
      </w:r>
      <w:r w:rsidRPr="0099520D">
        <w:rPr>
          <w:spacing w:val="-23"/>
        </w:rPr>
        <w:t xml:space="preserve"> </w:t>
      </w:r>
      <w:r w:rsidRPr="0099520D">
        <w:rPr>
          <w:spacing w:val="-4"/>
        </w:rPr>
        <w:t>and</w:t>
      </w:r>
      <w:r w:rsidRPr="0099520D">
        <w:rPr>
          <w:spacing w:val="-19"/>
        </w:rPr>
        <w:t xml:space="preserve"> </w:t>
      </w:r>
      <w:r w:rsidRPr="0099520D">
        <w:rPr>
          <w:spacing w:val="-4"/>
        </w:rPr>
        <w:t>Ahmed,</w:t>
      </w:r>
      <w:r w:rsidRPr="0099520D">
        <w:rPr>
          <w:spacing w:val="-20"/>
        </w:rPr>
        <w:t xml:space="preserve"> </w:t>
      </w:r>
      <w:r w:rsidRPr="0099520D">
        <w:rPr>
          <w:spacing w:val="-4"/>
        </w:rPr>
        <w:t>J.</w:t>
      </w:r>
      <w:r w:rsidRPr="0099520D">
        <w:rPr>
          <w:spacing w:val="-20"/>
        </w:rPr>
        <w:t xml:space="preserve"> (</w:t>
      </w:r>
      <w:r w:rsidRPr="0099520D">
        <w:rPr>
          <w:spacing w:val="-4"/>
        </w:rPr>
        <w:t>2018) ‘</w:t>
      </w:r>
      <w:r w:rsidRPr="0099520D">
        <w:t>Rheumatoid</w:t>
      </w:r>
      <w:r w:rsidRPr="0099520D">
        <w:rPr>
          <w:spacing w:val="-15"/>
        </w:rPr>
        <w:t xml:space="preserve"> </w:t>
      </w:r>
      <w:r w:rsidRPr="0099520D">
        <w:t>arthritis:</w:t>
      </w:r>
      <w:r w:rsidRPr="0099520D">
        <w:rPr>
          <w:spacing w:val="-16"/>
        </w:rPr>
        <w:t xml:space="preserve"> </w:t>
      </w:r>
      <w:r w:rsidRPr="0099520D">
        <w:t>a</w:t>
      </w:r>
      <w:r w:rsidRPr="0099520D">
        <w:rPr>
          <w:spacing w:val="-15"/>
        </w:rPr>
        <w:t xml:space="preserve"> </w:t>
      </w:r>
      <w:r w:rsidRPr="0099520D">
        <w:t>brief</w:t>
      </w:r>
      <w:r w:rsidRPr="0099520D">
        <w:rPr>
          <w:spacing w:val="-15"/>
        </w:rPr>
        <w:t xml:space="preserve"> </w:t>
      </w:r>
      <w:r w:rsidRPr="0099520D">
        <w:t>overview</w:t>
      </w:r>
      <w:r w:rsidRPr="0099520D">
        <w:rPr>
          <w:spacing w:val="-16"/>
        </w:rPr>
        <w:t xml:space="preserve"> </w:t>
      </w:r>
      <w:r w:rsidRPr="0099520D">
        <w:t>of</w:t>
      </w:r>
      <w:r w:rsidRPr="0099520D">
        <w:rPr>
          <w:spacing w:val="-13"/>
        </w:rPr>
        <w:t xml:space="preserve"> </w:t>
      </w:r>
      <w:r w:rsidRPr="0099520D">
        <w:t>the</w:t>
      </w:r>
      <w:r w:rsidRPr="0099520D">
        <w:rPr>
          <w:spacing w:val="-13"/>
        </w:rPr>
        <w:t xml:space="preserve"> </w:t>
      </w:r>
      <w:r w:rsidRPr="0099520D">
        <w:t>treatment’,</w:t>
      </w:r>
      <w:r w:rsidRPr="0099520D">
        <w:rPr>
          <w:spacing w:val="-13"/>
        </w:rPr>
        <w:t xml:space="preserve"> </w:t>
      </w:r>
      <w:r w:rsidRPr="0099520D">
        <w:rPr>
          <w:i/>
          <w:iCs/>
        </w:rPr>
        <w:t>Medical</w:t>
      </w:r>
      <w:r w:rsidRPr="0099520D">
        <w:rPr>
          <w:i/>
          <w:iCs/>
          <w:spacing w:val="-15"/>
        </w:rPr>
        <w:t xml:space="preserve"> </w:t>
      </w:r>
      <w:r w:rsidRPr="0099520D">
        <w:rPr>
          <w:i/>
          <w:iCs/>
        </w:rPr>
        <w:t>Principles</w:t>
      </w:r>
      <w:r w:rsidRPr="0099520D">
        <w:rPr>
          <w:i/>
          <w:iCs/>
          <w:spacing w:val="-15"/>
        </w:rPr>
        <w:t xml:space="preserve"> </w:t>
      </w:r>
      <w:r w:rsidRPr="0099520D">
        <w:rPr>
          <w:i/>
          <w:iCs/>
        </w:rPr>
        <w:t>and</w:t>
      </w:r>
      <w:r w:rsidRPr="0099520D">
        <w:rPr>
          <w:i/>
          <w:iCs/>
          <w:spacing w:val="-12"/>
        </w:rPr>
        <w:t xml:space="preserve"> </w:t>
      </w:r>
      <w:r w:rsidRPr="0099520D">
        <w:rPr>
          <w:i/>
          <w:iCs/>
        </w:rPr>
        <w:t>Practice</w:t>
      </w:r>
      <w:r w:rsidRPr="0099520D">
        <w:t>,</w:t>
      </w:r>
      <w:r w:rsidRPr="0099520D">
        <w:rPr>
          <w:spacing w:val="-13"/>
        </w:rPr>
        <w:t xml:space="preserve"> </w:t>
      </w:r>
      <w:r w:rsidRPr="0099520D">
        <w:t>27(6), pp. 501-507. Available at: https://doi.org/10.1159/000493390</w:t>
      </w:r>
    </w:p>
    <w:p w14:paraId="7D523997" w14:textId="4BB51126" w:rsidR="004A701F" w:rsidRPr="0099520D" w:rsidRDefault="004A701F" w:rsidP="003D39F8">
      <w:r w:rsidRPr="0099520D">
        <w:t>Cribbs,</w:t>
      </w:r>
      <w:r w:rsidRPr="0099520D">
        <w:rPr>
          <w:spacing w:val="-17"/>
        </w:rPr>
        <w:t xml:space="preserve"> </w:t>
      </w:r>
      <w:r w:rsidRPr="0099520D">
        <w:t>A.,</w:t>
      </w:r>
      <w:r w:rsidRPr="0099520D">
        <w:rPr>
          <w:spacing w:val="-17"/>
        </w:rPr>
        <w:t xml:space="preserve"> </w:t>
      </w:r>
      <w:r w:rsidRPr="0099520D">
        <w:t>Feldmann,</w:t>
      </w:r>
      <w:r w:rsidRPr="0099520D">
        <w:rPr>
          <w:spacing w:val="-19"/>
        </w:rPr>
        <w:t xml:space="preserve"> </w:t>
      </w:r>
      <w:r w:rsidRPr="0099520D">
        <w:t>M.</w:t>
      </w:r>
      <w:r w:rsidRPr="0099520D">
        <w:rPr>
          <w:spacing w:val="-19"/>
        </w:rPr>
        <w:t xml:space="preserve"> </w:t>
      </w:r>
      <w:r w:rsidRPr="0099520D">
        <w:t>and</w:t>
      </w:r>
      <w:r w:rsidRPr="0099520D">
        <w:rPr>
          <w:spacing w:val="-18"/>
        </w:rPr>
        <w:t xml:space="preserve"> </w:t>
      </w:r>
      <w:r w:rsidRPr="0099520D">
        <w:t>Oppermann,</w:t>
      </w:r>
      <w:r w:rsidRPr="0099520D">
        <w:rPr>
          <w:spacing w:val="-19"/>
        </w:rPr>
        <w:t xml:space="preserve"> </w:t>
      </w:r>
      <w:r w:rsidRPr="0099520D">
        <w:t>U. (2015)</w:t>
      </w:r>
      <w:r w:rsidRPr="0099520D">
        <w:rPr>
          <w:spacing w:val="-17"/>
        </w:rPr>
        <w:t xml:space="preserve"> ‘</w:t>
      </w:r>
      <w:r w:rsidRPr="0099520D">
        <w:t>Towards</w:t>
      </w:r>
      <w:r w:rsidRPr="0099520D">
        <w:rPr>
          <w:spacing w:val="-18"/>
        </w:rPr>
        <w:t xml:space="preserve"> </w:t>
      </w:r>
      <w:r w:rsidRPr="0099520D">
        <w:t>an</w:t>
      </w:r>
      <w:r w:rsidRPr="0099520D">
        <w:rPr>
          <w:spacing w:val="-16"/>
        </w:rPr>
        <w:t xml:space="preserve"> </w:t>
      </w:r>
      <w:r w:rsidRPr="0099520D">
        <w:t>understanding</w:t>
      </w:r>
      <w:r w:rsidRPr="0099520D">
        <w:rPr>
          <w:spacing w:val="-18"/>
        </w:rPr>
        <w:t xml:space="preserve"> </w:t>
      </w:r>
      <w:r w:rsidRPr="0099520D">
        <w:t>of</w:t>
      </w:r>
      <w:r w:rsidRPr="0099520D">
        <w:rPr>
          <w:spacing w:val="-17"/>
        </w:rPr>
        <w:t xml:space="preserve"> </w:t>
      </w:r>
      <w:r w:rsidRPr="0099520D">
        <w:t>the</w:t>
      </w:r>
      <w:r w:rsidRPr="0099520D">
        <w:rPr>
          <w:spacing w:val="-17"/>
        </w:rPr>
        <w:t xml:space="preserve"> </w:t>
      </w:r>
      <w:r w:rsidRPr="0099520D">
        <w:t>role</w:t>
      </w:r>
      <w:r w:rsidRPr="0099520D">
        <w:rPr>
          <w:spacing w:val="-17"/>
        </w:rPr>
        <w:t xml:space="preserve"> </w:t>
      </w:r>
      <w:r w:rsidRPr="0099520D">
        <w:t xml:space="preserve">of </w:t>
      </w:r>
      <w:r w:rsidRPr="0099520D">
        <w:rPr>
          <w:spacing w:val="-4"/>
        </w:rPr>
        <w:t>DNA</w:t>
      </w:r>
      <w:r w:rsidRPr="0099520D">
        <w:rPr>
          <w:spacing w:val="-22"/>
        </w:rPr>
        <w:t xml:space="preserve"> </w:t>
      </w:r>
      <w:r w:rsidRPr="0099520D">
        <w:rPr>
          <w:spacing w:val="-4"/>
        </w:rPr>
        <w:t>methylation</w:t>
      </w:r>
      <w:r w:rsidRPr="0099520D">
        <w:rPr>
          <w:spacing w:val="-20"/>
        </w:rPr>
        <w:t xml:space="preserve"> </w:t>
      </w:r>
      <w:r w:rsidRPr="0099520D">
        <w:rPr>
          <w:spacing w:val="-4"/>
        </w:rPr>
        <w:t>in</w:t>
      </w:r>
      <w:r w:rsidRPr="0099520D">
        <w:rPr>
          <w:spacing w:val="-21"/>
        </w:rPr>
        <w:t xml:space="preserve"> </w:t>
      </w:r>
      <w:r w:rsidRPr="0099520D">
        <w:rPr>
          <w:spacing w:val="-4"/>
        </w:rPr>
        <w:t>rheumatoid</w:t>
      </w:r>
      <w:r w:rsidRPr="0099520D">
        <w:rPr>
          <w:spacing w:val="-19"/>
        </w:rPr>
        <w:t xml:space="preserve"> </w:t>
      </w:r>
      <w:r w:rsidRPr="0099520D">
        <w:rPr>
          <w:spacing w:val="-4"/>
        </w:rPr>
        <w:t>arthritis:</w:t>
      </w:r>
      <w:r w:rsidRPr="0099520D">
        <w:rPr>
          <w:spacing w:val="-20"/>
        </w:rPr>
        <w:t xml:space="preserve"> </w:t>
      </w:r>
      <w:r w:rsidRPr="0099520D">
        <w:rPr>
          <w:spacing w:val="-4"/>
        </w:rPr>
        <w:t>therapeutic</w:t>
      </w:r>
      <w:r w:rsidRPr="0099520D">
        <w:rPr>
          <w:spacing w:val="-20"/>
        </w:rPr>
        <w:t xml:space="preserve"> </w:t>
      </w:r>
      <w:r w:rsidRPr="0099520D">
        <w:rPr>
          <w:spacing w:val="-4"/>
        </w:rPr>
        <w:t>and</w:t>
      </w:r>
      <w:r w:rsidRPr="0099520D">
        <w:rPr>
          <w:spacing w:val="-21"/>
        </w:rPr>
        <w:t xml:space="preserve"> </w:t>
      </w:r>
      <w:r w:rsidRPr="0099520D">
        <w:rPr>
          <w:spacing w:val="-4"/>
        </w:rPr>
        <w:t>diagnostic</w:t>
      </w:r>
      <w:r w:rsidRPr="0099520D">
        <w:rPr>
          <w:spacing w:val="-20"/>
        </w:rPr>
        <w:t xml:space="preserve"> </w:t>
      </w:r>
      <w:r w:rsidRPr="0099520D">
        <w:rPr>
          <w:spacing w:val="-4"/>
        </w:rPr>
        <w:t>implications’,</w:t>
      </w:r>
      <w:r w:rsidRPr="0099520D">
        <w:rPr>
          <w:spacing w:val="-20"/>
        </w:rPr>
        <w:t xml:space="preserve"> </w:t>
      </w:r>
      <w:r w:rsidRPr="0099520D">
        <w:rPr>
          <w:i/>
          <w:iCs/>
          <w:spacing w:val="-4"/>
        </w:rPr>
        <w:t xml:space="preserve">Therapeutic </w:t>
      </w:r>
      <w:r w:rsidRPr="0099520D">
        <w:rPr>
          <w:i/>
          <w:iCs/>
        </w:rPr>
        <w:t>Advances</w:t>
      </w:r>
      <w:r w:rsidRPr="0099520D">
        <w:rPr>
          <w:i/>
          <w:iCs/>
          <w:spacing w:val="-7"/>
        </w:rPr>
        <w:t xml:space="preserve"> </w:t>
      </w:r>
      <w:r w:rsidRPr="0099520D">
        <w:rPr>
          <w:i/>
          <w:iCs/>
        </w:rPr>
        <w:t>in</w:t>
      </w:r>
      <w:r w:rsidRPr="0099520D">
        <w:rPr>
          <w:i/>
          <w:iCs/>
          <w:spacing w:val="-7"/>
        </w:rPr>
        <w:t xml:space="preserve"> </w:t>
      </w:r>
      <w:r w:rsidRPr="0099520D">
        <w:rPr>
          <w:i/>
          <w:iCs/>
        </w:rPr>
        <w:t>Musculoskeletal</w:t>
      </w:r>
      <w:r w:rsidRPr="0099520D">
        <w:rPr>
          <w:i/>
          <w:iCs/>
          <w:spacing w:val="-4"/>
        </w:rPr>
        <w:t xml:space="preserve"> </w:t>
      </w:r>
      <w:r w:rsidRPr="0099520D">
        <w:rPr>
          <w:i/>
          <w:iCs/>
        </w:rPr>
        <w:t>Disease</w:t>
      </w:r>
      <w:r w:rsidRPr="0099520D">
        <w:t>,</w:t>
      </w:r>
      <w:r w:rsidRPr="0099520D">
        <w:rPr>
          <w:spacing w:val="-6"/>
        </w:rPr>
        <w:t xml:space="preserve"> </w:t>
      </w:r>
      <w:r w:rsidRPr="0099520D">
        <w:t>7(5),</w:t>
      </w:r>
      <w:r w:rsidRPr="0099520D">
        <w:rPr>
          <w:spacing w:val="-8"/>
        </w:rPr>
        <w:t xml:space="preserve"> </w:t>
      </w:r>
      <w:r w:rsidRPr="0099520D">
        <w:t xml:space="preserve">pp. 206-219. Available at: </w:t>
      </w:r>
      <w:r w:rsidR="00D15698" w:rsidRPr="0099520D">
        <w:t>https://doi.org/10.1177/1759720X15598307</w:t>
      </w:r>
    </w:p>
    <w:p w14:paraId="6C855B2D" w14:textId="17C0A39B" w:rsidR="00D15698" w:rsidRPr="0099520D" w:rsidRDefault="00D15698" w:rsidP="003D39F8">
      <w:r w:rsidRPr="0099520D">
        <w:t xml:space="preserve">Davis, S. (no date) </w:t>
      </w:r>
      <w:r w:rsidRPr="0099520D">
        <w:rPr>
          <w:i/>
          <w:iCs/>
        </w:rPr>
        <w:t>ATAC-</w:t>
      </w:r>
      <w:proofErr w:type="spellStart"/>
      <w:r w:rsidRPr="0099520D">
        <w:rPr>
          <w:i/>
          <w:iCs/>
        </w:rPr>
        <w:t>Seq</w:t>
      </w:r>
      <w:proofErr w:type="spellEnd"/>
      <w:r w:rsidRPr="0099520D">
        <w:rPr>
          <w:i/>
          <w:iCs/>
        </w:rPr>
        <w:t xml:space="preserve"> with Bioconductor</w:t>
      </w:r>
      <w:r w:rsidR="00C90578" w:rsidRPr="0099520D">
        <w:rPr>
          <w:i/>
          <w:iCs/>
        </w:rPr>
        <w:t>.</w:t>
      </w:r>
      <w:r w:rsidR="00C90578" w:rsidRPr="0099520D">
        <w:t xml:space="preserve"> Available at: https://seandavi.github.io/AtacSeqWorkshop/articles/Workflow.html#overview (Accessed: 10/12/2025).</w:t>
      </w:r>
    </w:p>
    <w:p w14:paraId="56785E39" w14:textId="77777777" w:rsidR="004A701F" w:rsidRPr="0099520D" w:rsidRDefault="004A701F" w:rsidP="003D39F8">
      <w:r w:rsidRPr="0099520D">
        <w:t>Deininger,</w:t>
      </w:r>
      <w:r w:rsidRPr="0099520D">
        <w:rPr>
          <w:spacing w:val="-18"/>
        </w:rPr>
        <w:t xml:space="preserve"> </w:t>
      </w:r>
      <w:r w:rsidRPr="0099520D">
        <w:t>P.</w:t>
      </w:r>
      <w:r w:rsidRPr="0099520D">
        <w:rPr>
          <w:spacing w:val="-18"/>
        </w:rPr>
        <w:t xml:space="preserve"> (</w:t>
      </w:r>
      <w:r w:rsidRPr="0099520D">
        <w:t>2011)</w:t>
      </w:r>
      <w:r w:rsidRPr="0099520D">
        <w:rPr>
          <w:spacing w:val="-18"/>
        </w:rPr>
        <w:t xml:space="preserve"> ‘</w:t>
      </w:r>
      <w:r w:rsidRPr="0099520D">
        <w:rPr>
          <w:i/>
          <w:iCs/>
        </w:rPr>
        <w:t>Alu</w:t>
      </w:r>
      <w:r w:rsidRPr="0099520D">
        <w:rPr>
          <w:spacing w:val="-21"/>
        </w:rPr>
        <w:t xml:space="preserve"> </w:t>
      </w:r>
      <w:r w:rsidRPr="0099520D">
        <w:t>elements:</w:t>
      </w:r>
      <w:r w:rsidRPr="0099520D">
        <w:rPr>
          <w:spacing w:val="-21"/>
        </w:rPr>
        <w:t xml:space="preserve"> </w:t>
      </w:r>
      <w:r w:rsidRPr="0099520D">
        <w:t>know</w:t>
      </w:r>
      <w:r w:rsidRPr="0099520D">
        <w:rPr>
          <w:spacing w:val="-20"/>
        </w:rPr>
        <w:t xml:space="preserve"> </w:t>
      </w:r>
      <w:r w:rsidRPr="0099520D">
        <w:t>the</w:t>
      </w:r>
      <w:r w:rsidRPr="0099520D">
        <w:rPr>
          <w:spacing w:val="-16"/>
        </w:rPr>
        <w:t xml:space="preserve"> </w:t>
      </w:r>
      <w:r w:rsidRPr="0099520D">
        <w:t>SINEs’,</w:t>
      </w:r>
      <w:r w:rsidRPr="0099520D">
        <w:rPr>
          <w:spacing w:val="-20"/>
        </w:rPr>
        <w:t xml:space="preserve"> </w:t>
      </w:r>
      <w:r w:rsidRPr="0099520D">
        <w:rPr>
          <w:i/>
          <w:iCs/>
        </w:rPr>
        <w:t>Genome</w:t>
      </w:r>
      <w:r w:rsidRPr="0099520D">
        <w:rPr>
          <w:i/>
          <w:iCs/>
          <w:spacing w:val="-19"/>
        </w:rPr>
        <w:t xml:space="preserve"> </w:t>
      </w:r>
      <w:r w:rsidRPr="0099520D">
        <w:rPr>
          <w:i/>
          <w:iCs/>
        </w:rPr>
        <w:t>Biology</w:t>
      </w:r>
      <w:r w:rsidRPr="0099520D">
        <w:t>,</w:t>
      </w:r>
      <w:r w:rsidRPr="0099520D">
        <w:rPr>
          <w:spacing w:val="-21"/>
        </w:rPr>
        <w:t xml:space="preserve"> </w:t>
      </w:r>
      <w:r w:rsidRPr="0099520D">
        <w:t>12, article 236. Available at: https://doi.org/10.1186/gb-2011-12-12-236</w:t>
      </w:r>
    </w:p>
    <w:p w14:paraId="62C3A106" w14:textId="77777777" w:rsidR="004A701F" w:rsidRPr="0099520D" w:rsidRDefault="004A701F" w:rsidP="003D39F8">
      <w:proofErr w:type="spellStart"/>
      <w:r w:rsidRPr="0099520D">
        <w:rPr>
          <w:spacing w:val="-6"/>
        </w:rPr>
        <w:lastRenderedPageBreak/>
        <w:t>Dunaeva</w:t>
      </w:r>
      <w:proofErr w:type="spellEnd"/>
      <w:r w:rsidRPr="0099520D">
        <w:rPr>
          <w:spacing w:val="-6"/>
        </w:rPr>
        <w:t>,</w:t>
      </w:r>
      <w:r w:rsidRPr="0099520D">
        <w:rPr>
          <w:spacing w:val="-16"/>
        </w:rPr>
        <w:t xml:space="preserve"> </w:t>
      </w:r>
      <w:r w:rsidRPr="0099520D">
        <w:rPr>
          <w:spacing w:val="-6"/>
        </w:rPr>
        <w:t>M.,</w:t>
      </w:r>
      <w:r w:rsidRPr="0099520D">
        <w:rPr>
          <w:spacing w:val="-16"/>
        </w:rPr>
        <w:t xml:space="preserve"> </w:t>
      </w:r>
      <w:r w:rsidRPr="0099520D">
        <w:rPr>
          <w:spacing w:val="-6"/>
        </w:rPr>
        <w:t>Buddingh’,</w:t>
      </w:r>
      <w:r w:rsidRPr="0099520D">
        <w:rPr>
          <w:spacing w:val="-16"/>
        </w:rPr>
        <w:t xml:space="preserve"> </w:t>
      </w:r>
      <w:r w:rsidRPr="0099520D">
        <w:rPr>
          <w:spacing w:val="-6"/>
        </w:rPr>
        <w:t>B.C.,</w:t>
      </w:r>
      <w:r w:rsidRPr="0099520D">
        <w:rPr>
          <w:spacing w:val="-14"/>
        </w:rPr>
        <w:t xml:space="preserve"> </w:t>
      </w:r>
      <w:r w:rsidRPr="0099520D">
        <w:rPr>
          <w:spacing w:val="-6"/>
        </w:rPr>
        <w:t>Toes,</w:t>
      </w:r>
      <w:r w:rsidRPr="0099520D">
        <w:rPr>
          <w:spacing w:val="-14"/>
        </w:rPr>
        <w:t xml:space="preserve"> </w:t>
      </w:r>
      <w:r w:rsidRPr="0099520D">
        <w:rPr>
          <w:spacing w:val="-6"/>
        </w:rPr>
        <w:t>R.E.M.,</w:t>
      </w:r>
      <w:r w:rsidRPr="0099520D">
        <w:rPr>
          <w:spacing w:val="-14"/>
        </w:rPr>
        <w:t xml:space="preserve"> </w:t>
      </w:r>
      <w:proofErr w:type="spellStart"/>
      <w:r w:rsidRPr="0099520D">
        <w:rPr>
          <w:spacing w:val="-6"/>
        </w:rPr>
        <w:t>Luime</w:t>
      </w:r>
      <w:proofErr w:type="spellEnd"/>
      <w:r w:rsidRPr="0099520D">
        <w:rPr>
          <w:spacing w:val="-6"/>
        </w:rPr>
        <w:t>,</w:t>
      </w:r>
      <w:r w:rsidRPr="0099520D">
        <w:rPr>
          <w:spacing w:val="-14"/>
        </w:rPr>
        <w:t xml:space="preserve"> </w:t>
      </w:r>
      <w:r w:rsidRPr="0099520D">
        <w:rPr>
          <w:spacing w:val="-6"/>
        </w:rPr>
        <w:t>J.J.,</w:t>
      </w:r>
      <w:r w:rsidRPr="0099520D">
        <w:rPr>
          <w:spacing w:val="-14"/>
        </w:rPr>
        <w:t xml:space="preserve"> </w:t>
      </w:r>
      <w:r w:rsidRPr="0099520D">
        <w:rPr>
          <w:spacing w:val="-6"/>
        </w:rPr>
        <w:t>Lubberts,</w:t>
      </w:r>
      <w:r w:rsidRPr="0099520D">
        <w:rPr>
          <w:spacing w:val="-14"/>
        </w:rPr>
        <w:t xml:space="preserve"> </w:t>
      </w:r>
      <w:r w:rsidRPr="0099520D">
        <w:rPr>
          <w:spacing w:val="-6"/>
        </w:rPr>
        <w:t>E.</w:t>
      </w:r>
      <w:r w:rsidRPr="0099520D">
        <w:rPr>
          <w:spacing w:val="-14"/>
        </w:rPr>
        <w:t xml:space="preserve"> </w:t>
      </w:r>
      <w:r w:rsidRPr="0099520D">
        <w:rPr>
          <w:spacing w:val="-6"/>
        </w:rPr>
        <w:t>and</w:t>
      </w:r>
      <w:r w:rsidRPr="0099520D">
        <w:rPr>
          <w:spacing w:val="-15"/>
        </w:rPr>
        <w:t xml:space="preserve"> </w:t>
      </w:r>
      <w:proofErr w:type="spellStart"/>
      <w:r w:rsidRPr="0099520D">
        <w:rPr>
          <w:spacing w:val="-6"/>
        </w:rPr>
        <w:t>Pruijn</w:t>
      </w:r>
      <w:proofErr w:type="spellEnd"/>
      <w:r w:rsidRPr="0099520D">
        <w:rPr>
          <w:spacing w:val="-6"/>
        </w:rPr>
        <w:t>,</w:t>
      </w:r>
      <w:r w:rsidRPr="0099520D">
        <w:rPr>
          <w:spacing w:val="-16"/>
        </w:rPr>
        <w:t xml:space="preserve"> </w:t>
      </w:r>
      <w:r w:rsidRPr="0099520D">
        <w:rPr>
          <w:spacing w:val="-6"/>
        </w:rPr>
        <w:t>G.J.M.</w:t>
      </w:r>
      <w:r w:rsidRPr="0099520D">
        <w:rPr>
          <w:spacing w:val="-14"/>
        </w:rPr>
        <w:t xml:space="preserve"> (</w:t>
      </w:r>
      <w:r w:rsidRPr="0099520D">
        <w:rPr>
          <w:spacing w:val="-6"/>
        </w:rPr>
        <w:t>2015) ‘</w:t>
      </w:r>
      <w:r w:rsidRPr="0099520D">
        <w:t>Decreased</w:t>
      </w:r>
      <w:r w:rsidRPr="0099520D">
        <w:rPr>
          <w:spacing w:val="-17"/>
        </w:rPr>
        <w:t xml:space="preserve"> </w:t>
      </w:r>
      <w:r w:rsidRPr="0099520D">
        <w:t>serum</w:t>
      </w:r>
      <w:r w:rsidRPr="0099520D">
        <w:rPr>
          <w:spacing w:val="-17"/>
        </w:rPr>
        <w:t xml:space="preserve"> </w:t>
      </w:r>
      <w:r w:rsidRPr="0099520D">
        <w:t>cell-free</w:t>
      </w:r>
      <w:r w:rsidRPr="0099520D">
        <w:rPr>
          <w:spacing w:val="-13"/>
        </w:rPr>
        <w:t xml:space="preserve"> </w:t>
      </w:r>
      <w:r w:rsidRPr="0099520D">
        <w:t>DNA</w:t>
      </w:r>
      <w:r w:rsidRPr="0099520D">
        <w:rPr>
          <w:spacing w:val="-18"/>
        </w:rPr>
        <w:t xml:space="preserve"> </w:t>
      </w:r>
      <w:r w:rsidRPr="0099520D">
        <w:t>levels</w:t>
      </w:r>
      <w:r w:rsidRPr="0099520D">
        <w:rPr>
          <w:spacing w:val="-14"/>
        </w:rPr>
        <w:t xml:space="preserve"> </w:t>
      </w:r>
      <w:r w:rsidRPr="0099520D">
        <w:t>in</w:t>
      </w:r>
      <w:r w:rsidRPr="0099520D">
        <w:rPr>
          <w:spacing w:val="-17"/>
        </w:rPr>
        <w:t xml:space="preserve"> </w:t>
      </w:r>
      <w:r w:rsidRPr="0099520D">
        <w:t>rheumatoid</w:t>
      </w:r>
      <w:r w:rsidRPr="0099520D">
        <w:rPr>
          <w:spacing w:val="-14"/>
        </w:rPr>
        <w:t xml:space="preserve"> </w:t>
      </w:r>
      <w:r w:rsidRPr="0099520D">
        <w:t>arthritis’,</w:t>
      </w:r>
      <w:r w:rsidRPr="0099520D">
        <w:rPr>
          <w:spacing w:val="-15"/>
        </w:rPr>
        <w:t xml:space="preserve"> </w:t>
      </w:r>
      <w:r w:rsidRPr="0099520D">
        <w:rPr>
          <w:i/>
          <w:iCs/>
        </w:rPr>
        <w:t>Autoimmunity</w:t>
      </w:r>
      <w:r w:rsidRPr="0099520D">
        <w:rPr>
          <w:i/>
          <w:iCs/>
          <w:spacing w:val="-17"/>
        </w:rPr>
        <w:t xml:space="preserve"> </w:t>
      </w:r>
      <w:r w:rsidRPr="0099520D">
        <w:rPr>
          <w:i/>
          <w:iCs/>
        </w:rPr>
        <w:t>Highlights</w:t>
      </w:r>
      <w:r w:rsidRPr="0099520D">
        <w:t>,</w:t>
      </w:r>
      <w:r w:rsidRPr="0099520D">
        <w:rPr>
          <w:spacing w:val="-18"/>
        </w:rPr>
        <w:t xml:space="preserve"> </w:t>
      </w:r>
      <w:r w:rsidRPr="0099520D">
        <w:t>6, pp. 23-30. Available at: https://doi.org/10.1007/s13317-015-0066-6</w:t>
      </w:r>
    </w:p>
    <w:p w14:paraId="060547BD" w14:textId="77777777" w:rsidR="004A701F" w:rsidRPr="0099520D" w:rsidRDefault="004A701F" w:rsidP="003D39F8">
      <w:r w:rsidRPr="0099520D">
        <w:t>Edgar, R., Domrachev, M. and Lash, A.E. (2002) ‘Gene Expression Omnibus: NCBI gene expression</w:t>
      </w:r>
      <w:r w:rsidRPr="0099520D">
        <w:rPr>
          <w:spacing w:val="-13"/>
        </w:rPr>
        <w:t xml:space="preserve"> </w:t>
      </w:r>
      <w:r w:rsidRPr="0099520D">
        <w:t>and</w:t>
      </w:r>
      <w:r w:rsidRPr="0099520D">
        <w:rPr>
          <w:spacing w:val="-16"/>
        </w:rPr>
        <w:t xml:space="preserve"> </w:t>
      </w:r>
      <w:r w:rsidRPr="0099520D">
        <w:t>hybridization</w:t>
      </w:r>
      <w:r w:rsidRPr="0099520D">
        <w:rPr>
          <w:spacing w:val="-15"/>
        </w:rPr>
        <w:t xml:space="preserve"> </w:t>
      </w:r>
      <w:r w:rsidRPr="0099520D">
        <w:t>array</w:t>
      </w:r>
      <w:r w:rsidRPr="0099520D">
        <w:rPr>
          <w:spacing w:val="-15"/>
        </w:rPr>
        <w:t xml:space="preserve"> </w:t>
      </w:r>
      <w:r w:rsidRPr="0099520D">
        <w:t>data</w:t>
      </w:r>
      <w:r w:rsidRPr="0099520D">
        <w:rPr>
          <w:spacing w:val="-16"/>
        </w:rPr>
        <w:t xml:space="preserve"> </w:t>
      </w:r>
      <w:r w:rsidRPr="0099520D">
        <w:t>repository’,</w:t>
      </w:r>
      <w:r w:rsidRPr="0099520D">
        <w:rPr>
          <w:spacing w:val="-17"/>
        </w:rPr>
        <w:t xml:space="preserve"> </w:t>
      </w:r>
      <w:r w:rsidRPr="0099520D">
        <w:rPr>
          <w:i/>
          <w:iCs/>
        </w:rPr>
        <w:t>Nucleic</w:t>
      </w:r>
      <w:r w:rsidRPr="0099520D">
        <w:rPr>
          <w:i/>
          <w:iCs/>
          <w:spacing w:val="-15"/>
        </w:rPr>
        <w:t xml:space="preserve"> </w:t>
      </w:r>
      <w:r w:rsidRPr="0099520D">
        <w:rPr>
          <w:i/>
          <w:iCs/>
        </w:rPr>
        <w:t>Acids</w:t>
      </w:r>
      <w:r w:rsidRPr="0099520D">
        <w:rPr>
          <w:i/>
          <w:iCs/>
          <w:spacing w:val="-13"/>
        </w:rPr>
        <w:t xml:space="preserve"> </w:t>
      </w:r>
      <w:r w:rsidRPr="0099520D">
        <w:rPr>
          <w:i/>
          <w:iCs/>
        </w:rPr>
        <w:t>Research</w:t>
      </w:r>
      <w:r w:rsidRPr="0099520D">
        <w:t>,</w:t>
      </w:r>
      <w:r w:rsidRPr="0099520D">
        <w:rPr>
          <w:spacing w:val="-15"/>
        </w:rPr>
        <w:t xml:space="preserve"> </w:t>
      </w:r>
      <w:r w:rsidRPr="0099520D">
        <w:t>30(1),</w:t>
      </w:r>
      <w:r w:rsidRPr="0099520D">
        <w:rPr>
          <w:spacing w:val="-15"/>
        </w:rPr>
        <w:t xml:space="preserve"> </w:t>
      </w:r>
      <w:r w:rsidRPr="0099520D">
        <w:t>pp. 207-210. Available at: https://doi.org/10.1093/nar/30.1.207</w:t>
      </w:r>
    </w:p>
    <w:p w14:paraId="139DC7FF" w14:textId="77777777" w:rsidR="004A701F" w:rsidRPr="0099520D" w:rsidRDefault="004A701F" w:rsidP="003D39F8">
      <w:r w:rsidRPr="0099520D">
        <w:rPr>
          <w:spacing w:val="-4"/>
        </w:rPr>
        <w:t>Elizarraras,</w:t>
      </w:r>
      <w:r w:rsidRPr="0099520D">
        <w:rPr>
          <w:spacing w:val="-24"/>
        </w:rPr>
        <w:t xml:space="preserve"> </w:t>
      </w:r>
      <w:r w:rsidRPr="0099520D">
        <w:rPr>
          <w:spacing w:val="-4"/>
        </w:rPr>
        <w:t>J.M.,</w:t>
      </w:r>
      <w:r w:rsidRPr="0099520D">
        <w:rPr>
          <w:spacing w:val="-22"/>
        </w:rPr>
        <w:t xml:space="preserve"> </w:t>
      </w:r>
      <w:r w:rsidRPr="0099520D">
        <w:rPr>
          <w:spacing w:val="-4"/>
        </w:rPr>
        <w:t>Liao,</w:t>
      </w:r>
      <w:r w:rsidRPr="0099520D">
        <w:rPr>
          <w:spacing w:val="-22"/>
        </w:rPr>
        <w:t xml:space="preserve"> </w:t>
      </w:r>
      <w:r w:rsidRPr="0099520D">
        <w:rPr>
          <w:spacing w:val="-4"/>
        </w:rPr>
        <w:t>Y.,</w:t>
      </w:r>
      <w:r w:rsidRPr="0099520D">
        <w:rPr>
          <w:spacing w:val="-24"/>
        </w:rPr>
        <w:t xml:space="preserve"> </w:t>
      </w:r>
      <w:r w:rsidRPr="0099520D">
        <w:rPr>
          <w:spacing w:val="-4"/>
        </w:rPr>
        <w:t>Shi,</w:t>
      </w:r>
      <w:r w:rsidRPr="0099520D">
        <w:rPr>
          <w:spacing w:val="-22"/>
        </w:rPr>
        <w:t xml:space="preserve"> </w:t>
      </w:r>
      <w:r w:rsidRPr="0099520D">
        <w:rPr>
          <w:spacing w:val="-4"/>
        </w:rPr>
        <w:t>Z.,</w:t>
      </w:r>
      <w:r w:rsidRPr="0099520D">
        <w:rPr>
          <w:spacing w:val="-22"/>
        </w:rPr>
        <w:t xml:space="preserve"> </w:t>
      </w:r>
      <w:r w:rsidRPr="0099520D">
        <w:rPr>
          <w:spacing w:val="-4"/>
        </w:rPr>
        <w:t>Zhu,</w:t>
      </w:r>
      <w:r w:rsidRPr="0099520D">
        <w:rPr>
          <w:spacing w:val="-22"/>
        </w:rPr>
        <w:t xml:space="preserve"> </w:t>
      </w:r>
      <w:r w:rsidRPr="0099520D">
        <w:rPr>
          <w:spacing w:val="-4"/>
        </w:rPr>
        <w:t>Q.,</w:t>
      </w:r>
      <w:r w:rsidRPr="0099520D">
        <w:rPr>
          <w:spacing w:val="-22"/>
        </w:rPr>
        <w:t xml:space="preserve"> </w:t>
      </w:r>
      <w:r w:rsidRPr="0099520D">
        <w:rPr>
          <w:spacing w:val="-4"/>
        </w:rPr>
        <w:t>Pico,</w:t>
      </w:r>
      <w:r w:rsidRPr="0099520D">
        <w:rPr>
          <w:spacing w:val="-22"/>
        </w:rPr>
        <w:t xml:space="preserve"> </w:t>
      </w:r>
      <w:r w:rsidRPr="0099520D">
        <w:rPr>
          <w:spacing w:val="-4"/>
        </w:rPr>
        <w:t>A.R.</w:t>
      </w:r>
      <w:r w:rsidRPr="0099520D">
        <w:rPr>
          <w:spacing w:val="-24"/>
        </w:rPr>
        <w:t xml:space="preserve"> </w:t>
      </w:r>
      <w:r w:rsidRPr="0099520D">
        <w:rPr>
          <w:spacing w:val="-4"/>
        </w:rPr>
        <w:t>and</w:t>
      </w:r>
      <w:r w:rsidRPr="0099520D">
        <w:rPr>
          <w:spacing w:val="-23"/>
        </w:rPr>
        <w:t xml:space="preserve"> </w:t>
      </w:r>
      <w:r w:rsidRPr="0099520D">
        <w:rPr>
          <w:spacing w:val="-4"/>
        </w:rPr>
        <w:t>Zhang,</w:t>
      </w:r>
      <w:r w:rsidRPr="0099520D">
        <w:rPr>
          <w:spacing w:val="-24"/>
        </w:rPr>
        <w:t xml:space="preserve"> </w:t>
      </w:r>
      <w:r w:rsidRPr="0099520D">
        <w:rPr>
          <w:spacing w:val="-4"/>
        </w:rPr>
        <w:t>B.</w:t>
      </w:r>
      <w:r w:rsidRPr="0099520D">
        <w:rPr>
          <w:spacing w:val="-22"/>
        </w:rPr>
        <w:t xml:space="preserve"> (</w:t>
      </w:r>
      <w:r w:rsidRPr="0099520D">
        <w:rPr>
          <w:spacing w:val="-4"/>
        </w:rPr>
        <w:t>2024)</w:t>
      </w:r>
      <w:r w:rsidRPr="0099520D">
        <w:rPr>
          <w:spacing w:val="-25"/>
        </w:rPr>
        <w:t xml:space="preserve"> ‘</w:t>
      </w:r>
      <w:proofErr w:type="spellStart"/>
      <w:r w:rsidRPr="0099520D">
        <w:rPr>
          <w:spacing w:val="-4"/>
        </w:rPr>
        <w:t>WebGestalt</w:t>
      </w:r>
      <w:proofErr w:type="spellEnd"/>
      <w:r w:rsidRPr="0099520D">
        <w:rPr>
          <w:spacing w:val="-22"/>
        </w:rPr>
        <w:t xml:space="preserve"> </w:t>
      </w:r>
      <w:r w:rsidRPr="0099520D">
        <w:rPr>
          <w:spacing w:val="-4"/>
        </w:rPr>
        <w:t xml:space="preserve">2024: </w:t>
      </w:r>
      <w:r w:rsidRPr="0099520D">
        <w:t>faster</w:t>
      </w:r>
      <w:r w:rsidRPr="0099520D">
        <w:rPr>
          <w:spacing w:val="-17"/>
        </w:rPr>
        <w:t xml:space="preserve"> </w:t>
      </w:r>
      <w:r w:rsidRPr="0099520D">
        <w:t>gene</w:t>
      </w:r>
      <w:r w:rsidRPr="0099520D">
        <w:rPr>
          <w:spacing w:val="-16"/>
        </w:rPr>
        <w:t xml:space="preserve"> </w:t>
      </w:r>
      <w:r w:rsidRPr="0099520D">
        <w:t>set</w:t>
      </w:r>
      <w:r w:rsidRPr="0099520D">
        <w:rPr>
          <w:spacing w:val="-17"/>
        </w:rPr>
        <w:t xml:space="preserve"> </w:t>
      </w:r>
      <w:r w:rsidRPr="0099520D">
        <w:t>analysis</w:t>
      </w:r>
      <w:r w:rsidRPr="0099520D">
        <w:rPr>
          <w:spacing w:val="-17"/>
        </w:rPr>
        <w:t xml:space="preserve"> </w:t>
      </w:r>
      <w:r w:rsidRPr="0099520D">
        <w:t>and</w:t>
      </w:r>
      <w:r w:rsidRPr="0099520D">
        <w:rPr>
          <w:spacing w:val="-17"/>
        </w:rPr>
        <w:t xml:space="preserve"> </w:t>
      </w:r>
      <w:r w:rsidRPr="0099520D">
        <w:t>new</w:t>
      </w:r>
      <w:r w:rsidRPr="0099520D">
        <w:rPr>
          <w:spacing w:val="-16"/>
        </w:rPr>
        <w:t xml:space="preserve"> </w:t>
      </w:r>
      <w:r w:rsidRPr="0099520D">
        <w:t>support</w:t>
      </w:r>
      <w:r w:rsidRPr="0099520D">
        <w:rPr>
          <w:spacing w:val="-17"/>
        </w:rPr>
        <w:t xml:space="preserve"> </w:t>
      </w:r>
      <w:r w:rsidRPr="0099520D">
        <w:t>for</w:t>
      </w:r>
      <w:r w:rsidRPr="0099520D">
        <w:rPr>
          <w:spacing w:val="-17"/>
        </w:rPr>
        <w:t xml:space="preserve"> </w:t>
      </w:r>
      <w:r w:rsidRPr="0099520D">
        <w:t>metabolomics</w:t>
      </w:r>
      <w:r w:rsidRPr="0099520D">
        <w:rPr>
          <w:spacing w:val="-17"/>
        </w:rPr>
        <w:t xml:space="preserve"> </w:t>
      </w:r>
      <w:r w:rsidRPr="0099520D">
        <w:t>and</w:t>
      </w:r>
      <w:r w:rsidRPr="0099520D">
        <w:rPr>
          <w:spacing w:val="-17"/>
        </w:rPr>
        <w:t xml:space="preserve"> </w:t>
      </w:r>
      <w:r w:rsidRPr="0099520D">
        <w:t>multi-omics’,</w:t>
      </w:r>
      <w:r w:rsidRPr="0099520D">
        <w:rPr>
          <w:spacing w:val="-18"/>
        </w:rPr>
        <w:t xml:space="preserve"> </w:t>
      </w:r>
      <w:r w:rsidRPr="0099520D">
        <w:rPr>
          <w:i/>
          <w:iCs/>
        </w:rPr>
        <w:t>Nucleic</w:t>
      </w:r>
      <w:r w:rsidRPr="0099520D">
        <w:rPr>
          <w:i/>
          <w:iCs/>
          <w:spacing w:val="-18"/>
        </w:rPr>
        <w:t xml:space="preserve"> </w:t>
      </w:r>
      <w:r w:rsidRPr="0099520D">
        <w:rPr>
          <w:i/>
          <w:iCs/>
        </w:rPr>
        <w:t>Acids Research</w:t>
      </w:r>
      <w:r w:rsidRPr="0099520D">
        <w:t>, 52(W1), pp. W415-W421. Available at: https://doi.org/10.1093/nar/gkae456</w:t>
      </w:r>
    </w:p>
    <w:p w14:paraId="270E4D2B" w14:textId="77777777" w:rsidR="004A701F" w:rsidRPr="0099520D" w:rsidRDefault="004A701F" w:rsidP="003D39F8">
      <w:r w:rsidRPr="0099520D">
        <w:t>Englander,</w:t>
      </w:r>
      <w:r w:rsidRPr="0099520D">
        <w:rPr>
          <w:spacing w:val="-19"/>
        </w:rPr>
        <w:t xml:space="preserve"> </w:t>
      </w:r>
      <w:r w:rsidRPr="0099520D">
        <w:t>E.W.</w:t>
      </w:r>
      <w:r w:rsidRPr="0099520D">
        <w:rPr>
          <w:spacing w:val="-20"/>
        </w:rPr>
        <w:t xml:space="preserve"> </w:t>
      </w:r>
      <w:r w:rsidRPr="0099520D">
        <w:t>and</w:t>
      </w:r>
      <w:r w:rsidRPr="0099520D">
        <w:rPr>
          <w:spacing w:val="-21"/>
        </w:rPr>
        <w:t xml:space="preserve"> </w:t>
      </w:r>
      <w:r w:rsidRPr="0099520D">
        <w:t>Howard,</w:t>
      </w:r>
      <w:r w:rsidRPr="0099520D">
        <w:rPr>
          <w:spacing w:val="-22"/>
        </w:rPr>
        <w:t xml:space="preserve"> </w:t>
      </w:r>
      <w:r w:rsidRPr="0099520D">
        <w:t>B.H.</w:t>
      </w:r>
      <w:r w:rsidRPr="0099520D">
        <w:rPr>
          <w:spacing w:val="-20"/>
        </w:rPr>
        <w:t xml:space="preserve"> (</w:t>
      </w:r>
      <w:r w:rsidRPr="0099520D">
        <w:t>1995)</w:t>
      </w:r>
      <w:r w:rsidRPr="0099520D">
        <w:rPr>
          <w:spacing w:val="-23"/>
        </w:rPr>
        <w:t xml:space="preserve"> ‘</w:t>
      </w:r>
      <w:r w:rsidRPr="0099520D">
        <w:t>Nucleosome</w:t>
      </w:r>
      <w:r w:rsidRPr="0099520D">
        <w:rPr>
          <w:spacing w:val="-18"/>
        </w:rPr>
        <w:t xml:space="preserve"> </w:t>
      </w:r>
      <w:r w:rsidRPr="0099520D">
        <w:t>Positioning</w:t>
      </w:r>
      <w:r w:rsidRPr="0099520D">
        <w:rPr>
          <w:spacing w:val="-21"/>
        </w:rPr>
        <w:t xml:space="preserve"> </w:t>
      </w:r>
      <w:r w:rsidRPr="0099520D">
        <w:t>by</w:t>
      </w:r>
      <w:r w:rsidRPr="0099520D">
        <w:rPr>
          <w:spacing w:val="-21"/>
        </w:rPr>
        <w:t xml:space="preserve"> </w:t>
      </w:r>
      <w:r w:rsidRPr="0099520D">
        <w:t>Human</w:t>
      </w:r>
      <w:r w:rsidRPr="0099520D">
        <w:rPr>
          <w:spacing w:val="-21"/>
        </w:rPr>
        <w:t xml:space="preserve"> </w:t>
      </w:r>
      <w:r w:rsidRPr="0099520D">
        <w:t>Alu</w:t>
      </w:r>
      <w:r w:rsidRPr="0099520D">
        <w:rPr>
          <w:spacing w:val="-21"/>
        </w:rPr>
        <w:t xml:space="preserve"> </w:t>
      </w:r>
      <w:r w:rsidRPr="0099520D">
        <w:t>Elements</w:t>
      </w:r>
      <w:r w:rsidRPr="0099520D">
        <w:rPr>
          <w:spacing w:val="-21"/>
        </w:rPr>
        <w:t xml:space="preserve"> </w:t>
      </w:r>
      <w:r w:rsidRPr="0099520D">
        <w:t>in Chromatin</w:t>
      </w:r>
      <w:r w:rsidRPr="0099520D">
        <w:rPr>
          <w:spacing w:val="-13"/>
        </w:rPr>
        <w:t xml:space="preserve"> </w:t>
      </w:r>
      <w:r w:rsidRPr="0099520D">
        <w:t>(</w:t>
      </w:r>
      <w:r w:rsidRPr="0099520D">
        <w:rPr>
          <w:rFonts w:ascii="Cambria Math" w:hAnsi="Cambria Math" w:cs="Cambria Math"/>
        </w:rPr>
        <w:t>∗</w:t>
      </w:r>
      <w:r w:rsidRPr="0099520D">
        <w:t>)’,</w:t>
      </w:r>
      <w:r w:rsidRPr="0099520D">
        <w:rPr>
          <w:spacing w:val="-14"/>
        </w:rPr>
        <w:t xml:space="preserve"> </w:t>
      </w:r>
      <w:r w:rsidRPr="0099520D">
        <w:rPr>
          <w:i/>
          <w:iCs/>
        </w:rPr>
        <w:t>Journal</w:t>
      </w:r>
      <w:r w:rsidRPr="0099520D">
        <w:rPr>
          <w:i/>
          <w:iCs/>
          <w:spacing w:val="-16"/>
        </w:rPr>
        <w:t xml:space="preserve"> </w:t>
      </w:r>
      <w:r w:rsidRPr="0099520D">
        <w:rPr>
          <w:i/>
          <w:iCs/>
        </w:rPr>
        <w:t>of</w:t>
      </w:r>
      <w:r w:rsidRPr="0099520D">
        <w:rPr>
          <w:i/>
          <w:iCs/>
          <w:spacing w:val="-16"/>
        </w:rPr>
        <w:t xml:space="preserve"> </w:t>
      </w:r>
      <w:r w:rsidRPr="0099520D">
        <w:rPr>
          <w:i/>
          <w:iCs/>
        </w:rPr>
        <w:t>Biological</w:t>
      </w:r>
      <w:r w:rsidRPr="0099520D">
        <w:rPr>
          <w:i/>
          <w:iCs/>
          <w:spacing w:val="-16"/>
        </w:rPr>
        <w:t xml:space="preserve"> </w:t>
      </w:r>
      <w:r w:rsidRPr="0099520D">
        <w:rPr>
          <w:i/>
          <w:iCs/>
        </w:rPr>
        <w:t>Chemistry</w:t>
      </w:r>
      <w:r w:rsidRPr="0099520D">
        <w:t>,</w:t>
      </w:r>
      <w:r w:rsidRPr="0099520D">
        <w:rPr>
          <w:spacing w:val="-17"/>
        </w:rPr>
        <w:t xml:space="preserve"> </w:t>
      </w:r>
      <w:r w:rsidRPr="0099520D">
        <w:t>270(17),</w:t>
      </w:r>
      <w:r w:rsidRPr="0099520D">
        <w:rPr>
          <w:spacing w:val="-14"/>
        </w:rPr>
        <w:t xml:space="preserve"> </w:t>
      </w:r>
      <w:r w:rsidRPr="0099520D">
        <w:t>pp. 10091-10096. Available at: https://doi.org/10.1074/jbc.270.17.10091</w:t>
      </w:r>
    </w:p>
    <w:p w14:paraId="6AB321B1" w14:textId="77777777" w:rsidR="004A701F" w:rsidRPr="0099520D" w:rsidRDefault="004A701F" w:rsidP="003D39F8">
      <w:proofErr w:type="spellStart"/>
      <w:r w:rsidRPr="0099520D">
        <w:rPr>
          <w:spacing w:val="-6"/>
        </w:rPr>
        <w:t>Fahmueller</w:t>
      </w:r>
      <w:proofErr w:type="spellEnd"/>
      <w:r w:rsidRPr="0099520D">
        <w:rPr>
          <w:spacing w:val="-6"/>
        </w:rPr>
        <w:t>,</w:t>
      </w:r>
      <w:r w:rsidRPr="0099520D">
        <w:rPr>
          <w:spacing w:val="-24"/>
        </w:rPr>
        <w:t xml:space="preserve"> </w:t>
      </w:r>
      <w:r w:rsidRPr="0099520D">
        <w:rPr>
          <w:spacing w:val="-6"/>
        </w:rPr>
        <w:t>Y.N.,</w:t>
      </w:r>
      <w:r w:rsidRPr="0099520D">
        <w:rPr>
          <w:spacing w:val="-23"/>
        </w:rPr>
        <w:t xml:space="preserve"> </w:t>
      </w:r>
      <w:r w:rsidRPr="0099520D">
        <w:rPr>
          <w:spacing w:val="-6"/>
        </w:rPr>
        <w:t>Nagel,</w:t>
      </w:r>
      <w:r w:rsidRPr="0099520D">
        <w:rPr>
          <w:spacing w:val="-24"/>
        </w:rPr>
        <w:t xml:space="preserve"> </w:t>
      </w:r>
      <w:r w:rsidRPr="0099520D">
        <w:rPr>
          <w:spacing w:val="-6"/>
        </w:rPr>
        <w:t>D.,</w:t>
      </w:r>
      <w:r w:rsidRPr="0099520D">
        <w:rPr>
          <w:spacing w:val="-22"/>
        </w:rPr>
        <w:t xml:space="preserve"> </w:t>
      </w:r>
      <w:r w:rsidRPr="0099520D">
        <w:rPr>
          <w:spacing w:val="-6"/>
        </w:rPr>
        <w:t>Hoffmann,</w:t>
      </w:r>
      <w:r w:rsidRPr="0099520D">
        <w:rPr>
          <w:spacing w:val="-22"/>
        </w:rPr>
        <w:t xml:space="preserve"> </w:t>
      </w:r>
      <w:r w:rsidRPr="0099520D">
        <w:rPr>
          <w:spacing w:val="-6"/>
        </w:rPr>
        <w:t>R.T.,</w:t>
      </w:r>
      <w:r w:rsidRPr="0099520D">
        <w:rPr>
          <w:spacing w:val="-22"/>
        </w:rPr>
        <w:t xml:space="preserve"> </w:t>
      </w:r>
      <w:r w:rsidRPr="0099520D">
        <w:rPr>
          <w:spacing w:val="-6"/>
        </w:rPr>
        <w:t>Tatsch,</w:t>
      </w:r>
      <w:r w:rsidRPr="0099520D">
        <w:rPr>
          <w:spacing w:val="-22"/>
        </w:rPr>
        <w:t xml:space="preserve"> </w:t>
      </w:r>
      <w:r w:rsidRPr="0099520D">
        <w:rPr>
          <w:spacing w:val="-6"/>
        </w:rPr>
        <w:t>K.,</w:t>
      </w:r>
      <w:r w:rsidRPr="0099520D">
        <w:rPr>
          <w:spacing w:val="-22"/>
        </w:rPr>
        <w:t xml:space="preserve"> </w:t>
      </w:r>
      <w:r w:rsidRPr="0099520D">
        <w:rPr>
          <w:spacing w:val="-6"/>
        </w:rPr>
        <w:t>Jakobs,</w:t>
      </w:r>
      <w:r w:rsidRPr="0099520D">
        <w:rPr>
          <w:spacing w:val="-24"/>
        </w:rPr>
        <w:t xml:space="preserve"> </w:t>
      </w:r>
      <w:r w:rsidRPr="0099520D">
        <w:rPr>
          <w:spacing w:val="-6"/>
        </w:rPr>
        <w:t>T.,</w:t>
      </w:r>
      <w:r w:rsidRPr="0099520D">
        <w:rPr>
          <w:spacing w:val="-22"/>
        </w:rPr>
        <w:t xml:space="preserve"> </w:t>
      </w:r>
      <w:r w:rsidRPr="0099520D">
        <w:rPr>
          <w:spacing w:val="-6"/>
        </w:rPr>
        <w:t>Stieber,</w:t>
      </w:r>
      <w:r w:rsidRPr="0099520D">
        <w:rPr>
          <w:spacing w:val="-24"/>
        </w:rPr>
        <w:t xml:space="preserve"> </w:t>
      </w:r>
      <w:r w:rsidRPr="0099520D">
        <w:rPr>
          <w:spacing w:val="-6"/>
        </w:rPr>
        <w:t>P.</w:t>
      </w:r>
      <w:r w:rsidRPr="0099520D">
        <w:rPr>
          <w:spacing w:val="-22"/>
        </w:rPr>
        <w:t xml:space="preserve"> </w:t>
      </w:r>
      <w:r w:rsidRPr="0099520D">
        <w:rPr>
          <w:spacing w:val="-6"/>
        </w:rPr>
        <w:t>and</w:t>
      </w:r>
      <w:r w:rsidRPr="0099520D">
        <w:rPr>
          <w:spacing w:val="-21"/>
        </w:rPr>
        <w:t xml:space="preserve"> </w:t>
      </w:r>
      <w:proofErr w:type="spellStart"/>
      <w:r w:rsidRPr="0099520D">
        <w:rPr>
          <w:spacing w:val="-6"/>
        </w:rPr>
        <w:t>Holdenrieder</w:t>
      </w:r>
      <w:proofErr w:type="spellEnd"/>
      <w:r w:rsidRPr="0099520D">
        <w:rPr>
          <w:spacing w:val="-6"/>
        </w:rPr>
        <w:t xml:space="preserve">, </w:t>
      </w:r>
      <w:r w:rsidRPr="0099520D">
        <w:t>S.</w:t>
      </w:r>
      <w:r w:rsidRPr="0099520D">
        <w:rPr>
          <w:spacing w:val="-22"/>
        </w:rPr>
        <w:t xml:space="preserve"> (</w:t>
      </w:r>
      <w:r w:rsidRPr="0099520D">
        <w:t>2012)</w:t>
      </w:r>
      <w:r w:rsidRPr="0099520D">
        <w:rPr>
          <w:spacing w:val="-22"/>
        </w:rPr>
        <w:t xml:space="preserve"> ‘</w:t>
      </w:r>
      <w:r w:rsidRPr="0099520D">
        <w:t>Predictive</w:t>
      </w:r>
      <w:r w:rsidRPr="0099520D">
        <w:rPr>
          <w:spacing w:val="-22"/>
        </w:rPr>
        <w:t xml:space="preserve"> </w:t>
      </w:r>
      <w:r w:rsidRPr="0099520D">
        <w:t>and</w:t>
      </w:r>
      <w:r w:rsidRPr="0099520D">
        <w:rPr>
          <w:spacing w:val="-23"/>
        </w:rPr>
        <w:t xml:space="preserve"> </w:t>
      </w:r>
      <w:r w:rsidRPr="0099520D">
        <w:t>prognostic</w:t>
      </w:r>
      <w:r w:rsidRPr="0099520D">
        <w:rPr>
          <w:spacing w:val="-24"/>
        </w:rPr>
        <w:t xml:space="preserve"> </w:t>
      </w:r>
      <w:r w:rsidRPr="0099520D">
        <w:t>value</w:t>
      </w:r>
      <w:r w:rsidRPr="0099520D">
        <w:rPr>
          <w:spacing w:val="-22"/>
        </w:rPr>
        <w:t xml:space="preserve"> </w:t>
      </w:r>
      <w:r w:rsidRPr="0099520D">
        <w:t>of</w:t>
      </w:r>
      <w:r w:rsidRPr="0099520D">
        <w:rPr>
          <w:spacing w:val="-20"/>
        </w:rPr>
        <w:t xml:space="preserve"> </w:t>
      </w:r>
      <w:r w:rsidRPr="0099520D">
        <w:t>circulating</w:t>
      </w:r>
      <w:r w:rsidRPr="0099520D">
        <w:rPr>
          <w:spacing w:val="-23"/>
        </w:rPr>
        <w:t xml:space="preserve"> </w:t>
      </w:r>
      <w:r w:rsidRPr="0099520D">
        <w:t>nucleosomes</w:t>
      </w:r>
      <w:r w:rsidRPr="0099520D">
        <w:rPr>
          <w:spacing w:val="-21"/>
        </w:rPr>
        <w:t xml:space="preserve"> </w:t>
      </w:r>
      <w:r w:rsidRPr="0099520D">
        <w:t>and</w:t>
      </w:r>
      <w:r w:rsidRPr="0099520D">
        <w:rPr>
          <w:spacing w:val="-21"/>
        </w:rPr>
        <w:t xml:space="preserve"> </w:t>
      </w:r>
      <w:r w:rsidRPr="0099520D">
        <w:t>serum</w:t>
      </w:r>
      <w:r w:rsidRPr="0099520D">
        <w:rPr>
          <w:spacing w:val="-22"/>
        </w:rPr>
        <w:t xml:space="preserve"> </w:t>
      </w:r>
      <w:r w:rsidRPr="0099520D">
        <w:t>biomarkers</w:t>
      </w:r>
      <w:r w:rsidRPr="0099520D">
        <w:rPr>
          <w:spacing w:val="-22"/>
        </w:rPr>
        <w:t xml:space="preserve"> </w:t>
      </w:r>
      <w:r w:rsidRPr="0099520D">
        <w:t>in patients</w:t>
      </w:r>
      <w:r w:rsidRPr="0099520D">
        <w:rPr>
          <w:spacing w:val="-25"/>
        </w:rPr>
        <w:t xml:space="preserve"> </w:t>
      </w:r>
      <w:r w:rsidRPr="0099520D">
        <w:t>with</w:t>
      </w:r>
      <w:r w:rsidRPr="0099520D">
        <w:rPr>
          <w:spacing w:val="-23"/>
        </w:rPr>
        <w:t xml:space="preserve"> </w:t>
      </w:r>
      <w:r w:rsidRPr="0099520D">
        <w:t>metastasized</w:t>
      </w:r>
      <w:r w:rsidRPr="0099520D">
        <w:rPr>
          <w:spacing w:val="-21"/>
        </w:rPr>
        <w:t xml:space="preserve"> </w:t>
      </w:r>
      <w:r w:rsidRPr="0099520D">
        <w:t>colorectal</w:t>
      </w:r>
      <w:r w:rsidRPr="0099520D">
        <w:rPr>
          <w:spacing w:val="-21"/>
        </w:rPr>
        <w:t xml:space="preserve"> </w:t>
      </w:r>
      <w:r w:rsidRPr="0099520D">
        <w:t>cancer</w:t>
      </w:r>
      <w:r w:rsidRPr="0099520D">
        <w:rPr>
          <w:spacing w:val="-21"/>
        </w:rPr>
        <w:t xml:space="preserve"> </w:t>
      </w:r>
      <w:r w:rsidRPr="0099520D">
        <w:t>undergoing</w:t>
      </w:r>
      <w:r w:rsidRPr="0099520D">
        <w:rPr>
          <w:spacing w:val="-23"/>
        </w:rPr>
        <w:t xml:space="preserve"> </w:t>
      </w:r>
      <w:r w:rsidRPr="0099520D">
        <w:t>Selective</w:t>
      </w:r>
      <w:r w:rsidRPr="0099520D">
        <w:rPr>
          <w:spacing w:val="-20"/>
        </w:rPr>
        <w:t xml:space="preserve"> </w:t>
      </w:r>
      <w:r w:rsidRPr="0099520D">
        <w:t>Internal</w:t>
      </w:r>
      <w:r w:rsidRPr="0099520D">
        <w:rPr>
          <w:spacing w:val="-23"/>
        </w:rPr>
        <w:t xml:space="preserve"> </w:t>
      </w:r>
      <w:r w:rsidRPr="0099520D">
        <w:t>Radiation</w:t>
      </w:r>
      <w:r w:rsidRPr="0099520D">
        <w:rPr>
          <w:spacing w:val="-21"/>
        </w:rPr>
        <w:t xml:space="preserve"> </w:t>
      </w:r>
      <w:r w:rsidRPr="0099520D">
        <w:t xml:space="preserve">Therapy’, </w:t>
      </w:r>
      <w:r w:rsidRPr="0099520D">
        <w:rPr>
          <w:i/>
          <w:iCs/>
        </w:rPr>
        <w:t>BMC Cancer</w:t>
      </w:r>
      <w:r w:rsidRPr="0099520D">
        <w:t>, 12, article 5. Available at: https://doi.org/10.1186/1471-2407-12-5</w:t>
      </w:r>
    </w:p>
    <w:p w14:paraId="7520708B" w14:textId="77777777" w:rsidR="004A701F" w:rsidRPr="0099520D" w:rsidRDefault="004A701F" w:rsidP="003D39F8">
      <w:r w:rsidRPr="0099520D">
        <w:t>Fondon,</w:t>
      </w:r>
      <w:r w:rsidRPr="0099520D">
        <w:rPr>
          <w:spacing w:val="-24"/>
        </w:rPr>
        <w:t xml:space="preserve"> </w:t>
      </w:r>
      <w:r w:rsidRPr="0099520D">
        <w:t>J.W.,</w:t>
      </w:r>
      <w:r w:rsidRPr="0099520D">
        <w:rPr>
          <w:spacing w:val="-22"/>
        </w:rPr>
        <w:t xml:space="preserve"> </w:t>
      </w:r>
      <w:r w:rsidRPr="0099520D">
        <w:t>Hammock,</w:t>
      </w:r>
      <w:r w:rsidRPr="0099520D">
        <w:rPr>
          <w:spacing w:val="-24"/>
        </w:rPr>
        <w:t xml:space="preserve"> </w:t>
      </w:r>
      <w:r w:rsidRPr="0099520D">
        <w:t>E.A.D.,</w:t>
      </w:r>
      <w:r w:rsidRPr="0099520D">
        <w:rPr>
          <w:spacing w:val="-22"/>
        </w:rPr>
        <w:t xml:space="preserve"> </w:t>
      </w:r>
      <w:r w:rsidRPr="0099520D">
        <w:t>Hannan,</w:t>
      </w:r>
      <w:r w:rsidRPr="0099520D">
        <w:rPr>
          <w:spacing w:val="-22"/>
        </w:rPr>
        <w:t xml:space="preserve"> </w:t>
      </w:r>
      <w:r w:rsidRPr="0099520D">
        <w:t>A.J.</w:t>
      </w:r>
      <w:r w:rsidRPr="0099520D">
        <w:rPr>
          <w:spacing w:val="-22"/>
        </w:rPr>
        <w:t xml:space="preserve"> </w:t>
      </w:r>
      <w:r w:rsidRPr="0099520D">
        <w:t>and</w:t>
      </w:r>
      <w:r w:rsidRPr="0099520D">
        <w:rPr>
          <w:spacing w:val="-23"/>
        </w:rPr>
        <w:t xml:space="preserve"> </w:t>
      </w:r>
      <w:r w:rsidRPr="0099520D">
        <w:t>King,</w:t>
      </w:r>
      <w:r w:rsidRPr="0099520D">
        <w:rPr>
          <w:spacing w:val="-22"/>
        </w:rPr>
        <w:t xml:space="preserve"> </w:t>
      </w:r>
      <w:r w:rsidRPr="0099520D">
        <w:t>D.G.</w:t>
      </w:r>
      <w:r w:rsidRPr="0099520D">
        <w:rPr>
          <w:spacing w:val="-22"/>
        </w:rPr>
        <w:t xml:space="preserve"> (</w:t>
      </w:r>
      <w:r w:rsidRPr="0099520D">
        <w:t>2008)</w:t>
      </w:r>
      <w:r w:rsidRPr="0099520D">
        <w:rPr>
          <w:spacing w:val="-22"/>
        </w:rPr>
        <w:t xml:space="preserve"> ‘</w:t>
      </w:r>
      <w:r w:rsidRPr="0099520D">
        <w:t>Simple</w:t>
      </w:r>
      <w:r w:rsidRPr="0099520D">
        <w:rPr>
          <w:spacing w:val="-20"/>
        </w:rPr>
        <w:t xml:space="preserve"> </w:t>
      </w:r>
      <w:r w:rsidRPr="0099520D">
        <w:t>sequence</w:t>
      </w:r>
      <w:r w:rsidRPr="0099520D">
        <w:rPr>
          <w:spacing w:val="-20"/>
        </w:rPr>
        <w:t xml:space="preserve"> </w:t>
      </w:r>
      <w:r w:rsidRPr="0099520D">
        <w:t>repeats: genetic</w:t>
      </w:r>
      <w:r w:rsidRPr="0099520D">
        <w:rPr>
          <w:spacing w:val="-16"/>
        </w:rPr>
        <w:t xml:space="preserve"> </w:t>
      </w:r>
      <w:r w:rsidRPr="0099520D">
        <w:t>modulators</w:t>
      </w:r>
      <w:r w:rsidRPr="0099520D">
        <w:rPr>
          <w:spacing w:val="-15"/>
        </w:rPr>
        <w:t xml:space="preserve"> </w:t>
      </w:r>
      <w:r w:rsidRPr="0099520D">
        <w:t>of</w:t>
      </w:r>
      <w:r w:rsidRPr="0099520D">
        <w:rPr>
          <w:spacing w:val="-14"/>
        </w:rPr>
        <w:t xml:space="preserve"> </w:t>
      </w:r>
      <w:r w:rsidRPr="0099520D">
        <w:t>brain</w:t>
      </w:r>
      <w:r w:rsidRPr="0099520D">
        <w:rPr>
          <w:spacing w:val="-13"/>
        </w:rPr>
        <w:t xml:space="preserve"> </w:t>
      </w:r>
      <w:r w:rsidRPr="0099520D">
        <w:t>function</w:t>
      </w:r>
      <w:r w:rsidRPr="0099520D">
        <w:rPr>
          <w:spacing w:val="-15"/>
        </w:rPr>
        <w:t xml:space="preserve"> </w:t>
      </w:r>
      <w:r w:rsidRPr="0099520D">
        <w:t>and</w:t>
      </w:r>
      <w:r w:rsidRPr="0099520D">
        <w:rPr>
          <w:spacing w:val="-15"/>
        </w:rPr>
        <w:t xml:space="preserve"> </w:t>
      </w:r>
      <w:proofErr w:type="spellStart"/>
      <w:r w:rsidRPr="0099520D">
        <w:t>behavior</w:t>
      </w:r>
      <w:proofErr w:type="spellEnd"/>
      <w:r w:rsidRPr="0099520D">
        <w:t>’,</w:t>
      </w:r>
      <w:r w:rsidRPr="0099520D">
        <w:rPr>
          <w:spacing w:val="-20"/>
        </w:rPr>
        <w:t xml:space="preserve"> </w:t>
      </w:r>
      <w:r w:rsidRPr="0099520D">
        <w:rPr>
          <w:i/>
          <w:iCs/>
        </w:rPr>
        <w:t>Trends</w:t>
      </w:r>
      <w:r w:rsidRPr="0099520D">
        <w:rPr>
          <w:i/>
          <w:iCs/>
          <w:spacing w:val="-13"/>
        </w:rPr>
        <w:t xml:space="preserve"> </w:t>
      </w:r>
      <w:r w:rsidRPr="0099520D">
        <w:rPr>
          <w:i/>
          <w:iCs/>
        </w:rPr>
        <w:t>in</w:t>
      </w:r>
      <w:r w:rsidRPr="0099520D">
        <w:rPr>
          <w:i/>
          <w:iCs/>
          <w:spacing w:val="-15"/>
        </w:rPr>
        <w:t xml:space="preserve"> </w:t>
      </w:r>
      <w:r w:rsidRPr="0099520D">
        <w:rPr>
          <w:i/>
          <w:iCs/>
        </w:rPr>
        <w:t>Neurosciences</w:t>
      </w:r>
      <w:r w:rsidRPr="0099520D">
        <w:t>,</w:t>
      </w:r>
      <w:r w:rsidRPr="0099520D">
        <w:rPr>
          <w:spacing w:val="-20"/>
        </w:rPr>
        <w:t xml:space="preserve"> </w:t>
      </w:r>
      <w:r w:rsidRPr="0099520D">
        <w:t>31(7),</w:t>
      </w:r>
      <w:r w:rsidRPr="0099520D">
        <w:rPr>
          <w:spacing w:val="-14"/>
        </w:rPr>
        <w:t xml:space="preserve"> </w:t>
      </w:r>
      <w:r w:rsidRPr="0099520D">
        <w:t>pp. 328-334. Available at: https://doi.org/10.1016/j.tins.2008.03.006</w:t>
      </w:r>
    </w:p>
    <w:p w14:paraId="788A7E40" w14:textId="77777777" w:rsidR="004A701F" w:rsidRPr="0099520D" w:rsidRDefault="004A701F" w:rsidP="003D39F8">
      <w:r w:rsidRPr="0099520D">
        <w:rPr>
          <w:spacing w:val="-4"/>
        </w:rPr>
        <w:t>Fyodorov,</w:t>
      </w:r>
      <w:r w:rsidRPr="0099520D">
        <w:rPr>
          <w:spacing w:val="-24"/>
        </w:rPr>
        <w:t xml:space="preserve"> </w:t>
      </w:r>
      <w:r w:rsidRPr="0099520D">
        <w:rPr>
          <w:spacing w:val="-4"/>
        </w:rPr>
        <w:t>D.V.,</w:t>
      </w:r>
      <w:r w:rsidRPr="0099520D">
        <w:rPr>
          <w:spacing w:val="-22"/>
        </w:rPr>
        <w:t xml:space="preserve"> </w:t>
      </w:r>
      <w:r w:rsidRPr="0099520D">
        <w:rPr>
          <w:spacing w:val="-4"/>
        </w:rPr>
        <w:t>Zhou,</w:t>
      </w:r>
      <w:r w:rsidRPr="0099520D">
        <w:rPr>
          <w:spacing w:val="-25"/>
        </w:rPr>
        <w:t xml:space="preserve"> </w:t>
      </w:r>
      <w:r w:rsidRPr="0099520D">
        <w:rPr>
          <w:spacing w:val="-4"/>
        </w:rPr>
        <w:t>B.R.,</w:t>
      </w:r>
      <w:r w:rsidRPr="0099520D">
        <w:rPr>
          <w:spacing w:val="-22"/>
        </w:rPr>
        <w:t xml:space="preserve"> </w:t>
      </w:r>
      <w:proofErr w:type="spellStart"/>
      <w:r w:rsidRPr="0099520D">
        <w:rPr>
          <w:spacing w:val="-4"/>
        </w:rPr>
        <w:t>Skoultchi</w:t>
      </w:r>
      <w:proofErr w:type="spellEnd"/>
      <w:r w:rsidRPr="0099520D">
        <w:rPr>
          <w:spacing w:val="-4"/>
        </w:rPr>
        <w:t>,</w:t>
      </w:r>
      <w:r w:rsidRPr="0099520D">
        <w:rPr>
          <w:spacing w:val="-22"/>
        </w:rPr>
        <w:t xml:space="preserve"> </w:t>
      </w:r>
      <w:r w:rsidRPr="0099520D">
        <w:rPr>
          <w:spacing w:val="-4"/>
        </w:rPr>
        <w:t>A.I.</w:t>
      </w:r>
      <w:r w:rsidRPr="0099520D">
        <w:rPr>
          <w:spacing w:val="-22"/>
        </w:rPr>
        <w:t xml:space="preserve"> </w:t>
      </w:r>
      <w:r w:rsidRPr="0099520D">
        <w:rPr>
          <w:spacing w:val="-4"/>
        </w:rPr>
        <w:t>and</w:t>
      </w:r>
      <w:r w:rsidRPr="0099520D">
        <w:rPr>
          <w:spacing w:val="-23"/>
        </w:rPr>
        <w:t xml:space="preserve"> </w:t>
      </w:r>
      <w:r w:rsidRPr="0099520D">
        <w:rPr>
          <w:spacing w:val="-4"/>
        </w:rPr>
        <w:t>Bai,</w:t>
      </w:r>
      <w:r w:rsidRPr="0099520D">
        <w:rPr>
          <w:spacing w:val="-24"/>
        </w:rPr>
        <w:t xml:space="preserve"> </w:t>
      </w:r>
      <w:r w:rsidRPr="0099520D">
        <w:rPr>
          <w:spacing w:val="-4"/>
        </w:rPr>
        <w:t>Y.</w:t>
      </w:r>
      <w:r w:rsidRPr="0099520D">
        <w:rPr>
          <w:spacing w:val="-22"/>
        </w:rPr>
        <w:t xml:space="preserve"> (</w:t>
      </w:r>
      <w:r w:rsidRPr="0099520D">
        <w:rPr>
          <w:spacing w:val="-4"/>
        </w:rPr>
        <w:t>2018)</w:t>
      </w:r>
      <w:r w:rsidRPr="0099520D">
        <w:rPr>
          <w:spacing w:val="-22"/>
        </w:rPr>
        <w:t xml:space="preserve"> ‘</w:t>
      </w:r>
      <w:r w:rsidRPr="0099520D">
        <w:rPr>
          <w:spacing w:val="-4"/>
        </w:rPr>
        <w:t>Emerging</w:t>
      </w:r>
      <w:r w:rsidRPr="0099520D">
        <w:rPr>
          <w:spacing w:val="-23"/>
        </w:rPr>
        <w:t xml:space="preserve"> </w:t>
      </w:r>
      <w:r w:rsidRPr="0099520D">
        <w:rPr>
          <w:spacing w:val="-4"/>
        </w:rPr>
        <w:t>roles</w:t>
      </w:r>
      <w:r w:rsidRPr="0099520D">
        <w:rPr>
          <w:spacing w:val="-23"/>
        </w:rPr>
        <w:t xml:space="preserve"> </w:t>
      </w:r>
      <w:r w:rsidRPr="0099520D">
        <w:rPr>
          <w:spacing w:val="-4"/>
        </w:rPr>
        <w:t>of</w:t>
      </w:r>
      <w:r w:rsidRPr="0099520D">
        <w:rPr>
          <w:spacing w:val="-21"/>
        </w:rPr>
        <w:t xml:space="preserve"> </w:t>
      </w:r>
      <w:r w:rsidRPr="0099520D">
        <w:rPr>
          <w:spacing w:val="-4"/>
        </w:rPr>
        <w:t>linker</w:t>
      </w:r>
      <w:r w:rsidRPr="0099520D">
        <w:rPr>
          <w:spacing w:val="-23"/>
        </w:rPr>
        <w:t xml:space="preserve"> </w:t>
      </w:r>
      <w:r w:rsidRPr="0099520D">
        <w:rPr>
          <w:spacing w:val="-4"/>
        </w:rPr>
        <w:t>histones</w:t>
      </w:r>
      <w:r w:rsidRPr="0099520D">
        <w:rPr>
          <w:spacing w:val="-21"/>
        </w:rPr>
        <w:t xml:space="preserve"> </w:t>
      </w:r>
      <w:r w:rsidRPr="0099520D">
        <w:rPr>
          <w:spacing w:val="-4"/>
        </w:rPr>
        <w:t xml:space="preserve">in </w:t>
      </w:r>
      <w:r w:rsidRPr="0099520D">
        <w:t>regulating</w:t>
      </w:r>
      <w:r w:rsidRPr="0099520D">
        <w:rPr>
          <w:spacing w:val="-25"/>
        </w:rPr>
        <w:t xml:space="preserve"> </w:t>
      </w:r>
      <w:r w:rsidRPr="0099520D">
        <w:t>chromatin</w:t>
      </w:r>
      <w:r w:rsidRPr="0099520D">
        <w:rPr>
          <w:spacing w:val="-23"/>
        </w:rPr>
        <w:t xml:space="preserve"> </w:t>
      </w:r>
      <w:r w:rsidRPr="0099520D">
        <w:t>structure</w:t>
      </w:r>
      <w:r w:rsidRPr="0099520D">
        <w:rPr>
          <w:spacing w:val="-22"/>
        </w:rPr>
        <w:t xml:space="preserve"> </w:t>
      </w:r>
      <w:r w:rsidRPr="0099520D">
        <w:t>and</w:t>
      </w:r>
      <w:r w:rsidRPr="0099520D">
        <w:rPr>
          <w:spacing w:val="-23"/>
        </w:rPr>
        <w:t xml:space="preserve"> </w:t>
      </w:r>
      <w:r w:rsidRPr="0099520D">
        <w:t>function’,</w:t>
      </w:r>
      <w:r w:rsidRPr="0099520D">
        <w:rPr>
          <w:spacing w:val="-24"/>
        </w:rPr>
        <w:t xml:space="preserve"> </w:t>
      </w:r>
      <w:r w:rsidRPr="0099520D">
        <w:rPr>
          <w:i/>
          <w:iCs/>
        </w:rPr>
        <w:t>Nature</w:t>
      </w:r>
      <w:r w:rsidRPr="0099520D">
        <w:rPr>
          <w:i/>
          <w:iCs/>
          <w:spacing w:val="-20"/>
        </w:rPr>
        <w:t xml:space="preserve"> </w:t>
      </w:r>
      <w:r w:rsidRPr="0099520D">
        <w:rPr>
          <w:i/>
          <w:iCs/>
        </w:rPr>
        <w:t>Reviews.</w:t>
      </w:r>
      <w:r w:rsidRPr="0099520D">
        <w:rPr>
          <w:i/>
          <w:iCs/>
          <w:spacing w:val="-23"/>
        </w:rPr>
        <w:t xml:space="preserve"> </w:t>
      </w:r>
      <w:r w:rsidRPr="0099520D">
        <w:rPr>
          <w:i/>
          <w:iCs/>
        </w:rPr>
        <w:t>Molecular</w:t>
      </w:r>
      <w:r w:rsidRPr="0099520D">
        <w:rPr>
          <w:i/>
          <w:iCs/>
          <w:spacing w:val="-21"/>
        </w:rPr>
        <w:t xml:space="preserve"> </w:t>
      </w:r>
      <w:r w:rsidRPr="0099520D">
        <w:rPr>
          <w:i/>
          <w:iCs/>
        </w:rPr>
        <w:t>Cell</w:t>
      </w:r>
      <w:r w:rsidRPr="0099520D">
        <w:rPr>
          <w:i/>
          <w:iCs/>
          <w:spacing w:val="-23"/>
        </w:rPr>
        <w:t xml:space="preserve"> </w:t>
      </w:r>
      <w:r w:rsidRPr="0099520D">
        <w:rPr>
          <w:i/>
          <w:iCs/>
        </w:rPr>
        <w:t>Biology</w:t>
      </w:r>
      <w:r w:rsidRPr="0099520D">
        <w:t>,</w:t>
      </w:r>
      <w:r w:rsidRPr="0099520D">
        <w:rPr>
          <w:spacing w:val="-22"/>
        </w:rPr>
        <w:t xml:space="preserve"> </w:t>
      </w:r>
      <w:r w:rsidRPr="0099520D">
        <w:t>19(3), pp. 192-206. Available at: https://doi.org/10.1038/nrm.2017.94</w:t>
      </w:r>
    </w:p>
    <w:p w14:paraId="741A63E5" w14:textId="77777777" w:rsidR="004A701F" w:rsidRPr="0099520D" w:rsidRDefault="004A701F" w:rsidP="003D39F8">
      <w:r w:rsidRPr="0099520D">
        <w:t>Gerosa, M., De Angelis, V., Riboldi, P.</w:t>
      </w:r>
      <w:r w:rsidRPr="0099520D">
        <w:rPr>
          <w:spacing w:val="-15"/>
        </w:rPr>
        <w:t xml:space="preserve"> </w:t>
      </w:r>
      <w:r w:rsidRPr="0099520D">
        <w:t>and</w:t>
      </w:r>
      <w:r w:rsidRPr="0099520D">
        <w:rPr>
          <w:spacing w:val="-16"/>
        </w:rPr>
        <w:t xml:space="preserve"> </w:t>
      </w:r>
      <w:r w:rsidRPr="0099520D">
        <w:t>Meroni,</w:t>
      </w:r>
      <w:r w:rsidRPr="0099520D">
        <w:rPr>
          <w:spacing w:val="-17"/>
        </w:rPr>
        <w:t xml:space="preserve"> </w:t>
      </w:r>
      <w:r w:rsidRPr="0099520D">
        <w:t>P.L.</w:t>
      </w:r>
      <w:r w:rsidRPr="0099520D">
        <w:rPr>
          <w:spacing w:val="-15"/>
        </w:rPr>
        <w:t xml:space="preserve"> (</w:t>
      </w:r>
      <w:r w:rsidRPr="0099520D">
        <w:t>2008)</w:t>
      </w:r>
      <w:r w:rsidRPr="0099520D">
        <w:rPr>
          <w:spacing w:val="-14"/>
        </w:rPr>
        <w:t xml:space="preserve"> ‘</w:t>
      </w:r>
      <w:r w:rsidRPr="0099520D">
        <w:t>Rheumatoid</w:t>
      </w:r>
      <w:r w:rsidRPr="0099520D">
        <w:rPr>
          <w:spacing w:val="-15"/>
        </w:rPr>
        <w:t xml:space="preserve"> </w:t>
      </w:r>
      <w:r w:rsidRPr="0099520D">
        <w:t>arthritis:</w:t>
      </w:r>
      <w:r w:rsidRPr="0099520D">
        <w:rPr>
          <w:spacing w:val="-14"/>
        </w:rPr>
        <w:t xml:space="preserve"> </w:t>
      </w:r>
      <w:r w:rsidRPr="0099520D">
        <w:t>a</w:t>
      </w:r>
      <w:r w:rsidRPr="0099520D">
        <w:rPr>
          <w:spacing w:val="-16"/>
        </w:rPr>
        <w:t xml:space="preserve"> </w:t>
      </w:r>
      <w:r w:rsidRPr="0099520D">
        <w:t>female challenge’,</w:t>
      </w:r>
      <w:r w:rsidRPr="0099520D">
        <w:rPr>
          <w:spacing w:val="-7"/>
        </w:rPr>
        <w:t xml:space="preserve"> </w:t>
      </w:r>
      <w:r w:rsidRPr="0099520D">
        <w:rPr>
          <w:i/>
          <w:iCs/>
        </w:rPr>
        <w:t>Women’s</w:t>
      </w:r>
      <w:r w:rsidRPr="0099520D">
        <w:rPr>
          <w:i/>
          <w:iCs/>
          <w:spacing w:val="-3"/>
        </w:rPr>
        <w:t xml:space="preserve"> </w:t>
      </w:r>
      <w:r w:rsidRPr="0099520D">
        <w:rPr>
          <w:i/>
          <w:iCs/>
        </w:rPr>
        <w:t>Health</w:t>
      </w:r>
      <w:r w:rsidRPr="0099520D">
        <w:t>,</w:t>
      </w:r>
      <w:r w:rsidRPr="0099520D">
        <w:rPr>
          <w:spacing w:val="-3"/>
        </w:rPr>
        <w:t xml:space="preserve"> </w:t>
      </w:r>
      <w:r w:rsidRPr="0099520D">
        <w:t>4(2),</w:t>
      </w:r>
      <w:r w:rsidRPr="0099520D">
        <w:rPr>
          <w:spacing w:val="-8"/>
        </w:rPr>
        <w:t xml:space="preserve"> </w:t>
      </w:r>
      <w:r w:rsidRPr="0099520D">
        <w:t>pp. 195-201. Available at: https://doi.org/10.2217/17455057.4.2.195</w:t>
      </w:r>
    </w:p>
    <w:p w14:paraId="337731C4" w14:textId="77777777" w:rsidR="004A701F" w:rsidRPr="0099520D" w:rsidRDefault="004A701F" w:rsidP="003D39F8">
      <w:proofErr w:type="spellStart"/>
      <w:r w:rsidRPr="0099520D">
        <w:t>Ghiggeri</w:t>
      </w:r>
      <w:proofErr w:type="spellEnd"/>
      <w:r w:rsidRPr="0099520D">
        <w:t>,</w:t>
      </w:r>
      <w:r w:rsidRPr="0099520D">
        <w:rPr>
          <w:spacing w:val="-24"/>
        </w:rPr>
        <w:t xml:space="preserve"> </w:t>
      </w:r>
      <w:r w:rsidRPr="0099520D">
        <w:t>G.M.,</w:t>
      </w:r>
      <w:r w:rsidRPr="0099520D">
        <w:rPr>
          <w:spacing w:val="-22"/>
        </w:rPr>
        <w:t xml:space="preserve"> </w:t>
      </w:r>
      <w:r w:rsidRPr="0099520D">
        <w:t>D’Alessandro,</w:t>
      </w:r>
      <w:r w:rsidRPr="0099520D">
        <w:rPr>
          <w:spacing w:val="-24"/>
        </w:rPr>
        <w:t xml:space="preserve"> </w:t>
      </w:r>
      <w:r w:rsidRPr="0099520D">
        <w:t>M.,</w:t>
      </w:r>
      <w:r w:rsidRPr="0099520D">
        <w:rPr>
          <w:spacing w:val="-24"/>
        </w:rPr>
        <w:t xml:space="preserve"> </w:t>
      </w:r>
      <w:r w:rsidRPr="0099520D">
        <w:t>Bartolomeo,</w:t>
      </w:r>
      <w:r w:rsidRPr="0099520D">
        <w:rPr>
          <w:spacing w:val="-22"/>
        </w:rPr>
        <w:t xml:space="preserve"> </w:t>
      </w:r>
      <w:r w:rsidRPr="0099520D">
        <w:t>D.,</w:t>
      </w:r>
      <w:r w:rsidRPr="0099520D">
        <w:rPr>
          <w:spacing w:val="-25"/>
        </w:rPr>
        <w:t xml:space="preserve"> </w:t>
      </w:r>
      <w:proofErr w:type="spellStart"/>
      <w:r w:rsidRPr="0099520D">
        <w:t>Degl’Innocenti</w:t>
      </w:r>
      <w:proofErr w:type="spellEnd"/>
      <w:r w:rsidRPr="0099520D">
        <w:t>,</w:t>
      </w:r>
      <w:r w:rsidRPr="0099520D">
        <w:rPr>
          <w:spacing w:val="-24"/>
        </w:rPr>
        <w:t xml:space="preserve"> </w:t>
      </w:r>
      <w:r w:rsidRPr="0099520D">
        <w:t>M.L.,</w:t>
      </w:r>
      <w:r w:rsidRPr="0099520D">
        <w:rPr>
          <w:spacing w:val="-22"/>
        </w:rPr>
        <w:t xml:space="preserve"> </w:t>
      </w:r>
      <w:r w:rsidRPr="0099520D">
        <w:t>Magnasco,</w:t>
      </w:r>
      <w:r w:rsidRPr="0099520D">
        <w:rPr>
          <w:spacing w:val="-22"/>
        </w:rPr>
        <w:t xml:space="preserve"> </w:t>
      </w:r>
      <w:r w:rsidRPr="0099520D">
        <w:t>A.,</w:t>
      </w:r>
      <w:r w:rsidRPr="0099520D">
        <w:rPr>
          <w:spacing w:val="-23"/>
        </w:rPr>
        <w:t xml:space="preserve"> </w:t>
      </w:r>
      <w:proofErr w:type="spellStart"/>
      <w:r w:rsidRPr="0099520D">
        <w:t>Lugani</w:t>
      </w:r>
      <w:proofErr w:type="spellEnd"/>
      <w:r w:rsidRPr="0099520D">
        <w:t>, F.,</w:t>
      </w:r>
      <w:r w:rsidRPr="0099520D">
        <w:rPr>
          <w:spacing w:val="-20"/>
        </w:rPr>
        <w:t xml:space="preserve"> </w:t>
      </w:r>
      <w:proofErr w:type="spellStart"/>
      <w:r w:rsidRPr="0099520D">
        <w:t>Prunotto</w:t>
      </w:r>
      <w:proofErr w:type="spellEnd"/>
      <w:r w:rsidRPr="0099520D">
        <w:t>,</w:t>
      </w:r>
      <w:r w:rsidRPr="0099520D">
        <w:rPr>
          <w:spacing w:val="-22"/>
        </w:rPr>
        <w:t xml:space="preserve"> </w:t>
      </w:r>
      <w:r w:rsidRPr="0099520D">
        <w:t>M.</w:t>
      </w:r>
      <w:r w:rsidRPr="0099520D">
        <w:rPr>
          <w:spacing w:val="-20"/>
        </w:rPr>
        <w:t xml:space="preserve"> </w:t>
      </w:r>
      <w:r w:rsidRPr="0099520D">
        <w:t>and</w:t>
      </w:r>
      <w:r w:rsidRPr="0099520D">
        <w:rPr>
          <w:spacing w:val="-21"/>
        </w:rPr>
        <w:t xml:space="preserve"> </w:t>
      </w:r>
      <w:r w:rsidRPr="0099520D">
        <w:t>Bruschi,</w:t>
      </w:r>
      <w:r w:rsidRPr="0099520D">
        <w:rPr>
          <w:spacing w:val="-20"/>
        </w:rPr>
        <w:t xml:space="preserve"> </w:t>
      </w:r>
      <w:r w:rsidRPr="0099520D">
        <w:t>M.</w:t>
      </w:r>
      <w:r w:rsidRPr="0099520D">
        <w:rPr>
          <w:spacing w:val="-20"/>
        </w:rPr>
        <w:t xml:space="preserve"> (</w:t>
      </w:r>
      <w:r w:rsidRPr="0099520D">
        <w:t>2019)</w:t>
      </w:r>
      <w:r w:rsidRPr="0099520D">
        <w:rPr>
          <w:spacing w:val="-23"/>
        </w:rPr>
        <w:t xml:space="preserve"> ‘</w:t>
      </w:r>
      <w:r w:rsidRPr="0099520D">
        <w:t>An</w:t>
      </w:r>
      <w:r w:rsidRPr="0099520D">
        <w:rPr>
          <w:spacing w:val="-19"/>
        </w:rPr>
        <w:t xml:space="preserve"> </w:t>
      </w:r>
      <w:r w:rsidRPr="0099520D">
        <w:t>update</w:t>
      </w:r>
      <w:r w:rsidRPr="0099520D">
        <w:rPr>
          <w:spacing w:val="-18"/>
        </w:rPr>
        <w:t xml:space="preserve"> </w:t>
      </w:r>
      <w:r w:rsidRPr="0099520D">
        <w:t>on</w:t>
      </w:r>
      <w:r w:rsidRPr="0099520D">
        <w:rPr>
          <w:spacing w:val="-19"/>
        </w:rPr>
        <w:t xml:space="preserve"> </w:t>
      </w:r>
      <w:r w:rsidRPr="0099520D">
        <w:t>antibodies</w:t>
      </w:r>
      <w:r w:rsidRPr="0099520D">
        <w:rPr>
          <w:spacing w:val="-21"/>
        </w:rPr>
        <w:t xml:space="preserve"> </w:t>
      </w:r>
      <w:r w:rsidRPr="0099520D">
        <w:t>to</w:t>
      </w:r>
      <w:r w:rsidRPr="0099520D">
        <w:rPr>
          <w:spacing w:val="-21"/>
        </w:rPr>
        <w:t xml:space="preserve"> </w:t>
      </w:r>
      <w:r w:rsidRPr="0099520D">
        <w:t>nucleosome</w:t>
      </w:r>
      <w:r w:rsidRPr="0099520D">
        <w:rPr>
          <w:spacing w:val="-18"/>
        </w:rPr>
        <w:t xml:space="preserve"> </w:t>
      </w:r>
      <w:r w:rsidRPr="0099520D">
        <w:t>components</w:t>
      </w:r>
      <w:r w:rsidRPr="0099520D">
        <w:rPr>
          <w:spacing w:val="-21"/>
        </w:rPr>
        <w:t xml:space="preserve"> </w:t>
      </w:r>
      <w:r w:rsidRPr="0099520D">
        <w:t>as biomarkers</w:t>
      </w:r>
      <w:r w:rsidRPr="0099520D">
        <w:rPr>
          <w:spacing w:val="-22"/>
        </w:rPr>
        <w:t xml:space="preserve"> </w:t>
      </w:r>
      <w:r w:rsidRPr="0099520D">
        <w:t>of</w:t>
      </w:r>
      <w:r w:rsidRPr="0099520D">
        <w:rPr>
          <w:spacing w:val="-21"/>
        </w:rPr>
        <w:t xml:space="preserve"> </w:t>
      </w:r>
      <w:r w:rsidRPr="0099520D">
        <w:t>systemic</w:t>
      </w:r>
      <w:r w:rsidRPr="0099520D">
        <w:rPr>
          <w:spacing w:val="-24"/>
        </w:rPr>
        <w:t xml:space="preserve"> </w:t>
      </w:r>
      <w:r w:rsidRPr="0099520D">
        <w:t>lupus</w:t>
      </w:r>
      <w:r w:rsidRPr="0099520D">
        <w:rPr>
          <w:spacing w:val="-23"/>
        </w:rPr>
        <w:t xml:space="preserve"> </w:t>
      </w:r>
      <w:r w:rsidRPr="0099520D">
        <w:t>erythematosus</w:t>
      </w:r>
      <w:r w:rsidRPr="0099520D">
        <w:rPr>
          <w:spacing w:val="-23"/>
        </w:rPr>
        <w:t xml:space="preserve"> </w:t>
      </w:r>
      <w:r w:rsidRPr="0099520D">
        <w:t>and</w:t>
      </w:r>
      <w:r w:rsidRPr="0099520D">
        <w:rPr>
          <w:spacing w:val="-21"/>
        </w:rPr>
        <w:t xml:space="preserve"> </w:t>
      </w:r>
      <w:r w:rsidRPr="0099520D">
        <w:t>of</w:t>
      </w:r>
      <w:r w:rsidRPr="0099520D">
        <w:rPr>
          <w:spacing w:val="-21"/>
        </w:rPr>
        <w:t xml:space="preserve"> </w:t>
      </w:r>
      <w:r w:rsidRPr="0099520D">
        <w:t>lupus</w:t>
      </w:r>
      <w:r w:rsidRPr="0099520D">
        <w:rPr>
          <w:spacing w:val="-21"/>
        </w:rPr>
        <w:t xml:space="preserve"> </w:t>
      </w:r>
      <w:r w:rsidRPr="0099520D">
        <w:t>flares’,</w:t>
      </w:r>
      <w:r w:rsidRPr="0099520D">
        <w:rPr>
          <w:spacing w:val="-24"/>
        </w:rPr>
        <w:t xml:space="preserve"> </w:t>
      </w:r>
      <w:r w:rsidRPr="0099520D">
        <w:rPr>
          <w:i/>
          <w:iCs/>
        </w:rPr>
        <w:t>International</w:t>
      </w:r>
      <w:r w:rsidRPr="0099520D">
        <w:rPr>
          <w:i/>
          <w:iCs/>
          <w:spacing w:val="-21"/>
        </w:rPr>
        <w:t xml:space="preserve"> </w:t>
      </w:r>
      <w:r w:rsidRPr="0099520D">
        <w:rPr>
          <w:i/>
          <w:iCs/>
        </w:rPr>
        <w:t>Journal</w:t>
      </w:r>
      <w:r w:rsidRPr="0099520D">
        <w:rPr>
          <w:i/>
          <w:iCs/>
          <w:spacing w:val="-23"/>
        </w:rPr>
        <w:t xml:space="preserve"> </w:t>
      </w:r>
      <w:r w:rsidRPr="0099520D">
        <w:rPr>
          <w:i/>
          <w:iCs/>
        </w:rPr>
        <w:t>of Molecular Sciences</w:t>
      </w:r>
      <w:r w:rsidRPr="0099520D">
        <w:t>, 20(22), article 5799. Available at: https://doi.org/10.3390/ijms20225799</w:t>
      </w:r>
    </w:p>
    <w:p w14:paraId="7EBD037E" w14:textId="77777777" w:rsidR="004A701F" w:rsidRPr="0099520D" w:rsidRDefault="004A701F" w:rsidP="003D39F8">
      <w:r w:rsidRPr="0099520D">
        <w:t>Grandi,</w:t>
      </w:r>
      <w:r w:rsidRPr="0099520D">
        <w:rPr>
          <w:spacing w:val="-15"/>
        </w:rPr>
        <w:t xml:space="preserve"> </w:t>
      </w:r>
      <w:r w:rsidRPr="0099520D">
        <w:t>F.C.,</w:t>
      </w:r>
      <w:r w:rsidRPr="0099520D">
        <w:rPr>
          <w:spacing w:val="-18"/>
        </w:rPr>
        <w:t xml:space="preserve"> </w:t>
      </w:r>
      <w:r w:rsidRPr="0099520D">
        <w:t>Modi,</w:t>
      </w:r>
      <w:r w:rsidRPr="0099520D">
        <w:rPr>
          <w:spacing w:val="-15"/>
        </w:rPr>
        <w:t xml:space="preserve"> </w:t>
      </w:r>
      <w:r w:rsidRPr="0099520D">
        <w:t>H.,</w:t>
      </w:r>
      <w:r w:rsidRPr="0099520D">
        <w:rPr>
          <w:spacing w:val="-15"/>
        </w:rPr>
        <w:t xml:space="preserve"> </w:t>
      </w:r>
      <w:r w:rsidRPr="0099520D">
        <w:t>Kampman,</w:t>
      </w:r>
      <w:r w:rsidRPr="0099520D">
        <w:rPr>
          <w:spacing w:val="-15"/>
        </w:rPr>
        <w:t xml:space="preserve"> </w:t>
      </w:r>
      <w:r w:rsidRPr="0099520D">
        <w:t>L.</w:t>
      </w:r>
      <w:r w:rsidRPr="0099520D">
        <w:rPr>
          <w:spacing w:val="-18"/>
        </w:rPr>
        <w:t xml:space="preserve"> </w:t>
      </w:r>
      <w:r w:rsidRPr="0099520D">
        <w:t>and</w:t>
      </w:r>
      <w:r w:rsidRPr="0099520D">
        <w:rPr>
          <w:spacing w:val="-17"/>
        </w:rPr>
        <w:t xml:space="preserve"> </w:t>
      </w:r>
      <w:proofErr w:type="spellStart"/>
      <w:r w:rsidRPr="0099520D">
        <w:t>Corces</w:t>
      </w:r>
      <w:proofErr w:type="spellEnd"/>
      <w:r w:rsidRPr="0099520D">
        <w:t>,</w:t>
      </w:r>
      <w:r w:rsidRPr="0099520D">
        <w:rPr>
          <w:spacing w:val="-15"/>
        </w:rPr>
        <w:t xml:space="preserve"> </w:t>
      </w:r>
      <w:r w:rsidRPr="0099520D">
        <w:t>M.R.</w:t>
      </w:r>
      <w:r w:rsidRPr="0099520D">
        <w:rPr>
          <w:spacing w:val="-15"/>
        </w:rPr>
        <w:t xml:space="preserve"> (</w:t>
      </w:r>
      <w:r w:rsidRPr="0099520D">
        <w:t>2022)</w:t>
      </w:r>
      <w:r w:rsidRPr="0099520D">
        <w:rPr>
          <w:spacing w:val="-15"/>
        </w:rPr>
        <w:t xml:space="preserve"> ‘</w:t>
      </w:r>
      <w:r w:rsidRPr="0099520D">
        <w:t>Chromatin</w:t>
      </w:r>
      <w:r w:rsidRPr="0099520D">
        <w:rPr>
          <w:spacing w:val="-17"/>
        </w:rPr>
        <w:t xml:space="preserve"> </w:t>
      </w:r>
      <w:r w:rsidRPr="0099520D">
        <w:t>accessibility</w:t>
      </w:r>
      <w:r w:rsidRPr="0099520D">
        <w:rPr>
          <w:spacing w:val="-17"/>
        </w:rPr>
        <w:t xml:space="preserve"> </w:t>
      </w:r>
      <w:r w:rsidRPr="0099520D">
        <w:t>profiling by</w:t>
      </w:r>
      <w:r w:rsidRPr="0099520D">
        <w:rPr>
          <w:spacing w:val="-15"/>
        </w:rPr>
        <w:t xml:space="preserve"> </w:t>
      </w:r>
      <w:r w:rsidRPr="0099520D">
        <w:t>ATAC-</w:t>
      </w:r>
      <w:proofErr w:type="spellStart"/>
      <w:r w:rsidRPr="0099520D">
        <w:t>seq</w:t>
      </w:r>
      <w:proofErr w:type="spellEnd"/>
      <w:r w:rsidRPr="0099520D">
        <w:t>’,</w:t>
      </w:r>
      <w:r w:rsidRPr="0099520D">
        <w:rPr>
          <w:spacing w:val="-18"/>
        </w:rPr>
        <w:t xml:space="preserve"> </w:t>
      </w:r>
      <w:r w:rsidRPr="0099520D">
        <w:rPr>
          <w:i/>
          <w:iCs/>
        </w:rPr>
        <w:t>Nature</w:t>
      </w:r>
      <w:r w:rsidRPr="0099520D">
        <w:rPr>
          <w:i/>
          <w:iCs/>
          <w:spacing w:val="-18"/>
        </w:rPr>
        <w:t xml:space="preserve"> </w:t>
      </w:r>
      <w:r w:rsidRPr="0099520D">
        <w:rPr>
          <w:i/>
          <w:iCs/>
        </w:rPr>
        <w:t>Protocols</w:t>
      </w:r>
      <w:r w:rsidRPr="0099520D">
        <w:t>,</w:t>
      </w:r>
      <w:r w:rsidRPr="0099520D">
        <w:rPr>
          <w:spacing w:val="-20"/>
        </w:rPr>
        <w:t xml:space="preserve"> </w:t>
      </w:r>
      <w:r w:rsidRPr="0099520D">
        <w:t>17(6),</w:t>
      </w:r>
      <w:r w:rsidRPr="0099520D">
        <w:rPr>
          <w:spacing w:val="-20"/>
        </w:rPr>
        <w:t xml:space="preserve"> </w:t>
      </w:r>
      <w:r w:rsidRPr="0099520D">
        <w:t>pp. 1518-1552. Available at: https://doi.org/10.1038/s41596-022-00692-9</w:t>
      </w:r>
    </w:p>
    <w:p w14:paraId="343BEA11" w14:textId="77777777" w:rsidR="004A701F" w:rsidRPr="0099520D" w:rsidRDefault="004A701F" w:rsidP="003D39F8">
      <w:r w:rsidRPr="0099520D">
        <w:lastRenderedPageBreak/>
        <w:t>Gujar,</w:t>
      </w:r>
      <w:r w:rsidRPr="0099520D">
        <w:rPr>
          <w:spacing w:val="-21"/>
        </w:rPr>
        <w:t xml:space="preserve"> </w:t>
      </w:r>
      <w:r w:rsidRPr="0099520D">
        <w:t>H.,</w:t>
      </w:r>
      <w:r w:rsidRPr="0099520D">
        <w:rPr>
          <w:spacing w:val="-21"/>
        </w:rPr>
        <w:t xml:space="preserve"> </w:t>
      </w:r>
      <w:r w:rsidRPr="0099520D">
        <w:t>Weisenberger,</w:t>
      </w:r>
      <w:r w:rsidRPr="0099520D">
        <w:rPr>
          <w:spacing w:val="-23"/>
        </w:rPr>
        <w:t xml:space="preserve"> </w:t>
      </w:r>
      <w:r w:rsidRPr="0099520D">
        <w:t>D.J.</w:t>
      </w:r>
      <w:r w:rsidRPr="0099520D">
        <w:rPr>
          <w:spacing w:val="-21"/>
        </w:rPr>
        <w:t xml:space="preserve"> </w:t>
      </w:r>
      <w:r w:rsidRPr="0099520D">
        <w:t>and</w:t>
      </w:r>
      <w:r w:rsidRPr="0099520D">
        <w:rPr>
          <w:spacing w:val="-22"/>
        </w:rPr>
        <w:t xml:space="preserve"> </w:t>
      </w:r>
      <w:r w:rsidRPr="0099520D">
        <w:t>Liang,</w:t>
      </w:r>
      <w:r w:rsidRPr="0099520D">
        <w:rPr>
          <w:spacing w:val="-21"/>
        </w:rPr>
        <w:t xml:space="preserve"> </w:t>
      </w:r>
      <w:r w:rsidRPr="0099520D">
        <w:t>G.</w:t>
      </w:r>
      <w:r w:rsidRPr="0099520D">
        <w:rPr>
          <w:spacing w:val="-21"/>
        </w:rPr>
        <w:t xml:space="preserve"> (</w:t>
      </w:r>
      <w:r w:rsidRPr="0099520D">
        <w:t>2019)</w:t>
      </w:r>
      <w:r w:rsidRPr="0099520D">
        <w:rPr>
          <w:spacing w:val="-21"/>
        </w:rPr>
        <w:t xml:space="preserve"> ‘</w:t>
      </w:r>
      <w:r w:rsidRPr="0099520D">
        <w:t>The</w:t>
      </w:r>
      <w:r w:rsidRPr="0099520D">
        <w:rPr>
          <w:spacing w:val="-21"/>
        </w:rPr>
        <w:t xml:space="preserve"> </w:t>
      </w:r>
      <w:r w:rsidRPr="0099520D">
        <w:t>roles</w:t>
      </w:r>
      <w:r w:rsidRPr="0099520D">
        <w:rPr>
          <w:spacing w:val="-20"/>
        </w:rPr>
        <w:t xml:space="preserve"> </w:t>
      </w:r>
      <w:r w:rsidRPr="0099520D">
        <w:t>of</w:t>
      </w:r>
      <w:r w:rsidRPr="0099520D">
        <w:rPr>
          <w:spacing w:val="-22"/>
        </w:rPr>
        <w:t xml:space="preserve"> </w:t>
      </w:r>
      <w:r w:rsidRPr="0099520D">
        <w:t>human</w:t>
      </w:r>
      <w:r w:rsidRPr="0099520D">
        <w:rPr>
          <w:spacing w:val="-19"/>
        </w:rPr>
        <w:t xml:space="preserve"> </w:t>
      </w:r>
      <w:r w:rsidRPr="0099520D">
        <w:t>DNA</w:t>
      </w:r>
      <w:r w:rsidRPr="0099520D">
        <w:rPr>
          <w:spacing w:val="-23"/>
        </w:rPr>
        <w:t xml:space="preserve"> </w:t>
      </w:r>
      <w:r w:rsidRPr="0099520D">
        <w:t>methyltransferases and</w:t>
      </w:r>
      <w:r w:rsidRPr="0099520D">
        <w:rPr>
          <w:spacing w:val="-23"/>
        </w:rPr>
        <w:t xml:space="preserve"> </w:t>
      </w:r>
      <w:r w:rsidRPr="0099520D">
        <w:t>their</w:t>
      </w:r>
      <w:r w:rsidRPr="0099520D">
        <w:rPr>
          <w:spacing w:val="-21"/>
        </w:rPr>
        <w:t xml:space="preserve"> </w:t>
      </w:r>
      <w:r w:rsidRPr="0099520D">
        <w:t>isoforms</w:t>
      </w:r>
      <w:r w:rsidRPr="0099520D">
        <w:rPr>
          <w:spacing w:val="-21"/>
        </w:rPr>
        <w:t xml:space="preserve"> </w:t>
      </w:r>
      <w:r w:rsidRPr="0099520D">
        <w:t>in</w:t>
      </w:r>
      <w:r w:rsidRPr="0099520D">
        <w:rPr>
          <w:spacing w:val="-23"/>
        </w:rPr>
        <w:t xml:space="preserve"> </w:t>
      </w:r>
      <w:r w:rsidRPr="0099520D">
        <w:t>shaping</w:t>
      </w:r>
      <w:r w:rsidRPr="0099520D">
        <w:rPr>
          <w:spacing w:val="-23"/>
        </w:rPr>
        <w:t xml:space="preserve"> </w:t>
      </w:r>
      <w:r w:rsidRPr="0099520D">
        <w:t>the</w:t>
      </w:r>
      <w:r w:rsidRPr="0099520D">
        <w:rPr>
          <w:spacing w:val="-22"/>
        </w:rPr>
        <w:t xml:space="preserve"> </w:t>
      </w:r>
      <w:r w:rsidRPr="0099520D">
        <w:t>epigenome’,</w:t>
      </w:r>
      <w:r w:rsidRPr="0099520D">
        <w:rPr>
          <w:spacing w:val="-22"/>
        </w:rPr>
        <w:t xml:space="preserve"> </w:t>
      </w:r>
      <w:r w:rsidRPr="0099520D">
        <w:rPr>
          <w:i/>
          <w:iCs/>
        </w:rPr>
        <w:t>Genes</w:t>
      </w:r>
      <w:r w:rsidRPr="0099520D">
        <w:t>,</w:t>
      </w:r>
      <w:r w:rsidRPr="0099520D">
        <w:rPr>
          <w:spacing w:val="-22"/>
        </w:rPr>
        <w:t xml:space="preserve"> </w:t>
      </w:r>
      <w:r w:rsidRPr="0099520D">
        <w:t>10(2),</w:t>
      </w:r>
      <w:r w:rsidRPr="0099520D">
        <w:rPr>
          <w:spacing w:val="-24"/>
        </w:rPr>
        <w:t xml:space="preserve"> </w:t>
      </w:r>
      <w:r w:rsidRPr="0099520D">
        <w:t>article 172. Available at: https://doi.org/10.3390/genes10020172</w:t>
      </w:r>
    </w:p>
    <w:p w14:paraId="798F5A3A" w14:textId="77777777" w:rsidR="004A701F" w:rsidRPr="0099520D" w:rsidRDefault="004A701F" w:rsidP="003D39F8">
      <w:r w:rsidRPr="0099520D">
        <w:t>Handy,</w:t>
      </w:r>
      <w:r w:rsidRPr="0099520D">
        <w:rPr>
          <w:spacing w:val="-24"/>
        </w:rPr>
        <w:t xml:space="preserve"> </w:t>
      </w:r>
      <w:r w:rsidRPr="0099520D">
        <w:t>D.E.,</w:t>
      </w:r>
      <w:r w:rsidRPr="0099520D">
        <w:rPr>
          <w:spacing w:val="-24"/>
        </w:rPr>
        <w:t xml:space="preserve"> </w:t>
      </w:r>
      <w:r w:rsidRPr="0099520D">
        <w:t>Castro,</w:t>
      </w:r>
      <w:r w:rsidRPr="0099520D">
        <w:rPr>
          <w:spacing w:val="-22"/>
        </w:rPr>
        <w:t xml:space="preserve"> </w:t>
      </w:r>
      <w:r w:rsidRPr="0099520D">
        <w:t>R.</w:t>
      </w:r>
      <w:r w:rsidRPr="0099520D">
        <w:rPr>
          <w:spacing w:val="-24"/>
        </w:rPr>
        <w:t xml:space="preserve"> </w:t>
      </w:r>
      <w:r w:rsidRPr="0099520D">
        <w:t>and</w:t>
      </w:r>
      <w:r w:rsidRPr="0099520D">
        <w:rPr>
          <w:spacing w:val="-23"/>
        </w:rPr>
        <w:t xml:space="preserve"> </w:t>
      </w:r>
      <w:r w:rsidRPr="0099520D">
        <w:t>Loscalzo,</w:t>
      </w:r>
      <w:r w:rsidRPr="0099520D">
        <w:rPr>
          <w:spacing w:val="-22"/>
        </w:rPr>
        <w:t xml:space="preserve"> </w:t>
      </w:r>
      <w:r w:rsidRPr="0099520D">
        <w:t>J.</w:t>
      </w:r>
      <w:r w:rsidRPr="0099520D">
        <w:rPr>
          <w:spacing w:val="-22"/>
        </w:rPr>
        <w:t xml:space="preserve"> (</w:t>
      </w:r>
      <w:r w:rsidRPr="0099520D">
        <w:t>2011)</w:t>
      </w:r>
      <w:r w:rsidRPr="0099520D">
        <w:rPr>
          <w:spacing w:val="-22"/>
        </w:rPr>
        <w:t xml:space="preserve"> ‘</w:t>
      </w:r>
      <w:r w:rsidRPr="0099520D">
        <w:t>Epigenetic</w:t>
      </w:r>
      <w:r w:rsidRPr="0099520D">
        <w:rPr>
          <w:spacing w:val="-24"/>
        </w:rPr>
        <w:t xml:space="preserve"> </w:t>
      </w:r>
      <w:r w:rsidRPr="0099520D">
        <w:t>modifications:</w:t>
      </w:r>
      <w:r w:rsidRPr="0099520D">
        <w:rPr>
          <w:spacing w:val="-22"/>
        </w:rPr>
        <w:t xml:space="preserve"> </w:t>
      </w:r>
      <w:r w:rsidRPr="0099520D">
        <w:t>basic</w:t>
      </w:r>
      <w:r w:rsidRPr="0099520D">
        <w:rPr>
          <w:spacing w:val="-24"/>
        </w:rPr>
        <w:t xml:space="preserve"> </w:t>
      </w:r>
      <w:r w:rsidRPr="0099520D">
        <w:t>mechanisms and</w:t>
      </w:r>
      <w:r w:rsidRPr="0099520D">
        <w:rPr>
          <w:spacing w:val="-23"/>
        </w:rPr>
        <w:t xml:space="preserve"> </w:t>
      </w:r>
      <w:r w:rsidRPr="0099520D">
        <w:t>role</w:t>
      </w:r>
      <w:r w:rsidRPr="0099520D">
        <w:rPr>
          <w:spacing w:val="-22"/>
        </w:rPr>
        <w:t xml:space="preserve"> </w:t>
      </w:r>
      <w:r w:rsidRPr="0099520D">
        <w:t>in</w:t>
      </w:r>
      <w:r w:rsidRPr="0099520D">
        <w:rPr>
          <w:spacing w:val="-23"/>
        </w:rPr>
        <w:t xml:space="preserve"> </w:t>
      </w:r>
      <w:r w:rsidRPr="0099520D">
        <w:t>cardiovascular</w:t>
      </w:r>
      <w:r w:rsidRPr="0099520D">
        <w:rPr>
          <w:spacing w:val="-22"/>
        </w:rPr>
        <w:t xml:space="preserve"> </w:t>
      </w:r>
      <w:r w:rsidRPr="0099520D">
        <w:t>disease’,</w:t>
      </w:r>
      <w:r w:rsidRPr="0099520D">
        <w:rPr>
          <w:spacing w:val="-22"/>
        </w:rPr>
        <w:t xml:space="preserve"> </w:t>
      </w:r>
      <w:r w:rsidRPr="0099520D">
        <w:rPr>
          <w:i/>
          <w:iCs/>
        </w:rPr>
        <w:t>Circulation</w:t>
      </w:r>
      <w:r w:rsidRPr="0099520D">
        <w:t>,</w:t>
      </w:r>
      <w:r w:rsidRPr="0099520D">
        <w:rPr>
          <w:spacing w:val="-24"/>
        </w:rPr>
        <w:t xml:space="preserve"> </w:t>
      </w:r>
      <w:r w:rsidRPr="0099520D">
        <w:t>123(19),</w:t>
      </w:r>
      <w:r w:rsidRPr="0099520D">
        <w:rPr>
          <w:spacing w:val="-22"/>
        </w:rPr>
        <w:t xml:space="preserve"> </w:t>
      </w:r>
      <w:r w:rsidRPr="0099520D">
        <w:t>pp. 2145-2156. Available at: https://doi.org/10.1161/CIRCULATIONAHA.110.956839</w:t>
      </w:r>
    </w:p>
    <w:p w14:paraId="0B854AED" w14:textId="77777777" w:rsidR="004A701F" w:rsidRPr="0099520D" w:rsidRDefault="004A701F" w:rsidP="003D39F8">
      <w:r w:rsidRPr="0099520D">
        <w:t>Heidari,</w:t>
      </w:r>
      <w:r w:rsidRPr="0099520D">
        <w:rPr>
          <w:spacing w:val="-15"/>
        </w:rPr>
        <w:t xml:space="preserve"> </w:t>
      </w:r>
      <w:r w:rsidRPr="0099520D">
        <w:t>B.</w:t>
      </w:r>
      <w:r w:rsidRPr="0099520D">
        <w:rPr>
          <w:spacing w:val="-13"/>
        </w:rPr>
        <w:t xml:space="preserve"> (</w:t>
      </w:r>
      <w:r w:rsidRPr="0099520D">
        <w:t>2011)</w:t>
      </w:r>
      <w:r w:rsidRPr="0099520D">
        <w:rPr>
          <w:spacing w:val="-16"/>
        </w:rPr>
        <w:t xml:space="preserve"> ‘</w:t>
      </w:r>
      <w:r w:rsidRPr="0099520D">
        <w:t>Rheumatoid</w:t>
      </w:r>
      <w:r w:rsidRPr="0099520D">
        <w:rPr>
          <w:spacing w:val="-12"/>
        </w:rPr>
        <w:t xml:space="preserve"> </w:t>
      </w:r>
      <w:r w:rsidRPr="0099520D">
        <w:t>Arthritis:</w:t>
      </w:r>
      <w:r w:rsidRPr="0099520D">
        <w:rPr>
          <w:spacing w:val="-13"/>
        </w:rPr>
        <w:t xml:space="preserve"> </w:t>
      </w:r>
      <w:r w:rsidRPr="0099520D">
        <w:t>Early</w:t>
      </w:r>
      <w:r w:rsidRPr="0099520D">
        <w:rPr>
          <w:spacing w:val="-14"/>
        </w:rPr>
        <w:t xml:space="preserve"> </w:t>
      </w:r>
      <w:r w:rsidRPr="0099520D">
        <w:t>diagnosis</w:t>
      </w:r>
      <w:r w:rsidRPr="0099520D">
        <w:rPr>
          <w:spacing w:val="-14"/>
        </w:rPr>
        <w:t xml:space="preserve"> </w:t>
      </w:r>
      <w:r w:rsidRPr="0099520D">
        <w:t>and</w:t>
      </w:r>
      <w:r w:rsidRPr="0099520D">
        <w:rPr>
          <w:spacing w:val="-14"/>
        </w:rPr>
        <w:t xml:space="preserve"> </w:t>
      </w:r>
      <w:r w:rsidRPr="0099520D">
        <w:t>treatment</w:t>
      </w:r>
      <w:r w:rsidRPr="0099520D">
        <w:rPr>
          <w:spacing w:val="-14"/>
        </w:rPr>
        <w:t xml:space="preserve"> </w:t>
      </w:r>
      <w:r w:rsidRPr="0099520D">
        <w:t>outcomes’,</w:t>
      </w:r>
      <w:r w:rsidRPr="0099520D">
        <w:rPr>
          <w:spacing w:val="-15"/>
        </w:rPr>
        <w:t xml:space="preserve"> </w:t>
      </w:r>
      <w:r w:rsidRPr="0099520D">
        <w:rPr>
          <w:i/>
          <w:iCs/>
        </w:rPr>
        <w:t>Caspian Journal</w:t>
      </w:r>
      <w:r w:rsidRPr="0099520D">
        <w:rPr>
          <w:i/>
          <w:iCs/>
          <w:spacing w:val="-19"/>
        </w:rPr>
        <w:t xml:space="preserve"> </w:t>
      </w:r>
      <w:r w:rsidRPr="0099520D">
        <w:rPr>
          <w:i/>
          <w:iCs/>
        </w:rPr>
        <w:t>of</w:t>
      </w:r>
      <w:r w:rsidRPr="0099520D">
        <w:rPr>
          <w:i/>
          <w:iCs/>
          <w:spacing w:val="-19"/>
        </w:rPr>
        <w:t xml:space="preserve"> </w:t>
      </w:r>
      <w:r w:rsidRPr="0099520D">
        <w:rPr>
          <w:i/>
          <w:iCs/>
        </w:rPr>
        <w:t>Internal</w:t>
      </w:r>
      <w:r w:rsidRPr="0099520D">
        <w:rPr>
          <w:i/>
          <w:iCs/>
          <w:spacing w:val="-21"/>
        </w:rPr>
        <w:t xml:space="preserve"> </w:t>
      </w:r>
      <w:r w:rsidRPr="0099520D">
        <w:rPr>
          <w:i/>
          <w:iCs/>
        </w:rPr>
        <w:t>Medicine</w:t>
      </w:r>
      <w:r w:rsidRPr="0099520D">
        <w:t>,</w:t>
      </w:r>
      <w:r w:rsidRPr="0099520D">
        <w:rPr>
          <w:spacing w:val="-20"/>
        </w:rPr>
        <w:t xml:space="preserve"> </w:t>
      </w:r>
      <w:r w:rsidRPr="0099520D">
        <w:t>2(1),</w:t>
      </w:r>
      <w:r w:rsidRPr="0099520D">
        <w:rPr>
          <w:spacing w:val="-20"/>
        </w:rPr>
        <w:t xml:space="preserve"> </w:t>
      </w:r>
      <w:r w:rsidRPr="0099520D">
        <w:t xml:space="preserve">pp. 161-170. </w:t>
      </w:r>
    </w:p>
    <w:p w14:paraId="13981049" w14:textId="77777777" w:rsidR="004A701F" w:rsidRPr="0099520D" w:rsidRDefault="004A701F" w:rsidP="003D39F8">
      <w:r w:rsidRPr="0099520D">
        <w:t>Heinz, S., Benner, C., Spann, N., Bertolino, E., Lin, Y.C., Laslo, P., Cheng, J.X., Murre, C., Singh, H. and</w:t>
      </w:r>
      <w:r w:rsidRPr="0099520D">
        <w:rPr>
          <w:spacing w:val="-19"/>
        </w:rPr>
        <w:t xml:space="preserve"> </w:t>
      </w:r>
      <w:r w:rsidRPr="0099520D">
        <w:t>Glass,</w:t>
      </w:r>
      <w:r w:rsidRPr="0099520D">
        <w:rPr>
          <w:spacing w:val="-20"/>
        </w:rPr>
        <w:t xml:space="preserve"> </w:t>
      </w:r>
      <w:r w:rsidRPr="0099520D">
        <w:t>C.K.</w:t>
      </w:r>
      <w:r w:rsidRPr="0099520D">
        <w:rPr>
          <w:spacing w:val="-20"/>
        </w:rPr>
        <w:t xml:space="preserve"> (</w:t>
      </w:r>
      <w:r w:rsidRPr="0099520D">
        <w:t>2010)</w:t>
      </w:r>
      <w:r w:rsidRPr="0099520D">
        <w:rPr>
          <w:spacing w:val="-23"/>
        </w:rPr>
        <w:t xml:space="preserve"> ‘</w:t>
      </w:r>
      <w:r w:rsidRPr="0099520D">
        <w:t>Simple</w:t>
      </w:r>
      <w:r w:rsidRPr="0099520D">
        <w:rPr>
          <w:spacing w:val="-20"/>
        </w:rPr>
        <w:t xml:space="preserve"> </w:t>
      </w:r>
      <w:r w:rsidRPr="0099520D">
        <w:t>combinations</w:t>
      </w:r>
      <w:r w:rsidRPr="0099520D">
        <w:rPr>
          <w:spacing w:val="-21"/>
        </w:rPr>
        <w:t xml:space="preserve"> </w:t>
      </w:r>
      <w:r w:rsidRPr="0099520D">
        <w:t>of</w:t>
      </w:r>
      <w:r w:rsidRPr="0099520D">
        <w:rPr>
          <w:spacing w:val="-20"/>
        </w:rPr>
        <w:t xml:space="preserve"> </w:t>
      </w:r>
      <w:r w:rsidRPr="0099520D">
        <w:t>lineage-determining</w:t>
      </w:r>
      <w:r w:rsidRPr="0099520D">
        <w:rPr>
          <w:spacing w:val="-21"/>
        </w:rPr>
        <w:t xml:space="preserve"> </w:t>
      </w:r>
      <w:r w:rsidRPr="0099520D">
        <w:t>transcription</w:t>
      </w:r>
      <w:r w:rsidRPr="0099520D">
        <w:rPr>
          <w:spacing w:val="-20"/>
        </w:rPr>
        <w:t xml:space="preserve"> </w:t>
      </w:r>
      <w:r w:rsidRPr="0099520D">
        <w:t xml:space="preserve">factors </w:t>
      </w:r>
      <w:r w:rsidRPr="0099520D">
        <w:rPr>
          <w:spacing w:val="-4"/>
        </w:rPr>
        <w:t>prime</w:t>
      </w:r>
      <w:r w:rsidRPr="0099520D">
        <w:rPr>
          <w:spacing w:val="-15"/>
        </w:rPr>
        <w:t xml:space="preserve"> </w:t>
      </w:r>
      <w:r w:rsidRPr="0099520D">
        <w:rPr>
          <w:spacing w:val="-4"/>
        </w:rPr>
        <w:t>cis-regulatory</w:t>
      </w:r>
      <w:r w:rsidRPr="0099520D">
        <w:rPr>
          <w:spacing w:val="-19"/>
        </w:rPr>
        <w:t xml:space="preserve"> </w:t>
      </w:r>
      <w:r w:rsidRPr="0099520D">
        <w:rPr>
          <w:spacing w:val="-4"/>
        </w:rPr>
        <w:t>elements</w:t>
      </w:r>
      <w:r w:rsidRPr="0099520D">
        <w:rPr>
          <w:spacing w:val="-19"/>
        </w:rPr>
        <w:t xml:space="preserve"> </w:t>
      </w:r>
      <w:r w:rsidRPr="0099520D">
        <w:rPr>
          <w:spacing w:val="-4"/>
        </w:rPr>
        <w:t>required</w:t>
      </w:r>
      <w:r w:rsidRPr="0099520D">
        <w:rPr>
          <w:spacing w:val="-16"/>
        </w:rPr>
        <w:t xml:space="preserve"> </w:t>
      </w:r>
      <w:r w:rsidRPr="0099520D">
        <w:rPr>
          <w:spacing w:val="-4"/>
        </w:rPr>
        <w:t>for</w:t>
      </w:r>
      <w:r w:rsidRPr="0099520D">
        <w:rPr>
          <w:spacing w:val="-19"/>
        </w:rPr>
        <w:t xml:space="preserve"> </w:t>
      </w:r>
      <w:r w:rsidRPr="0099520D">
        <w:rPr>
          <w:spacing w:val="-4"/>
        </w:rPr>
        <w:t>macrophage</w:t>
      </w:r>
      <w:r w:rsidRPr="0099520D">
        <w:rPr>
          <w:spacing w:val="-18"/>
        </w:rPr>
        <w:t xml:space="preserve"> </w:t>
      </w:r>
      <w:r w:rsidRPr="0099520D">
        <w:rPr>
          <w:spacing w:val="-4"/>
        </w:rPr>
        <w:t>and</w:t>
      </w:r>
      <w:r w:rsidRPr="0099520D">
        <w:rPr>
          <w:spacing w:val="-19"/>
        </w:rPr>
        <w:t xml:space="preserve"> </w:t>
      </w:r>
      <w:r w:rsidRPr="0099520D">
        <w:rPr>
          <w:spacing w:val="-4"/>
        </w:rPr>
        <w:t>B</w:t>
      </w:r>
      <w:r w:rsidRPr="0099520D">
        <w:rPr>
          <w:spacing w:val="-15"/>
        </w:rPr>
        <w:t xml:space="preserve"> </w:t>
      </w:r>
      <w:r w:rsidRPr="0099520D">
        <w:rPr>
          <w:spacing w:val="-4"/>
        </w:rPr>
        <w:t>cell</w:t>
      </w:r>
      <w:r w:rsidRPr="0099520D">
        <w:rPr>
          <w:spacing w:val="-19"/>
        </w:rPr>
        <w:t xml:space="preserve"> </w:t>
      </w:r>
      <w:r w:rsidRPr="0099520D">
        <w:rPr>
          <w:spacing w:val="-4"/>
        </w:rPr>
        <w:t>identities’,</w:t>
      </w:r>
      <w:r w:rsidRPr="0099520D">
        <w:rPr>
          <w:spacing w:val="-20"/>
        </w:rPr>
        <w:t xml:space="preserve"> </w:t>
      </w:r>
      <w:r w:rsidRPr="0099520D">
        <w:rPr>
          <w:i/>
          <w:iCs/>
          <w:spacing w:val="-4"/>
        </w:rPr>
        <w:t>Molecular</w:t>
      </w:r>
      <w:r w:rsidRPr="0099520D">
        <w:rPr>
          <w:i/>
          <w:iCs/>
          <w:spacing w:val="-16"/>
        </w:rPr>
        <w:t xml:space="preserve"> </w:t>
      </w:r>
      <w:r w:rsidRPr="0099520D">
        <w:rPr>
          <w:i/>
          <w:iCs/>
          <w:spacing w:val="-4"/>
        </w:rPr>
        <w:t>Cell</w:t>
      </w:r>
      <w:r w:rsidRPr="0099520D">
        <w:rPr>
          <w:spacing w:val="-4"/>
        </w:rPr>
        <w:t xml:space="preserve">, </w:t>
      </w:r>
      <w:r w:rsidRPr="0099520D">
        <w:t>38(4),</w:t>
      </w:r>
      <w:r w:rsidRPr="0099520D">
        <w:rPr>
          <w:spacing w:val="-18"/>
        </w:rPr>
        <w:t xml:space="preserve"> </w:t>
      </w:r>
      <w:r w:rsidRPr="0099520D">
        <w:t>pp. 576-589. Available at: https://doi.org/10.1016/j.molcel.2010.05.004</w:t>
      </w:r>
    </w:p>
    <w:p w14:paraId="4BB57E1C" w14:textId="77777777" w:rsidR="004A701F" w:rsidRPr="0099520D" w:rsidRDefault="004A701F" w:rsidP="003D39F8">
      <w:r w:rsidRPr="0099520D">
        <w:t>Hinrichs,</w:t>
      </w:r>
      <w:r w:rsidRPr="0099520D">
        <w:rPr>
          <w:spacing w:val="-18"/>
        </w:rPr>
        <w:t xml:space="preserve"> </w:t>
      </w:r>
      <w:r w:rsidRPr="0099520D">
        <w:t>A.S.,</w:t>
      </w:r>
      <w:r w:rsidRPr="0099520D">
        <w:rPr>
          <w:spacing w:val="-18"/>
        </w:rPr>
        <w:t xml:space="preserve"> </w:t>
      </w:r>
      <w:proofErr w:type="spellStart"/>
      <w:r w:rsidRPr="0099520D">
        <w:t>Karolchik</w:t>
      </w:r>
      <w:proofErr w:type="spellEnd"/>
      <w:r w:rsidRPr="0099520D">
        <w:t>,</w:t>
      </w:r>
      <w:r w:rsidRPr="0099520D">
        <w:rPr>
          <w:spacing w:val="-20"/>
        </w:rPr>
        <w:t xml:space="preserve"> </w:t>
      </w:r>
      <w:r w:rsidRPr="0099520D">
        <w:t>D.,</w:t>
      </w:r>
      <w:r w:rsidRPr="0099520D">
        <w:rPr>
          <w:spacing w:val="-18"/>
        </w:rPr>
        <w:t xml:space="preserve"> </w:t>
      </w:r>
      <w:r w:rsidRPr="0099520D">
        <w:t>Baertsch,</w:t>
      </w:r>
      <w:r w:rsidRPr="0099520D">
        <w:rPr>
          <w:spacing w:val="-20"/>
        </w:rPr>
        <w:t xml:space="preserve"> </w:t>
      </w:r>
      <w:r w:rsidRPr="0099520D">
        <w:t>R.,</w:t>
      </w:r>
      <w:r w:rsidRPr="0099520D">
        <w:rPr>
          <w:spacing w:val="-20"/>
        </w:rPr>
        <w:t xml:space="preserve"> </w:t>
      </w:r>
      <w:r w:rsidRPr="0099520D">
        <w:t>Barber,</w:t>
      </w:r>
      <w:r w:rsidRPr="0099520D">
        <w:rPr>
          <w:spacing w:val="-20"/>
        </w:rPr>
        <w:t xml:space="preserve"> </w:t>
      </w:r>
      <w:r w:rsidRPr="0099520D">
        <w:t>G.P.,</w:t>
      </w:r>
      <w:r w:rsidRPr="0099520D">
        <w:rPr>
          <w:spacing w:val="-18"/>
        </w:rPr>
        <w:t xml:space="preserve"> </w:t>
      </w:r>
      <w:r w:rsidRPr="0099520D">
        <w:t>Bejerano,</w:t>
      </w:r>
      <w:r w:rsidRPr="0099520D">
        <w:rPr>
          <w:spacing w:val="-18"/>
        </w:rPr>
        <w:t xml:space="preserve"> </w:t>
      </w:r>
      <w:r w:rsidRPr="0099520D">
        <w:t>G.,</w:t>
      </w:r>
      <w:r w:rsidRPr="0099520D">
        <w:rPr>
          <w:spacing w:val="-19"/>
        </w:rPr>
        <w:t xml:space="preserve"> </w:t>
      </w:r>
      <w:r w:rsidRPr="0099520D">
        <w:t>Clawson,</w:t>
      </w:r>
      <w:r w:rsidRPr="0099520D">
        <w:rPr>
          <w:spacing w:val="-18"/>
        </w:rPr>
        <w:t xml:space="preserve"> </w:t>
      </w:r>
      <w:r w:rsidRPr="0099520D">
        <w:t>H.,</w:t>
      </w:r>
      <w:r w:rsidRPr="0099520D">
        <w:rPr>
          <w:spacing w:val="-18"/>
        </w:rPr>
        <w:t xml:space="preserve"> </w:t>
      </w:r>
      <w:proofErr w:type="spellStart"/>
      <w:r w:rsidRPr="0099520D">
        <w:t>Diekhans</w:t>
      </w:r>
      <w:proofErr w:type="spellEnd"/>
      <w:r w:rsidRPr="0099520D">
        <w:t>, M.,</w:t>
      </w:r>
      <w:r w:rsidRPr="0099520D">
        <w:rPr>
          <w:spacing w:val="-22"/>
        </w:rPr>
        <w:t xml:space="preserve"> </w:t>
      </w:r>
      <w:r w:rsidRPr="0099520D">
        <w:t>Furey,</w:t>
      </w:r>
      <w:r w:rsidRPr="0099520D">
        <w:rPr>
          <w:spacing w:val="-22"/>
        </w:rPr>
        <w:t xml:space="preserve"> </w:t>
      </w:r>
      <w:r w:rsidRPr="0099520D">
        <w:t>T.S.,</w:t>
      </w:r>
      <w:r w:rsidRPr="0099520D">
        <w:rPr>
          <w:spacing w:val="-22"/>
        </w:rPr>
        <w:t xml:space="preserve"> </w:t>
      </w:r>
      <w:r w:rsidRPr="0099520D">
        <w:t>Harte,</w:t>
      </w:r>
      <w:r w:rsidRPr="0099520D">
        <w:rPr>
          <w:spacing w:val="-24"/>
        </w:rPr>
        <w:t xml:space="preserve"> </w:t>
      </w:r>
      <w:r w:rsidRPr="0099520D">
        <w:t>R.A.,</w:t>
      </w:r>
      <w:r w:rsidRPr="0099520D">
        <w:rPr>
          <w:spacing w:val="-22"/>
        </w:rPr>
        <w:t xml:space="preserve"> </w:t>
      </w:r>
      <w:r w:rsidRPr="0099520D">
        <w:t>Hsu,</w:t>
      </w:r>
      <w:r w:rsidRPr="0099520D">
        <w:rPr>
          <w:spacing w:val="-22"/>
        </w:rPr>
        <w:t xml:space="preserve"> </w:t>
      </w:r>
      <w:r w:rsidRPr="0099520D">
        <w:t>F.</w:t>
      </w:r>
      <w:r w:rsidRPr="0099520D">
        <w:rPr>
          <w:spacing w:val="-23"/>
        </w:rPr>
        <w:t xml:space="preserve"> </w:t>
      </w:r>
      <w:r w:rsidRPr="0099520D">
        <w:t>and</w:t>
      </w:r>
      <w:r w:rsidRPr="0099520D">
        <w:rPr>
          <w:spacing w:val="-23"/>
        </w:rPr>
        <w:t xml:space="preserve"> </w:t>
      </w:r>
      <w:r w:rsidRPr="0099520D">
        <w:t>Hillman-Jackson,</w:t>
      </w:r>
      <w:r w:rsidRPr="0099520D">
        <w:rPr>
          <w:spacing w:val="-22"/>
        </w:rPr>
        <w:t xml:space="preserve"> </w:t>
      </w:r>
      <w:r w:rsidRPr="0099520D">
        <w:t>J.</w:t>
      </w:r>
      <w:r w:rsidRPr="0099520D">
        <w:rPr>
          <w:spacing w:val="-22"/>
        </w:rPr>
        <w:t xml:space="preserve"> (</w:t>
      </w:r>
      <w:r w:rsidRPr="0099520D">
        <w:t>2006)</w:t>
      </w:r>
      <w:r w:rsidRPr="0099520D">
        <w:rPr>
          <w:spacing w:val="-22"/>
        </w:rPr>
        <w:t xml:space="preserve"> ‘</w:t>
      </w:r>
      <w:r w:rsidRPr="0099520D">
        <w:t>The</w:t>
      </w:r>
      <w:r w:rsidRPr="0099520D">
        <w:rPr>
          <w:spacing w:val="-22"/>
        </w:rPr>
        <w:t xml:space="preserve"> </w:t>
      </w:r>
      <w:r w:rsidRPr="0099520D">
        <w:t>UCSC</w:t>
      </w:r>
      <w:r w:rsidRPr="0099520D">
        <w:rPr>
          <w:spacing w:val="-25"/>
        </w:rPr>
        <w:t xml:space="preserve"> </w:t>
      </w:r>
      <w:r w:rsidRPr="0099520D">
        <w:t>genome</w:t>
      </w:r>
      <w:r w:rsidRPr="0099520D">
        <w:rPr>
          <w:spacing w:val="-22"/>
        </w:rPr>
        <w:t xml:space="preserve"> </w:t>
      </w:r>
      <w:r w:rsidRPr="0099520D">
        <w:t>browser database:</w:t>
      </w:r>
      <w:r w:rsidRPr="0099520D">
        <w:rPr>
          <w:spacing w:val="-14"/>
        </w:rPr>
        <w:t xml:space="preserve"> </w:t>
      </w:r>
      <w:r w:rsidRPr="0099520D">
        <w:t>update</w:t>
      </w:r>
      <w:r w:rsidRPr="0099520D">
        <w:rPr>
          <w:spacing w:val="-14"/>
        </w:rPr>
        <w:t xml:space="preserve"> </w:t>
      </w:r>
      <w:r w:rsidRPr="0099520D">
        <w:t>2006’,</w:t>
      </w:r>
      <w:r w:rsidRPr="0099520D">
        <w:rPr>
          <w:spacing w:val="-14"/>
        </w:rPr>
        <w:t xml:space="preserve"> </w:t>
      </w:r>
      <w:r w:rsidRPr="0099520D">
        <w:rPr>
          <w:i/>
          <w:iCs/>
        </w:rPr>
        <w:t>Nucleic</w:t>
      </w:r>
      <w:r w:rsidRPr="0099520D">
        <w:rPr>
          <w:i/>
          <w:iCs/>
          <w:spacing w:val="-14"/>
        </w:rPr>
        <w:t xml:space="preserve"> </w:t>
      </w:r>
      <w:r w:rsidRPr="0099520D">
        <w:rPr>
          <w:i/>
          <w:iCs/>
        </w:rPr>
        <w:t>Acids</w:t>
      </w:r>
      <w:r w:rsidRPr="0099520D">
        <w:rPr>
          <w:i/>
          <w:iCs/>
          <w:spacing w:val="-15"/>
        </w:rPr>
        <w:t xml:space="preserve"> </w:t>
      </w:r>
      <w:r w:rsidRPr="0099520D">
        <w:rPr>
          <w:i/>
          <w:iCs/>
        </w:rPr>
        <w:t>Research</w:t>
      </w:r>
      <w:r w:rsidRPr="0099520D">
        <w:t>,</w:t>
      </w:r>
      <w:r w:rsidRPr="0099520D">
        <w:rPr>
          <w:spacing w:val="-14"/>
        </w:rPr>
        <w:t xml:space="preserve"> </w:t>
      </w:r>
      <w:r w:rsidRPr="0099520D">
        <w:t>34(suppl_1),</w:t>
      </w:r>
      <w:r w:rsidRPr="0099520D">
        <w:rPr>
          <w:spacing w:val="-14"/>
        </w:rPr>
        <w:t xml:space="preserve"> </w:t>
      </w:r>
      <w:r w:rsidRPr="0099520D">
        <w:t>pp. D590-D598. Available at: https://doi.org/10.1093/nar/gkj144</w:t>
      </w:r>
    </w:p>
    <w:p w14:paraId="0CB3DDDA" w14:textId="77777777" w:rsidR="004A701F" w:rsidRPr="0099520D" w:rsidRDefault="004A701F" w:rsidP="003D39F8">
      <w:r w:rsidRPr="0099520D">
        <w:t>Hughes,</w:t>
      </w:r>
      <w:r w:rsidRPr="0099520D">
        <w:rPr>
          <w:spacing w:val="-18"/>
        </w:rPr>
        <w:t xml:space="preserve"> </w:t>
      </w:r>
      <w:r w:rsidRPr="0099520D">
        <w:t>S.</w:t>
      </w:r>
      <w:r w:rsidRPr="0099520D">
        <w:rPr>
          <w:spacing w:val="-15"/>
        </w:rPr>
        <w:t xml:space="preserve"> (</w:t>
      </w:r>
      <w:r w:rsidRPr="0099520D">
        <w:t>2023</w:t>
      </w:r>
      <w:r w:rsidRPr="0099520D">
        <w:rPr>
          <w:i/>
          <w:iCs/>
        </w:rPr>
        <w:t>)</w:t>
      </w:r>
      <w:r w:rsidRPr="0099520D">
        <w:rPr>
          <w:i/>
          <w:iCs/>
          <w:spacing w:val="-15"/>
        </w:rPr>
        <w:t xml:space="preserve"> </w:t>
      </w:r>
      <w:r w:rsidRPr="0099520D">
        <w:rPr>
          <w:i/>
          <w:iCs/>
        </w:rPr>
        <w:t>Surveying</w:t>
      </w:r>
      <w:r w:rsidRPr="0099520D">
        <w:rPr>
          <w:i/>
          <w:iCs/>
          <w:spacing w:val="-16"/>
        </w:rPr>
        <w:t xml:space="preserve"> </w:t>
      </w:r>
      <w:r w:rsidRPr="0099520D">
        <w:rPr>
          <w:i/>
          <w:iCs/>
        </w:rPr>
        <w:t>the</w:t>
      </w:r>
      <w:r w:rsidRPr="0099520D">
        <w:rPr>
          <w:i/>
          <w:iCs/>
          <w:spacing w:val="-15"/>
        </w:rPr>
        <w:t xml:space="preserve"> </w:t>
      </w:r>
      <w:r w:rsidRPr="0099520D">
        <w:rPr>
          <w:i/>
          <w:iCs/>
        </w:rPr>
        <w:t>epigenetic</w:t>
      </w:r>
      <w:r w:rsidRPr="0099520D">
        <w:rPr>
          <w:i/>
          <w:iCs/>
          <w:spacing w:val="-15"/>
        </w:rPr>
        <w:t xml:space="preserve"> </w:t>
      </w:r>
      <w:r w:rsidRPr="0099520D">
        <w:rPr>
          <w:i/>
          <w:iCs/>
        </w:rPr>
        <w:t>landscape</w:t>
      </w:r>
      <w:r w:rsidRPr="0099520D">
        <w:rPr>
          <w:i/>
          <w:iCs/>
          <w:spacing w:val="-15"/>
        </w:rPr>
        <w:t xml:space="preserve"> </w:t>
      </w:r>
      <w:r w:rsidRPr="0099520D">
        <w:rPr>
          <w:i/>
          <w:iCs/>
        </w:rPr>
        <w:t>of</w:t>
      </w:r>
      <w:r w:rsidRPr="0099520D">
        <w:rPr>
          <w:i/>
          <w:iCs/>
          <w:spacing w:val="-19"/>
        </w:rPr>
        <w:t xml:space="preserve"> </w:t>
      </w:r>
      <w:r w:rsidRPr="0099520D">
        <w:rPr>
          <w:i/>
          <w:iCs/>
        </w:rPr>
        <w:t>murine</w:t>
      </w:r>
      <w:r w:rsidRPr="0099520D">
        <w:rPr>
          <w:i/>
          <w:iCs/>
          <w:spacing w:val="-15"/>
        </w:rPr>
        <w:t xml:space="preserve"> </w:t>
      </w:r>
      <w:r w:rsidRPr="0099520D">
        <w:rPr>
          <w:i/>
          <w:iCs/>
        </w:rPr>
        <w:t>synovitis</w:t>
      </w:r>
      <w:r w:rsidRPr="0099520D">
        <w:rPr>
          <w:i/>
          <w:iCs/>
          <w:spacing w:val="-16"/>
        </w:rPr>
        <w:t xml:space="preserve"> </w:t>
      </w:r>
      <w:r w:rsidRPr="0099520D">
        <w:rPr>
          <w:i/>
          <w:iCs/>
        </w:rPr>
        <w:t>to</w:t>
      </w:r>
      <w:r w:rsidRPr="0099520D">
        <w:rPr>
          <w:i/>
          <w:iCs/>
          <w:spacing w:val="-16"/>
        </w:rPr>
        <w:t xml:space="preserve"> </w:t>
      </w:r>
      <w:r w:rsidRPr="0099520D">
        <w:rPr>
          <w:i/>
          <w:iCs/>
        </w:rPr>
        <w:t>explore</w:t>
      </w:r>
      <w:r w:rsidRPr="0099520D">
        <w:rPr>
          <w:i/>
          <w:iCs/>
          <w:spacing w:val="-15"/>
        </w:rPr>
        <w:t xml:space="preserve"> </w:t>
      </w:r>
      <w:r w:rsidRPr="0099520D">
        <w:rPr>
          <w:i/>
          <w:iCs/>
        </w:rPr>
        <w:t>the heterogeneity of rheumatoid arthritis</w:t>
      </w:r>
      <w:r w:rsidRPr="0099520D">
        <w:t>. PhD Thesis.</w:t>
      </w:r>
      <w:r w:rsidRPr="0099520D">
        <w:rPr>
          <w:spacing w:val="-20"/>
        </w:rPr>
        <w:t xml:space="preserve"> </w:t>
      </w:r>
      <w:r w:rsidRPr="0099520D">
        <w:t>Cardiff University and Monash</w:t>
      </w:r>
      <w:r w:rsidRPr="0099520D">
        <w:rPr>
          <w:spacing w:val="-4"/>
        </w:rPr>
        <w:t xml:space="preserve"> </w:t>
      </w:r>
      <w:r w:rsidRPr="0099520D">
        <w:t>University.</w:t>
      </w:r>
    </w:p>
    <w:p w14:paraId="6B52BA53" w14:textId="77777777" w:rsidR="004A701F" w:rsidRPr="0099520D" w:rsidRDefault="004A701F" w:rsidP="003D39F8">
      <w:r w:rsidRPr="0099520D">
        <w:t>Jacob,</w:t>
      </w:r>
      <w:r w:rsidRPr="0099520D">
        <w:rPr>
          <w:spacing w:val="-18"/>
        </w:rPr>
        <w:t xml:space="preserve"> </w:t>
      </w:r>
      <w:r w:rsidRPr="0099520D">
        <w:t>D.R.,</w:t>
      </w:r>
      <w:r w:rsidRPr="0099520D">
        <w:rPr>
          <w:spacing w:val="-18"/>
        </w:rPr>
        <w:t xml:space="preserve"> </w:t>
      </w:r>
      <w:proofErr w:type="spellStart"/>
      <w:r w:rsidRPr="0099520D">
        <w:t>Guiblet</w:t>
      </w:r>
      <w:proofErr w:type="spellEnd"/>
      <w:r w:rsidRPr="0099520D">
        <w:t>,</w:t>
      </w:r>
      <w:r w:rsidRPr="0099520D">
        <w:rPr>
          <w:spacing w:val="-20"/>
        </w:rPr>
        <w:t xml:space="preserve"> </w:t>
      </w:r>
      <w:r w:rsidRPr="0099520D">
        <w:t>W.M.,</w:t>
      </w:r>
      <w:r w:rsidRPr="0099520D">
        <w:rPr>
          <w:spacing w:val="-18"/>
        </w:rPr>
        <w:t xml:space="preserve"> </w:t>
      </w:r>
      <w:proofErr w:type="spellStart"/>
      <w:r w:rsidRPr="0099520D">
        <w:t>Mamayusupova</w:t>
      </w:r>
      <w:proofErr w:type="spellEnd"/>
      <w:r w:rsidRPr="0099520D">
        <w:t>,</w:t>
      </w:r>
      <w:r w:rsidRPr="0099520D">
        <w:rPr>
          <w:spacing w:val="-20"/>
        </w:rPr>
        <w:t xml:space="preserve"> </w:t>
      </w:r>
      <w:r w:rsidRPr="0099520D">
        <w:t>H.,</w:t>
      </w:r>
      <w:r w:rsidRPr="0099520D">
        <w:rPr>
          <w:spacing w:val="-18"/>
        </w:rPr>
        <w:t xml:space="preserve"> </w:t>
      </w:r>
      <w:proofErr w:type="spellStart"/>
      <w:r w:rsidRPr="0099520D">
        <w:t>Shtumpf</w:t>
      </w:r>
      <w:proofErr w:type="spellEnd"/>
      <w:r w:rsidRPr="0099520D">
        <w:t>,</w:t>
      </w:r>
      <w:r w:rsidRPr="0099520D">
        <w:rPr>
          <w:spacing w:val="-18"/>
        </w:rPr>
        <w:t xml:space="preserve"> </w:t>
      </w:r>
      <w:r w:rsidRPr="0099520D">
        <w:t>M.,</w:t>
      </w:r>
      <w:r w:rsidRPr="0099520D">
        <w:rPr>
          <w:spacing w:val="-20"/>
        </w:rPr>
        <w:t xml:space="preserve"> </w:t>
      </w:r>
      <w:r w:rsidRPr="0099520D">
        <w:t>Ciuta,</w:t>
      </w:r>
      <w:r w:rsidRPr="0099520D">
        <w:rPr>
          <w:spacing w:val="-20"/>
        </w:rPr>
        <w:t xml:space="preserve"> </w:t>
      </w:r>
      <w:r w:rsidRPr="0099520D">
        <w:t>I.,</w:t>
      </w:r>
      <w:r w:rsidRPr="0099520D">
        <w:rPr>
          <w:spacing w:val="-19"/>
        </w:rPr>
        <w:t xml:space="preserve"> </w:t>
      </w:r>
      <w:proofErr w:type="spellStart"/>
      <w:r w:rsidRPr="0099520D">
        <w:t>Ruje</w:t>
      </w:r>
      <w:proofErr w:type="spellEnd"/>
      <w:r w:rsidRPr="0099520D">
        <w:t>,</w:t>
      </w:r>
      <w:r w:rsidRPr="0099520D">
        <w:rPr>
          <w:spacing w:val="-18"/>
        </w:rPr>
        <w:t xml:space="preserve"> </w:t>
      </w:r>
      <w:r w:rsidRPr="0099520D">
        <w:t>L.,</w:t>
      </w:r>
      <w:r w:rsidRPr="0099520D">
        <w:rPr>
          <w:spacing w:val="-18"/>
        </w:rPr>
        <w:t xml:space="preserve"> </w:t>
      </w:r>
      <w:r w:rsidRPr="0099520D">
        <w:t>Gretton,</w:t>
      </w:r>
      <w:r w:rsidRPr="0099520D">
        <w:rPr>
          <w:spacing w:val="-18"/>
        </w:rPr>
        <w:t xml:space="preserve"> </w:t>
      </w:r>
      <w:r w:rsidRPr="0099520D">
        <w:t xml:space="preserve">S., </w:t>
      </w:r>
      <w:proofErr w:type="spellStart"/>
      <w:r w:rsidRPr="0099520D">
        <w:t>Bikova</w:t>
      </w:r>
      <w:proofErr w:type="spellEnd"/>
      <w:r w:rsidRPr="0099520D">
        <w:t>,</w:t>
      </w:r>
      <w:r w:rsidRPr="0099520D">
        <w:rPr>
          <w:spacing w:val="-18"/>
        </w:rPr>
        <w:t xml:space="preserve"> </w:t>
      </w:r>
      <w:r w:rsidRPr="0099520D">
        <w:t>M.,</w:t>
      </w:r>
      <w:r w:rsidRPr="0099520D">
        <w:rPr>
          <w:spacing w:val="-18"/>
        </w:rPr>
        <w:t xml:space="preserve"> </w:t>
      </w:r>
      <w:r w:rsidRPr="0099520D">
        <w:t>Correa,</w:t>
      </w:r>
      <w:r w:rsidRPr="0099520D">
        <w:rPr>
          <w:spacing w:val="-16"/>
        </w:rPr>
        <w:t xml:space="preserve"> </w:t>
      </w:r>
      <w:r w:rsidRPr="0099520D">
        <w:t>C.,</w:t>
      </w:r>
      <w:r w:rsidRPr="0099520D">
        <w:rPr>
          <w:spacing w:val="-18"/>
        </w:rPr>
        <w:t xml:space="preserve"> </w:t>
      </w:r>
      <w:r w:rsidRPr="0099520D">
        <w:t>Dellow,</w:t>
      </w:r>
      <w:r w:rsidRPr="0099520D">
        <w:rPr>
          <w:spacing w:val="-16"/>
        </w:rPr>
        <w:t xml:space="preserve"> </w:t>
      </w:r>
      <w:r w:rsidRPr="0099520D">
        <w:t>E.</w:t>
      </w:r>
      <w:r w:rsidRPr="0099520D">
        <w:rPr>
          <w:spacing w:val="-16"/>
        </w:rPr>
        <w:t xml:space="preserve"> </w:t>
      </w:r>
      <w:r w:rsidRPr="0099520D">
        <w:t>and</w:t>
      </w:r>
      <w:r w:rsidRPr="0099520D">
        <w:rPr>
          <w:spacing w:val="-17"/>
        </w:rPr>
        <w:t xml:space="preserve"> </w:t>
      </w:r>
      <w:r w:rsidRPr="0099520D">
        <w:t>Agrawal,</w:t>
      </w:r>
      <w:r w:rsidRPr="0099520D">
        <w:rPr>
          <w:spacing w:val="-18"/>
        </w:rPr>
        <w:t xml:space="preserve"> </w:t>
      </w:r>
      <w:r w:rsidRPr="0099520D">
        <w:t>S.P. (2024)</w:t>
      </w:r>
      <w:r w:rsidRPr="0099520D">
        <w:rPr>
          <w:spacing w:val="-16"/>
        </w:rPr>
        <w:t xml:space="preserve"> ‘</w:t>
      </w:r>
      <w:r w:rsidRPr="0099520D">
        <w:t>Nucleosome reorganisation in breast cancer</w:t>
      </w:r>
      <w:r w:rsidRPr="0099520D">
        <w:rPr>
          <w:spacing w:val="-15"/>
        </w:rPr>
        <w:t xml:space="preserve"> </w:t>
      </w:r>
      <w:r w:rsidRPr="0099520D">
        <w:t xml:space="preserve">tissues’, </w:t>
      </w:r>
      <w:r w:rsidRPr="0099520D">
        <w:rPr>
          <w:i/>
          <w:iCs/>
        </w:rPr>
        <w:t>Clinical Epigenetics</w:t>
      </w:r>
      <w:r w:rsidRPr="0099520D">
        <w:t>, 16, article 50. Available at: https://doi.org/10.1186/s13148-024-01656-4</w:t>
      </w:r>
    </w:p>
    <w:p w14:paraId="5FC302F4" w14:textId="77777777" w:rsidR="004A701F" w:rsidRPr="0099520D" w:rsidRDefault="004A701F" w:rsidP="003D39F8">
      <w:r w:rsidRPr="0099520D">
        <w:t xml:space="preserve">Jadhav, R.R., Hu, B., Ye, Z., Sheth, K., Li, X., Greenleaf, W.J., Weyand, C.M. and </w:t>
      </w:r>
      <w:proofErr w:type="spellStart"/>
      <w:r w:rsidRPr="0099520D">
        <w:t>Goronzy</w:t>
      </w:r>
      <w:proofErr w:type="spellEnd"/>
      <w:r w:rsidRPr="0099520D">
        <w:t>, J.J. (2022)</w:t>
      </w:r>
      <w:r w:rsidRPr="0099520D">
        <w:rPr>
          <w:spacing w:val="-8"/>
        </w:rPr>
        <w:t xml:space="preserve"> ‘</w:t>
      </w:r>
      <w:r w:rsidRPr="0099520D">
        <w:t>Reduced</w:t>
      </w:r>
      <w:r w:rsidRPr="0099520D">
        <w:rPr>
          <w:spacing w:val="-6"/>
        </w:rPr>
        <w:t xml:space="preserve"> </w:t>
      </w:r>
      <w:r w:rsidRPr="0099520D">
        <w:t>chromatin</w:t>
      </w:r>
      <w:r w:rsidRPr="0099520D">
        <w:rPr>
          <w:spacing w:val="-9"/>
        </w:rPr>
        <w:t xml:space="preserve"> </w:t>
      </w:r>
      <w:r w:rsidRPr="0099520D">
        <w:t>accessibility</w:t>
      </w:r>
      <w:r w:rsidRPr="0099520D">
        <w:rPr>
          <w:spacing w:val="-9"/>
        </w:rPr>
        <w:t xml:space="preserve"> </w:t>
      </w:r>
      <w:r w:rsidRPr="0099520D">
        <w:t>to</w:t>
      </w:r>
      <w:r w:rsidRPr="0099520D">
        <w:rPr>
          <w:spacing w:val="-9"/>
        </w:rPr>
        <w:t xml:space="preserve"> </w:t>
      </w:r>
      <w:r w:rsidRPr="0099520D">
        <w:t>CD4</w:t>
      </w:r>
      <w:r w:rsidRPr="0099520D">
        <w:rPr>
          <w:spacing w:val="-10"/>
        </w:rPr>
        <w:t xml:space="preserve"> </w:t>
      </w:r>
      <w:r w:rsidRPr="0099520D">
        <w:t>T</w:t>
      </w:r>
      <w:r w:rsidRPr="0099520D">
        <w:rPr>
          <w:spacing w:val="-8"/>
        </w:rPr>
        <w:t xml:space="preserve"> </w:t>
      </w:r>
      <w:r w:rsidRPr="0099520D">
        <w:t>cell</w:t>
      </w:r>
      <w:r w:rsidRPr="0099520D">
        <w:rPr>
          <w:spacing w:val="-6"/>
        </w:rPr>
        <w:t xml:space="preserve"> </w:t>
      </w:r>
      <w:r w:rsidRPr="0099520D">
        <w:t>super-enhancers</w:t>
      </w:r>
      <w:r w:rsidRPr="0099520D">
        <w:rPr>
          <w:spacing w:val="-9"/>
        </w:rPr>
        <w:t xml:space="preserve"> </w:t>
      </w:r>
      <w:r w:rsidRPr="0099520D">
        <w:t>encompassing susceptibility</w:t>
      </w:r>
      <w:r w:rsidRPr="0099520D">
        <w:rPr>
          <w:spacing w:val="-14"/>
        </w:rPr>
        <w:t xml:space="preserve"> </w:t>
      </w:r>
      <w:r w:rsidRPr="0099520D">
        <w:t>loci</w:t>
      </w:r>
      <w:r w:rsidRPr="0099520D">
        <w:rPr>
          <w:spacing w:val="-14"/>
        </w:rPr>
        <w:t xml:space="preserve"> </w:t>
      </w:r>
      <w:r w:rsidRPr="0099520D">
        <w:t>of</w:t>
      </w:r>
      <w:r w:rsidRPr="0099520D">
        <w:rPr>
          <w:spacing w:val="-12"/>
        </w:rPr>
        <w:t xml:space="preserve"> </w:t>
      </w:r>
      <w:r w:rsidRPr="0099520D">
        <w:t>rheumatoid</w:t>
      </w:r>
      <w:r w:rsidRPr="0099520D">
        <w:rPr>
          <w:spacing w:val="-11"/>
        </w:rPr>
        <w:t xml:space="preserve"> </w:t>
      </w:r>
      <w:r w:rsidRPr="0099520D">
        <w:t>arthritis’,</w:t>
      </w:r>
      <w:r w:rsidRPr="0099520D">
        <w:rPr>
          <w:spacing w:val="-12"/>
        </w:rPr>
        <w:t xml:space="preserve"> </w:t>
      </w:r>
      <w:proofErr w:type="spellStart"/>
      <w:r w:rsidRPr="0099520D">
        <w:rPr>
          <w:i/>
          <w:iCs/>
        </w:rPr>
        <w:t>EBioMedicine</w:t>
      </w:r>
      <w:proofErr w:type="spellEnd"/>
      <w:r w:rsidRPr="0099520D">
        <w:t>,</w:t>
      </w:r>
      <w:r w:rsidRPr="0099520D">
        <w:rPr>
          <w:spacing w:val="-12"/>
        </w:rPr>
        <w:t xml:space="preserve"> </w:t>
      </w:r>
      <w:r w:rsidRPr="0099520D">
        <w:t>76, article 103825. Available at: https://doi.org/10.1016/j.ebiom.2022.103825</w:t>
      </w:r>
    </w:p>
    <w:p w14:paraId="57552DC5" w14:textId="77777777" w:rsidR="004A701F" w:rsidRPr="0099520D" w:rsidRDefault="004A701F" w:rsidP="003D39F8">
      <w:r w:rsidRPr="0099520D">
        <w:t>Jiang,</w:t>
      </w:r>
      <w:r w:rsidRPr="0099520D">
        <w:rPr>
          <w:spacing w:val="-16"/>
        </w:rPr>
        <w:t xml:space="preserve"> </w:t>
      </w:r>
      <w:r w:rsidRPr="0099520D">
        <w:t>C.</w:t>
      </w:r>
      <w:r w:rsidRPr="0099520D">
        <w:rPr>
          <w:spacing w:val="-13"/>
        </w:rPr>
        <w:t xml:space="preserve"> </w:t>
      </w:r>
      <w:r w:rsidRPr="0099520D">
        <w:t>and</w:t>
      </w:r>
      <w:r w:rsidRPr="0099520D">
        <w:rPr>
          <w:spacing w:val="-15"/>
        </w:rPr>
        <w:t xml:space="preserve"> </w:t>
      </w:r>
      <w:r w:rsidRPr="0099520D">
        <w:t>Pugh,</w:t>
      </w:r>
      <w:r w:rsidRPr="0099520D">
        <w:rPr>
          <w:spacing w:val="-16"/>
        </w:rPr>
        <w:t xml:space="preserve"> </w:t>
      </w:r>
      <w:r w:rsidRPr="0099520D">
        <w:t>B.F.</w:t>
      </w:r>
      <w:r w:rsidRPr="0099520D">
        <w:rPr>
          <w:spacing w:val="-13"/>
        </w:rPr>
        <w:t xml:space="preserve"> (</w:t>
      </w:r>
      <w:r w:rsidRPr="0099520D">
        <w:t>2009)</w:t>
      </w:r>
      <w:r w:rsidRPr="0099520D">
        <w:rPr>
          <w:spacing w:val="-13"/>
        </w:rPr>
        <w:t xml:space="preserve"> ‘</w:t>
      </w:r>
      <w:r w:rsidRPr="0099520D">
        <w:t>Nucleosome</w:t>
      </w:r>
      <w:r w:rsidRPr="0099520D">
        <w:rPr>
          <w:spacing w:val="-13"/>
        </w:rPr>
        <w:t xml:space="preserve"> </w:t>
      </w:r>
      <w:r w:rsidRPr="0099520D">
        <w:t>positioning</w:t>
      </w:r>
      <w:r w:rsidRPr="0099520D">
        <w:rPr>
          <w:spacing w:val="-11"/>
        </w:rPr>
        <w:t xml:space="preserve"> </w:t>
      </w:r>
      <w:r w:rsidRPr="0099520D">
        <w:t>and</w:t>
      </w:r>
      <w:r w:rsidRPr="0099520D">
        <w:rPr>
          <w:spacing w:val="-15"/>
        </w:rPr>
        <w:t xml:space="preserve"> </w:t>
      </w:r>
      <w:r w:rsidRPr="0099520D">
        <w:t>gene</w:t>
      </w:r>
      <w:r w:rsidRPr="0099520D">
        <w:rPr>
          <w:spacing w:val="-13"/>
        </w:rPr>
        <w:t xml:space="preserve"> </w:t>
      </w:r>
      <w:r w:rsidRPr="0099520D">
        <w:t>regulation:</w:t>
      </w:r>
      <w:r w:rsidRPr="0099520D">
        <w:rPr>
          <w:spacing w:val="-16"/>
        </w:rPr>
        <w:t xml:space="preserve"> </w:t>
      </w:r>
      <w:r w:rsidRPr="0099520D">
        <w:t>advances</w:t>
      </w:r>
      <w:r w:rsidRPr="0099520D">
        <w:rPr>
          <w:spacing w:val="-15"/>
        </w:rPr>
        <w:t xml:space="preserve"> </w:t>
      </w:r>
      <w:r w:rsidRPr="0099520D">
        <w:t>through genomics’,</w:t>
      </w:r>
      <w:r w:rsidRPr="0099520D">
        <w:rPr>
          <w:spacing w:val="-19"/>
        </w:rPr>
        <w:t xml:space="preserve"> </w:t>
      </w:r>
      <w:r w:rsidRPr="0099520D">
        <w:rPr>
          <w:i/>
          <w:iCs/>
        </w:rPr>
        <w:t>Nature</w:t>
      </w:r>
      <w:r w:rsidRPr="0099520D">
        <w:rPr>
          <w:i/>
          <w:iCs/>
          <w:spacing w:val="-17"/>
        </w:rPr>
        <w:t xml:space="preserve"> </w:t>
      </w:r>
      <w:r w:rsidRPr="0099520D">
        <w:rPr>
          <w:i/>
          <w:iCs/>
        </w:rPr>
        <w:t>Reviews</w:t>
      </w:r>
      <w:r w:rsidRPr="0099520D">
        <w:rPr>
          <w:i/>
          <w:iCs/>
          <w:spacing w:val="-16"/>
        </w:rPr>
        <w:t xml:space="preserve"> </w:t>
      </w:r>
      <w:r w:rsidRPr="0099520D">
        <w:rPr>
          <w:i/>
          <w:iCs/>
        </w:rPr>
        <w:t>Genetics</w:t>
      </w:r>
      <w:r w:rsidRPr="0099520D">
        <w:t>,</w:t>
      </w:r>
      <w:r w:rsidRPr="0099520D">
        <w:rPr>
          <w:spacing w:val="-17"/>
        </w:rPr>
        <w:t xml:space="preserve"> </w:t>
      </w:r>
      <w:r w:rsidRPr="0099520D">
        <w:t>10(3),</w:t>
      </w:r>
      <w:r w:rsidRPr="0099520D">
        <w:rPr>
          <w:spacing w:val="-19"/>
        </w:rPr>
        <w:t xml:space="preserve"> </w:t>
      </w:r>
      <w:r w:rsidRPr="0099520D">
        <w:t>pp. 161-172. Available at: https://doi.org/10.1038/nrg2522</w:t>
      </w:r>
    </w:p>
    <w:p w14:paraId="79C9C451" w14:textId="77777777" w:rsidR="004A701F" w:rsidRPr="0099520D" w:rsidRDefault="004A701F" w:rsidP="003D39F8">
      <w:r w:rsidRPr="0099520D">
        <w:rPr>
          <w:spacing w:val="-6"/>
        </w:rPr>
        <w:t>Jørgensen,</w:t>
      </w:r>
      <w:r w:rsidRPr="0099520D">
        <w:rPr>
          <w:spacing w:val="-14"/>
        </w:rPr>
        <w:t xml:space="preserve"> </w:t>
      </w:r>
      <w:r w:rsidRPr="0099520D">
        <w:rPr>
          <w:spacing w:val="-6"/>
        </w:rPr>
        <w:t>M.H.,</w:t>
      </w:r>
      <w:r w:rsidRPr="0099520D">
        <w:rPr>
          <w:spacing w:val="-12"/>
        </w:rPr>
        <w:t xml:space="preserve"> </w:t>
      </w:r>
      <w:r w:rsidRPr="0099520D">
        <w:rPr>
          <w:spacing w:val="-6"/>
        </w:rPr>
        <w:t>Rekvig,</w:t>
      </w:r>
      <w:r w:rsidRPr="0099520D">
        <w:rPr>
          <w:spacing w:val="-18"/>
        </w:rPr>
        <w:t xml:space="preserve"> </w:t>
      </w:r>
      <w:r w:rsidRPr="0099520D">
        <w:rPr>
          <w:spacing w:val="-6"/>
        </w:rPr>
        <w:t>O.P.,</w:t>
      </w:r>
      <w:r w:rsidRPr="0099520D">
        <w:rPr>
          <w:spacing w:val="-12"/>
        </w:rPr>
        <w:t xml:space="preserve"> </w:t>
      </w:r>
      <w:r w:rsidRPr="0099520D">
        <w:rPr>
          <w:spacing w:val="-6"/>
        </w:rPr>
        <w:t>Jacobsen,</w:t>
      </w:r>
      <w:r w:rsidRPr="0099520D">
        <w:rPr>
          <w:spacing w:val="-14"/>
        </w:rPr>
        <w:t xml:space="preserve"> </w:t>
      </w:r>
      <w:r w:rsidRPr="0099520D">
        <w:rPr>
          <w:spacing w:val="-6"/>
        </w:rPr>
        <w:t>R.S.,</w:t>
      </w:r>
      <w:r w:rsidRPr="0099520D">
        <w:rPr>
          <w:spacing w:val="-12"/>
        </w:rPr>
        <w:t xml:space="preserve"> </w:t>
      </w:r>
      <w:r w:rsidRPr="0099520D">
        <w:rPr>
          <w:spacing w:val="-6"/>
        </w:rPr>
        <w:t>Jacobsen,</w:t>
      </w:r>
      <w:r w:rsidRPr="0099520D">
        <w:rPr>
          <w:spacing w:val="-14"/>
        </w:rPr>
        <w:t xml:space="preserve"> </w:t>
      </w:r>
      <w:r w:rsidRPr="0099520D">
        <w:rPr>
          <w:spacing w:val="-6"/>
        </w:rPr>
        <w:t>S.</w:t>
      </w:r>
      <w:r w:rsidRPr="0099520D">
        <w:rPr>
          <w:spacing w:val="-12"/>
        </w:rPr>
        <w:t xml:space="preserve"> </w:t>
      </w:r>
      <w:r w:rsidRPr="0099520D">
        <w:rPr>
          <w:spacing w:val="-6"/>
        </w:rPr>
        <w:t>and</w:t>
      </w:r>
      <w:r w:rsidRPr="0099520D">
        <w:rPr>
          <w:spacing w:val="-11"/>
        </w:rPr>
        <w:t xml:space="preserve"> </w:t>
      </w:r>
      <w:r w:rsidRPr="0099520D">
        <w:rPr>
          <w:spacing w:val="-6"/>
        </w:rPr>
        <w:t>Fenton,</w:t>
      </w:r>
      <w:r w:rsidRPr="0099520D">
        <w:rPr>
          <w:spacing w:val="-12"/>
        </w:rPr>
        <w:t xml:space="preserve"> </w:t>
      </w:r>
      <w:r w:rsidRPr="0099520D">
        <w:rPr>
          <w:spacing w:val="-6"/>
        </w:rPr>
        <w:t>K.A.</w:t>
      </w:r>
      <w:r w:rsidRPr="0099520D">
        <w:rPr>
          <w:spacing w:val="-12"/>
        </w:rPr>
        <w:t xml:space="preserve"> (</w:t>
      </w:r>
      <w:r w:rsidRPr="0099520D">
        <w:rPr>
          <w:spacing w:val="-6"/>
        </w:rPr>
        <w:t>2011)</w:t>
      </w:r>
      <w:r w:rsidRPr="0099520D">
        <w:rPr>
          <w:spacing w:val="-12"/>
        </w:rPr>
        <w:t xml:space="preserve"> ‘</w:t>
      </w:r>
      <w:r w:rsidRPr="0099520D">
        <w:rPr>
          <w:spacing w:val="-6"/>
        </w:rPr>
        <w:t xml:space="preserve">Circulating </w:t>
      </w:r>
      <w:r w:rsidRPr="0099520D">
        <w:t>levels</w:t>
      </w:r>
      <w:r w:rsidRPr="0099520D">
        <w:rPr>
          <w:spacing w:val="-17"/>
        </w:rPr>
        <w:t xml:space="preserve"> </w:t>
      </w:r>
      <w:r w:rsidRPr="0099520D">
        <w:t>of</w:t>
      </w:r>
      <w:r w:rsidRPr="0099520D">
        <w:rPr>
          <w:spacing w:val="-17"/>
        </w:rPr>
        <w:t xml:space="preserve"> </w:t>
      </w:r>
      <w:r w:rsidRPr="0099520D">
        <w:t>chromatin</w:t>
      </w:r>
      <w:r w:rsidRPr="0099520D">
        <w:rPr>
          <w:spacing w:val="-19"/>
        </w:rPr>
        <w:t xml:space="preserve"> </w:t>
      </w:r>
      <w:r w:rsidRPr="0099520D">
        <w:t>fragments</w:t>
      </w:r>
      <w:r w:rsidRPr="0099520D">
        <w:rPr>
          <w:spacing w:val="-19"/>
        </w:rPr>
        <w:t xml:space="preserve"> </w:t>
      </w:r>
      <w:r w:rsidRPr="0099520D">
        <w:t>are</w:t>
      </w:r>
      <w:r w:rsidRPr="0099520D">
        <w:rPr>
          <w:spacing w:val="-16"/>
        </w:rPr>
        <w:t xml:space="preserve"> </w:t>
      </w:r>
      <w:r w:rsidRPr="0099520D">
        <w:t>inversely</w:t>
      </w:r>
      <w:r w:rsidRPr="0099520D">
        <w:rPr>
          <w:spacing w:val="-16"/>
        </w:rPr>
        <w:t xml:space="preserve"> </w:t>
      </w:r>
      <w:r w:rsidRPr="0099520D">
        <w:t>correlated</w:t>
      </w:r>
      <w:r w:rsidRPr="0099520D">
        <w:rPr>
          <w:spacing w:val="-19"/>
        </w:rPr>
        <w:t xml:space="preserve"> </w:t>
      </w:r>
      <w:r w:rsidRPr="0099520D">
        <w:t>with</w:t>
      </w:r>
      <w:r w:rsidRPr="0099520D">
        <w:rPr>
          <w:spacing w:val="-17"/>
        </w:rPr>
        <w:t xml:space="preserve"> </w:t>
      </w:r>
      <w:r w:rsidRPr="0099520D">
        <w:t>anti-dsDNA</w:t>
      </w:r>
      <w:r w:rsidRPr="0099520D">
        <w:rPr>
          <w:spacing w:val="-20"/>
        </w:rPr>
        <w:t xml:space="preserve"> </w:t>
      </w:r>
      <w:r w:rsidRPr="0099520D">
        <w:t>antibody</w:t>
      </w:r>
      <w:r w:rsidRPr="0099520D">
        <w:rPr>
          <w:spacing w:val="-16"/>
        </w:rPr>
        <w:t xml:space="preserve"> </w:t>
      </w:r>
      <w:r w:rsidRPr="0099520D">
        <w:t>levels</w:t>
      </w:r>
      <w:r w:rsidRPr="0099520D">
        <w:rPr>
          <w:spacing w:val="-17"/>
        </w:rPr>
        <w:t xml:space="preserve"> </w:t>
      </w:r>
      <w:r w:rsidRPr="0099520D">
        <w:t>in human</w:t>
      </w:r>
      <w:r w:rsidRPr="0099520D">
        <w:rPr>
          <w:spacing w:val="-21"/>
        </w:rPr>
        <w:t xml:space="preserve"> </w:t>
      </w:r>
      <w:r w:rsidRPr="0099520D">
        <w:t>and</w:t>
      </w:r>
      <w:r w:rsidRPr="0099520D">
        <w:rPr>
          <w:spacing w:val="-23"/>
        </w:rPr>
        <w:t xml:space="preserve"> </w:t>
      </w:r>
      <w:r w:rsidRPr="0099520D">
        <w:t>murine</w:t>
      </w:r>
      <w:r w:rsidRPr="0099520D">
        <w:rPr>
          <w:spacing w:val="-22"/>
        </w:rPr>
        <w:t xml:space="preserve"> </w:t>
      </w:r>
      <w:r w:rsidRPr="0099520D">
        <w:t>systemic</w:t>
      </w:r>
      <w:r w:rsidRPr="0099520D">
        <w:rPr>
          <w:spacing w:val="-22"/>
        </w:rPr>
        <w:t xml:space="preserve"> </w:t>
      </w:r>
      <w:r w:rsidRPr="0099520D">
        <w:t>lupus</w:t>
      </w:r>
      <w:r w:rsidRPr="0099520D">
        <w:rPr>
          <w:spacing w:val="-23"/>
        </w:rPr>
        <w:t xml:space="preserve"> </w:t>
      </w:r>
      <w:r w:rsidRPr="0099520D">
        <w:t>erythematosus’,</w:t>
      </w:r>
      <w:r w:rsidRPr="0099520D">
        <w:rPr>
          <w:spacing w:val="-22"/>
        </w:rPr>
        <w:t xml:space="preserve"> </w:t>
      </w:r>
      <w:r w:rsidRPr="0099520D">
        <w:rPr>
          <w:i/>
          <w:iCs/>
        </w:rPr>
        <w:t>Immunology</w:t>
      </w:r>
      <w:r w:rsidRPr="0099520D">
        <w:rPr>
          <w:i/>
          <w:iCs/>
          <w:spacing w:val="-23"/>
        </w:rPr>
        <w:t xml:space="preserve"> </w:t>
      </w:r>
      <w:r w:rsidRPr="0099520D">
        <w:rPr>
          <w:i/>
          <w:iCs/>
        </w:rPr>
        <w:t>Letters</w:t>
      </w:r>
      <w:r w:rsidRPr="0099520D">
        <w:t>,</w:t>
      </w:r>
      <w:r w:rsidRPr="0099520D">
        <w:rPr>
          <w:spacing w:val="-22"/>
        </w:rPr>
        <w:t xml:space="preserve"> </w:t>
      </w:r>
      <w:r w:rsidRPr="0099520D">
        <w:t>138(2),</w:t>
      </w:r>
      <w:r w:rsidRPr="0099520D">
        <w:rPr>
          <w:spacing w:val="-22"/>
        </w:rPr>
        <w:t xml:space="preserve"> </w:t>
      </w:r>
      <w:r w:rsidRPr="0099520D">
        <w:t>pp. 179-186. Available at: https://doi.org/10.1016/j.imlet.2011.04.006</w:t>
      </w:r>
    </w:p>
    <w:p w14:paraId="4C7D4AE4" w14:textId="77777777" w:rsidR="004A701F" w:rsidRPr="0099520D" w:rsidRDefault="004A701F" w:rsidP="003D39F8">
      <w:r w:rsidRPr="0099520D">
        <w:lastRenderedPageBreak/>
        <w:t>Kent,</w:t>
      </w:r>
      <w:r w:rsidRPr="0099520D">
        <w:rPr>
          <w:spacing w:val="-24"/>
        </w:rPr>
        <w:t xml:space="preserve"> </w:t>
      </w:r>
      <w:r w:rsidRPr="0099520D">
        <w:t>W.J.,</w:t>
      </w:r>
      <w:r w:rsidRPr="0099520D">
        <w:rPr>
          <w:spacing w:val="-22"/>
        </w:rPr>
        <w:t xml:space="preserve"> </w:t>
      </w:r>
      <w:proofErr w:type="spellStart"/>
      <w:r w:rsidRPr="0099520D">
        <w:t>Sugnet</w:t>
      </w:r>
      <w:proofErr w:type="spellEnd"/>
      <w:r w:rsidRPr="0099520D">
        <w:t>,</w:t>
      </w:r>
      <w:r w:rsidRPr="0099520D">
        <w:rPr>
          <w:spacing w:val="-24"/>
        </w:rPr>
        <w:t xml:space="preserve"> </w:t>
      </w:r>
      <w:r w:rsidRPr="0099520D">
        <w:t>C.W.,</w:t>
      </w:r>
      <w:r w:rsidRPr="0099520D">
        <w:rPr>
          <w:spacing w:val="-24"/>
        </w:rPr>
        <w:t xml:space="preserve"> </w:t>
      </w:r>
      <w:r w:rsidRPr="0099520D">
        <w:t>Furey,</w:t>
      </w:r>
      <w:r w:rsidRPr="0099520D">
        <w:rPr>
          <w:spacing w:val="-24"/>
        </w:rPr>
        <w:t xml:space="preserve"> </w:t>
      </w:r>
      <w:r w:rsidRPr="0099520D">
        <w:t>T.S.,</w:t>
      </w:r>
      <w:r w:rsidRPr="0099520D">
        <w:rPr>
          <w:spacing w:val="-22"/>
        </w:rPr>
        <w:t xml:space="preserve"> </w:t>
      </w:r>
      <w:r w:rsidRPr="0099520D">
        <w:t>Roskin,</w:t>
      </w:r>
      <w:r w:rsidRPr="0099520D">
        <w:rPr>
          <w:spacing w:val="-22"/>
        </w:rPr>
        <w:t xml:space="preserve"> </w:t>
      </w:r>
      <w:r w:rsidRPr="0099520D">
        <w:t>K.M.,</w:t>
      </w:r>
      <w:r w:rsidRPr="0099520D">
        <w:rPr>
          <w:spacing w:val="-24"/>
        </w:rPr>
        <w:t xml:space="preserve"> </w:t>
      </w:r>
      <w:r w:rsidRPr="0099520D">
        <w:t>Pringle,</w:t>
      </w:r>
      <w:r w:rsidRPr="0099520D">
        <w:rPr>
          <w:spacing w:val="-24"/>
        </w:rPr>
        <w:t xml:space="preserve"> </w:t>
      </w:r>
      <w:r w:rsidRPr="0099520D">
        <w:t>T.H.,</w:t>
      </w:r>
      <w:r w:rsidRPr="0099520D">
        <w:rPr>
          <w:spacing w:val="-22"/>
        </w:rPr>
        <w:t xml:space="preserve"> </w:t>
      </w:r>
      <w:r w:rsidRPr="0099520D">
        <w:t>Zahler,</w:t>
      </w:r>
      <w:r w:rsidRPr="0099520D">
        <w:rPr>
          <w:spacing w:val="-24"/>
        </w:rPr>
        <w:t xml:space="preserve"> </w:t>
      </w:r>
      <w:r w:rsidRPr="0099520D">
        <w:t>A.M.</w:t>
      </w:r>
      <w:r w:rsidRPr="0099520D">
        <w:rPr>
          <w:spacing w:val="-24"/>
        </w:rPr>
        <w:t xml:space="preserve"> </w:t>
      </w:r>
      <w:r w:rsidRPr="0099520D">
        <w:t>and</w:t>
      </w:r>
      <w:r w:rsidRPr="0099520D">
        <w:rPr>
          <w:spacing w:val="-23"/>
        </w:rPr>
        <w:t xml:space="preserve"> </w:t>
      </w:r>
      <w:r w:rsidRPr="0099520D">
        <w:t>Haussler,</w:t>
      </w:r>
      <w:r w:rsidRPr="0099520D">
        <w:rPr>
          <w:spacing w:val="-21"/>
        </w:rPr>
        <w:t xml:space="preserve"> </w:t>
      </w:r>
      <w:r w:rsidRPr="0099520D">
        <w:t>D. (2002)</w:t>
      </w:r>
      <w:r w:rsidRPr="0099520D">
        <w:rPr>
          <w:spacing w:val="-18"/>
        </w:rPr>
        <w:t xml:space="preserve"> ‘</w:t>
      </w:r>
      <w:r w:rsidRPr="0099520D">
        <w:t>The</w:t>
      </w:r>
      <w:r w:rsidRPr="0099520D">
        <w:rPr>
          <w:spacing w:val="-16"/>
        </w:rPr>
        <w:t xml:space="preserve"> </w:t>
      </w:r>
      <w:r w:rsidRPr="0099520D">
        <w:t>human</w:t>
      </w:r>
      <w:r w:rsidRPr="0099520D">
        <w:rPr>
          <w:spacing w:val="-19"/>
        </w:rPr>
        <w:t xml:space="preserve"> </w:t>
      </w:r>
      <w:r w:rsidRPr="0099520D">
        <w:t>genome</w:t>
      </w:r>
      <w:r w:rsidRPr="0099520D">
        <w:rPr>
          <w:spacing w:val="-18"/>
        </w:rPr>
        <w:t xml:space="preserve"> </w:t>
      </w:r>
      <w:r w:rsidRPr="0099520D">
        <w:t>browser</w:t>
      </w:r>
      <w:r w:rsidRPr="0099520D">
        <w:rPr>
          <w:spacing w:val="-19"/>
        </w:rPr>
        <w:t xml:space="preserve"> </w:t>
      </w:r>
      <w:r w:rsidRPr="0099520D">
        <w:t>at</w:t>
      </w:r>
      <w:r w:rsidRPr="0099520D">
        <w:rPr>
          <w:spacing w:val="-19"/>
        </w:rPr>
        <w:t xml:space="preserve"> </w:t>
      </w:r>
      <w:r w:rsidRPr="0099520D">
        <w:t>UCSC’,</w:t>
      </w:r>
      <w:r w:rsidRPr="0099520D">
        <w:rPr>
          <w:spacing w:val="-20"/>
        </w:rPr>
        <w:t xml:space="preserve"> </w:t>
      </w:r>
      <w:r w:rsidRPr="0099520D">
        <w:rPr>
          <w:i/>
          <w:iCs/>
        </w:rPr>
        <w:t>Genome</w:t>
      </w:r>
      <w:r w:rsidRPr="0099520D">
        <w:rPr>
          <w:i/>
          <w:iCs/>
          <w:spacing w:val="-16"/>
        </w:rPr>
        <w:t xml:space="preserve"> </w:t>
      </w:r>
      <w:r w:rsidRPr="0099520D">
        <w:rPr>
          <w:i/>
          <w:iCs/>
        </w:rPr>
        <w:t>Research</w:t>
      </w:r>
      <w:r w:rsidRPr="0099520D">
        <w:t>,</w:t>
      </w:r>
      <w:r w:rsidRPr="0099520D">
        <w:rPr>
          <w:spacing w:val="-18"/>
        </w:rPr>
        <w:t xml:space="preserve"> </w:t>
      </w:r>
      <w:r w:rsidRPr="0099520D">
        <w:t>12(6),</w:t>
      </w:r>
      <w:r w:rsidRPr="0099520D">
        <w:rPr>
          <w:spacing w:val="-18"/>
        </w:rPr>
        <w:t xml:space="preserve"> </w:t>
      </w:r>
      <w:r w:rsidRPr="0099520D">
        <w:t>pp. 996-1006. Available at: https://doi.org/10.1101/gr.229102</w:t>
      </w:r>
    </w:p>
    <w:p w14:paraId="7DAEE338" w14:textId="77777777" w:rsidR="004A701F" w:rsidRPr="0099520D" w:rsidRDefault="004A701F" w:rsidP="003D39F8">
      <w:r w:rsidRPr="0099520D">
        <w:rPr>
          <w:spacing w:val="-4"/>
        </w:rPr>
        <w:t>Kondo,</w:t>
      </w:r>
      <w:r w:rsidRPr="0099520D">
        <w:rPr>
          <w:spacing w:val="-18"/>
        </w:rPr>
        <w:t xml:space="preserve"> </w:t>
      </w:r>
      <w:r w:rsidRPr="0099520D">
        <w:rPr>
          <w:spacing w:val="-4"/>
        </w:rPr>
        <w:t>N.,</w:t>
      </w:r>
      <w:r w:rsidRPr="0099520D">
        <w:rPr>
          <w:spacing w:val="-18"/>
        </w:rPr>
        <w:t xml:space="preserve"> </w:t>
      </w:r>
      <w:r w:rsidRPr="0099520D">
        <w:rPr>
          <w:spacing w:val="-4"/>
        </w:rPr>
        <w:t>Kuroda,</w:t>
      </w:r>
      <w:r w:rsidRPr="0099520D">
        <w:rPr>
          <w:spacing w:val="-18"/>
        </w:rPr>
        <w:t xml:space="preserve"> </w:t>
      </w:r>
      <w:r w:rsidRPr="0099520D">
        <w:rPr>
          <w:spacing w:val="-4"/>
        </w:rPr>
        <w:t>T.</w:t>
      </w:r>
      <w:r w:rsidRPr="0099520D">
        <w:rPr>
          <w:spacing w:val="-18"/>
        </w:rPr>
        <w:t xml:space="preserve"> </w:t>
      </w:r>
      <w:r w:rsidRPr="0099520D">
        <w:rPr>
          <w:spacing w:val="-4"/>
        </w:rPr>
        <w:t>and</w:t>
      </w:r>
      <w:r w:rsidRPr="0099520D">
        <w:rPr>
          <w:spacing w:val="-19"/>
        </w:rPr>
        <w:t xml:space="preserve"> </w:t>
      </w:r>
      <w:r w:rsidRPr="0099520D">
        <w:rPr>
          <w:spacing w:val="-4"/>
        </w:rPr>
        <w:t>Kobayashi,</w:t>
      </w:r>
      <w:r w:rsidRPr="0099520D">
        <w:rPr>
          <w:spacing w:val="-18"/>
        </w:rPr>
        <w:t xml:space="preserve"> </w:t>
      </w:r>
      <w:r w:rsidRPr="0099520D">
        <w:rPr>
          <w:spacing w:val="-4"/>
        </w:rPr>
        <w:t>D.</w:t>
      </w:r>
      <w:r w:rsidRPr="0099520D">
        <w:rPr>
          <w:spacing w:val="-18"/>
        </w:rPr>
        <w:t xml:space="preserve"> (</w:t>
      </w:r>
      <w:r w:rsidRPr="0099520D">
        <w:rPr>
          <w:spacing w:val="-4"/>
        </w:rPr>
        <w:t>2021)</w:t>
      </w:r>
      <w:r w:rsidRPr="0099520D">
        <w:rPr>
          <w:spacing w:val="-21"/>
        </w:rPr>
        <w:t xml:space="preserve"> ‘</w:t>
      </w:r>
      <w:r w:rsidRPr="0099520D">
        <w:rPr>
          <w:spacing w:val="-4"/>
        </w:rPr>
        <w:t>Cytokine</w:t>
      </w:r>
      <w:r w:rsidRPr="0099520D">
        <w:rPr>
          <w:spacing w:val="-15"/>
        </w:rPr>
        <w:t xml:space="preserve"> </w:t>
      </w:r>
      <w:r w:rsidRPr="0099520D">
        <w:rPr>
          <w:spacing w:val="-4"/>
        </w:rPr>
        <w:t>networks</w:t>
      </w:r>
      <w:r w:rsidRPr="0099520D">
        <w:rPr>
          <w:spacing w:val="-19"/>
        </w:rPr>
        <w:t xml:space="preserve"> </w:t>
      </w:r>
      <w:r w:rsidRPr="0099520D">
        <w:rPr>
          <w:spacing w:val="-4"/>
        </w:rPr>
        <w:t>in</w:t>
      </w:r>
      <w:r w:rsidRPr="0099520D">
        <w:rPr>
          <w:spacing w:val="-19"/>
        </w:rPr>
        <w:t xml:space="preserve"> </w:t>
      </w:r>
      <w:r w:rsidRPr="0099520D">
        <w:rPr>
          <w:spacing w:val="-4"/>
        </w:rPr>
        <w:t>the</w:t>
      </w:r>
      <w:r w:rsidRPr="0099520D">
        <w:rPr>
          <w:spacing w:val="-18"/>
        </w:rPr>
        <w:t xml:space="preserve"> </w:t>
      </w:r>
      <w:r w:rsidRPr="0099520D">
        <w:rPr>
          <w:spacing w:val="-4"/>
        </w:rPr>
        <w:t>pathogenesis</w:t>
      </w:r>
      <w:r w:rsidRPr="0099520D">
        <w:rPr>
          <w:spacing w:val="-19"/>
        </w:rPr>
        <w:t xml:space="preserve"> </w:t>
      </w:r>
      <w:r w:rsidRPr="0099520D">
        <w:rPr>
          <w:spacing w:val="-4"/>
        </w:rPr>
        <w:t xml:space="preserve">of </w:t>
      </w:r>
      <w:r w:rsidRPr="0099520D">
        <w:t>rheumatoid</w:t>
      </w:r>
      <w:r w:rsidRPr="0099520D">
        <w:rPr>
          <w:spacing w:val="-23"/>
        </w:rPr>
        <w:t xml:space="preserve"> </w:t>
      </w:r>
      <w:r w:rsidRPr="0099520D">
        <w:t>arthritis’,</w:t>
      </w:r>
      <w:r w:rsidRPr="0099520D">
        <w:rPr>
          <w:spacing w:val="-22"/>
        </w:rPr>
        <w:t xml:space="preserve"> </w:t>
      </w:r>
      <w:r w:rsidRPr="0099520D">
        <w:rPr>
          <w:i/>
          <w:iCs/>
        </w:rPr>
        <w:t>International</w:t>
      </w:r>
      <w:r w:rsidRPr="0099520D">
        <w:rPr>
          <w:i/>
          <w:iCs/>
          <w:spacing w:val="-21"/>
        </w:rPr>
        <w:t xml:space="preserve"> </w:t>
      </w:r>
      <w:r w:rsidRPr="0099520D">
        <w:rPr>
          <w:i/>
          <w:iCs/>
        </w:rPr>
        <w:t>Journal</w:t>
      </w:r>
      <w:r w:rsidRPr="0099520D">
        <w:rPr>
          <w:i/>
          <w:iCs/>
          <w:spacing w:val="-21"/>
        </w:rPr>
        <w:t xml:space="preserve"> </w:t>
      </w:r>
      <w:r w:rsidRPr="0099520D">
        <w:rPr>
          <w:i/>
          <w:iCs/>
        </w:rPr>
        <w:t>of</w:t>
      </w:r>
      <w:r w:rsidRPr="0099520D">
        <w:rPr>
          <w:i/>
          <w:iCs/>
          <w:spacing w:val="-23"/>
        </w:rPr>
        <w:t xml:space="preserve"> </w:t>
      </w:r>
      <w:r w:rsidRPr="0099520D">
        <w:rPr>
          <w:i/>
          <w:iCs/>
        </w:rPr>
        <w:t>Molecular</w:t>
      </w:r>
      <w:r w:rsidRPr="0099520D">
        <w:rPr>
          <w:i/>
          <w:iCs/>
          <w:spacing w:val="-21"/>
        </w:rPr>
        <w:t xml:space="preserve"> </w:t>
      </w:r>
      <w:r w:rsidRPr="0099520D">
        <w:rPr>
          <w:i/>
          <w:iCs/>
        </w:rPr>
        <w:t>Sciences</w:t>
      </w:r>
      <w:r w:rsidRPr="0099520D">
        <w:t>,</w:t>
      </w:r>
      <w:r w:rsidRPr="0099520D">
        <w:rPr>
          <w:spacing w:val="-22"/>
        </w:rPr>
        <w:t xml:space="preserve"> </w:t>
      </w:r>
      <w:r w:rsidRPr="0099520D">
        <w:t>22(20),</w:t>
      </w:r>
      <w:r w:rsidRPr="0099520D">
        <w:rPr>
          <w:spacing w:val="-24"/>
        </w:rPr>
        <w:t xml:space="preserve"> </w:t>
      </w:r>
      <w:r w:rsidRPr="0099520D">
        <w:t>article 10922. Available at: https://doi.org/10.3390/ijms222010922</w:t>
      </w:r>
    </w:p>
    <w:p w14:paraId="394FC5BE" w14:textId="77777777" w:rsidR="004A701F" w:rsidRPr="0099520D" w:rsidRDefault="004A701F" w:rsidP="003D39F8">
      <w:r w:rsidRPr="0099520D">
        <w:t>Kornberg,</w:t>
      </w:r>
      <w:r w:rsidRPr="0099520D">
        <w:rPr>
          <w:spacing w:val="-14"/>
        </w:rPr>
        <w:t xml:space="preserve"> </w:t>
      </w:r>
      <w:r w:rsidRPr="0099520D">
        <w:t>R.D.</w:t>
      </w:r>
      <w:r w:rsidRPr="0099520D">
        <w:rPr>
          <w:spacing w:val="-12"/>
        </w:rPr>
        <w:t xml:space="preserve"> </w:t>
      </w:r>
      <w:r w:rsidRPr="0099520D">
        <w:t>and</w:t>
      </w:r>
      <w:r w:rsidRPr="0099520D">
        <w:rPr>
          <w:spacing w:val="-13"/>
        </w:rPr>
        <w:t xml:space="preserve"> </w:t>
      </w:r>
      <w:r w:rsidRPr="0099520D">
        <w:t>Lorch,</w:t>
      </w:r>
      <w:r w:rsidRPr="0099520D">
        <w:rPr>
          <w:spacing w:val="-14"/>
        </w:rPr>
        <w:t xml:space="preserve"> </w:t>
      </w:r>
      <w:r w:rsidRPr="0099520D">
        <w:t>Y.</w:t>
      </w:r>
      <w:r w:rsidRPr="0099520D">
        <w:rPr>
          <w:spacing w:val="-12"/>
        </w:rPr>
        <w:t xml:space="preserve"> (</w:t>
      </w:r>
      <w:r w:rsidRPr="0099520D">
        <w:t>1999)</w:t>
      </w:r>
      <w:r w:rsidRPr="0099520D">
        <w:rPr>
          <w:spacing w:val="-12"/>
        </w:rPr>
        <w:t xml:space="preserve"> ‘</w:t>
      </w:r>
      <w:r w:rsidRPr="0099520D">
        <w:t>Twenty-five</w:t>
      </w:r>
      <w:r w:rsidRPr="0099520D">
        <w:rPr>
          <w:spacing w:val="-12"/>
        </w:rPr>
        <w:t xml:space="preserve"> </w:t>
      </w:r>
      <w:r w:rsidRPr="0099520D">
        <w:t>years</w:t>
      </w:r>
      <w:r w:rsidRPr="0099520D">
        <w:rPr>
          <w:spacing w:val="-11"/>
        </w:rPr>
        <w:t xml:space="preserve"> </w:t>
      </w:r>
      <w:r w:rsidRPr="0099520D">
        <w:t>of</w:t>
      </w:r>
      <w:r w:rsidRPr="0099520D">
        <w:rPr>
          <w:spacing w:val="-11"/>
        </w:rPr>
        <w:t xml:space="preserve"> </w:t>
      </w:r>
      <w:r w:rsidRPr="0099520D">
        <w:t>the</w:t>
      </w:r>
      <w:r w:rsidRPr="0099520D">
        <w:rPr>
          <w:spacing w:val="-9"/>
        </w:rPr>
        <w:t xml:space="preserve"> </w:t>
      </w:r>
      <w:r w:rsidRPr="0099520D">
        <w:t>nucleosome,</w:t>
      </w:r>
      <w:r w:rsidRPr="0099520D">
        <w:rPr>
          <w:spacing w:val="-12"/>
        </w:rPr>
        <w:t xml:space="preserve"> </w:t>
      </w:r>
      <w:r w:rsidRPr="0099520D">
        <w:t>fundamental</w:t>
      </w:r>
      <w:r w:rsidRPr="0099520D">
        <w:rPr>
          <w:spacing w:val="-13"/>
        </w:rPr>
        <w:t xml:space="preserve"> </w:t>
      </w:r>
      <w:r w:rsidRPr="0099520D">
        <w:t>particle of</w:t>
      </w:r>
      <w:r w:rsidRPr="0099520D">
        <w:rPr>
          <w:spacing w:val="-22"/>
        </w:rPr>
        <w:t xml:space="preserve"> </w:t>
      </w:r>
      <w:r w:rsidRPr="0099520D">
        <w:t>the</w:t>
      </w:r>
      <w:r w:rsidRPr="0099520D">
        <w:rPr>
          <w:spacing w:val="-22"/>
        </w:rPr>
        <w:t xml:space="preserve"> </w:t>
      </w:r>
      <w:r w:rsidRPr="0099520D">
        <w:t>eukaryote</w:t>
      </w:r>
      <w:r w:rsidRPr="0099520D">
        <w:rPr>
          <w:spacing w:val="-20"/>
        </w:rPr>
        <w:t xml:space="preserve"> </w:t>
      </w:r>
      <w:r w:rsidRPr="0099520D">
        <w:t>chromosome’,</w:t>
      </w:r>
      <w:r w:rsidRPr="0099520D">
        <w:rPr>
          <w:spacing w:val="-24"/>
        </w:rPr>
        <w:t xml:space="preserve"> </w:t>
      </w:r>
      <w:r w:rsidRPr="0099520D">
        <w:rPr>
          <w:i/>
          <w:iCs/>
        </w:rPr>
        <w:t>Cell</w:t>
      </w:r>
      <w:r w:rsidRPr="0099520D">
        <w:t>,</w:t>
      </w:r>
      <w:r w:rsidRPr="0099520D">
        <w:rPr>
          <w:spacing w:val="-22"/>
        </w:rPr>
        <w:t xml:space="preserve"> </w:t>
      </w:r>
      <w:r w:rsidRPr="0099520D">
        <w:t>98(3),</w:t>
      </w:r>
      <w:r w:rsidRPr="0099520D">
        <w:rPr>
          <w:spacing w:val="-25"/>
        </w:rPr>
        <w:t xml:space="preserve"> </w:t>
      </w:r>
      <w:r w:rsidRPr="0099520D">
        <w:t>pp. 285-294. Available at: https://doi.org/10.1016/S0092-8674(00)81958-3</w:t>
      </w:r>
    </w:p>
    <w:p w14:paraId="4461E12A" w14:textId="77777777" w:rsidR="004A701F" w:rsidRPr="0099520D" w:rsidRDefault="004A701F" w:rsidP="003D39F8">
      <w:r w:rsidRPr="0099520D">
        <w:rPr>
          <w:spacing w:val="-6"/>
        </w:rPr>
        <w:t>Krishna,</w:t>
      </w:r>
      <w:r w:rsidRPr="0099520D">
        <w:rPr>
          <w:spacing w:val="-20"/>
        </w:rPr>
        <w:t xml:space="preserve"> </w:t>
      </w:r>
      <w:r w:rsidRPr="0099520D">
        <w:rPr>
          <w:spacing w:val="-6"/>
        </w:rPr>
        <w:t>V.,</w:t>
      </w:r>
      <w:r w:rsidRPr="0099520D">
        <w:rPr>
          <w:spacing w:val="-18"/>
        </w:rPr>
        <w:t xml:space="preserve"> </w:t>
      </w:r>
      <w:r w:rsidRPr="0099520D">
        <w:rPr>
          <w:spacing w:val="-6"/>
        </w:rPr>
        <w:t>Yin,</w:t>
      </w:r>
      <w:r w:rsidRPr="0099520D">
        <w:rPr>
          <w:spacing w:val="-18"/>
        </w:rPr>
        <w:t xml:space="preserve"> </w:t>
      </w:r>
      <w:r w:rsidRPr="0099520D">
        <w:rPr>
          <w:spacing w:val="-6"/>
        </w:rPr>
        <w:t>X.,</w:t>
      </w:r>
      <w:r w:rsidRPr="0099520D">
        <w:rPr>
          <w:spacing w:val="-18"/>
        </w:rPr>
        <w:t xml:space="preserve"> </w:t>
      </w:r>
      <w:r w:rsidRPr="0099520D">
        <w:rPr>
          <w:spacing w:val="-6"/>
        </w:rPr>
        <w:t>Song,</w:t>
      </w:r>
      <w:r w:rsidRPr="0099520D">
        <w:rPr>
          <w:spacing w:val="-20"/>
        </w:rPr>
        <w:t xml:space="preserve"> </w:t>
      </w:r>
      <w:r w:rsidRPr="0099520D">
        <w:rPr>
          <w:spacing w:val="-6"/>
        </w:rPr>
        <w:t>Q.,</w:t>
      </w:r>
      <w:r w:rsidRPr="0099520D">
        <w:rPr>
          <w:spacing w:val="-17"/>
        </w:rPr>
        <w:t xml:space="preserve"> </w:t>
      </w:r>
      <w:r w:rsidRPr="0099520D">
        <w:rPr>
          <w:spacing w:val="-6"/>
        </w:rPr>
        <w:t>Walsh,</w:t>
      </w:r>
      <w:r w:rsidRPr="0099520D">
        <w:rPr>
          <w:spacing w:val="-20"/>
        </w:rPr>
        <w:t xml:space="preserve"> </w:t>
      </w:r>
      <w:r w:rsidRPr="0099520D">
        <w:rPr>
          <w:spacing w:val="-6"/>
        </w:rPr>
        <w:t>A.,</w:t>
      </w:r>
      <w:r w:rsidRPr="0099520D">
        <w:rPr>
          <w:spacing w:val="-18"/>
        </w:rPr>
        <w:t xml:space="preserve"> </w:t>
      </w:r>
      <w:proofErr w:type="spellStart"/>
      <w:r w:rsidRPr="0099520D">
        <w:rPr>
          <w:spacing w:val="-6"/>
        </w:rPr>
        <w:t>Pocalyko</w:t>
      </w:r>
      <w:proofErr w:type="spellEnd"/>
      <w:r w:rsidRPr="0099520D">
        <w:rPr>
          <w:spacing w:val="-6"/>
        </w:rPr>
        <w:t>,</w:t>
      </w:r>
      <w:r w:rsidRPr="0099520D">
        <w:rPr>
          <w:spacing w:val="-20"/>
        </w:rPr>
        <w:t xml:space="preserve"> </w:t>
      </w:r>
      <w:r w:rsidRPr="0099520D">
        <w:rPr>
          <w:spacing w:val="-6"/>
        </w:rPr>
        <w:t>D.,</w:t>
      </w:r>
      <w:r w:rsidRPr="0099520D">
        <w:rPr>
          <w:spacing w:val="-18"/>
        </w:rPr>
        <w:t xml:space="preserve"> </w:t>
      </w:r>
      <w:r w:rsidRPr="0099520D">
        <w:rPr>
          <w:spacing w:val="-6"/>
        </w:rPr>
        <w:t>Bachman,</w:t>
      </w:r>
      <w:r w:rsidRPr="0099520D">
        <w:rPr>
          <w:spacing w:val="-17"/>
        </w:rPr>
        <w:t xml:space="preserve"> </w:t>
      </w:r>
      <w:r w:rsidRPr="0099520D">
        <w:rPr>
          <w:spacing w:val="-6"/>
        </w:rPr>
        <w:t>K.,</w:t>
      </w:r>
      <w:r w:rsidRPr="0099520D">
        <w:rPr>
          <w:spacing w:val="-18"/>
        </w:rPr>
        <w:t xml:space="preserve"> </w:t>
      </w:r>
      <w:r w:rsidRPr="0099520D">
        <w:rPr>
          <w:spacing w:val="-6"/>
        </w:rPr>
        <w:t>Anderson,</w:t>
      </w:r>
      <w:r w:rsidRPr="0099520D">
        <w:rPr>
          <w:spacing w:val="-18"/>
        </w:rPr>
        <w:t xml:space="preserve"> </w:t>
      </w:r>
      <w:r w:rsidRPr="0099520D">
        <w:rPr>
          <w:spacing w:val="-6"/>
        </w:rPr>
        <w:t>I.,</w:t>
      </w:r>
      <w:r w:rsidRPr="0099520D">
        <w:rPr>
          <w:spacing w:val="-19"/>
        </w:rPr>
        <w:t xml:space="preserve"> </w:t>
      </w:r>
      <w:proofErr w:type="spellStart"/>
      <w:r w:rsidRPr="0099520D">
        <w:rPr>
          <w:spacing w:val="-6"/>
        </w:rPr>
        <w:t>Madakamutil</w:t>
      </w:r>
      <w:proofErr w:type="spellEnd"/>
      <w:r w:rsidRPr="0099520D">
        <w:rPr>
          <w:spacing w:val="-6"/>
        </w:rPr>
        <w:t xml:space="preserve">, </w:t>
      </w:r>
      <w:r w:rsidRPr="0099520D">
        <w:t>L.</w:t>
      </w:r>
      <w:r w:rsidRPr="0099520D">
        <w:rPr>
          <w:spacing w:val="-18"/>
        </w:rPr>
        <w:t xml:space="preserve"> </w:t>
      </w:r>
      <w:r w:rsidRPr="0099520D">
        <w:t>and</w:t>
      </w:r>
      <w:r w:rsidRPr="0099520D">
        <w:rPr>
          <w:spacing w:val="-17"/>
        </w:rPr>
        <w:t xml:space="preserve"> </w:t>
      </w:r>
      <w:r w:rsidRPr="0099520D">
        <w:t>Nagpal,</w:t>
      </w:r>
      <w:r w:rsidRPr="0099520D">
        <w:rPr>
          <w:spacing w:val="-21"/>
        </w:rPr>
        <w:t xml:space="preserve"> </w:t>
      </w:r>
      <w:r w:rsidRPr="0099520D">
        <w:t>S.</w:t>
      </w:r>
      <w:r w:rsidRPr="0099520D">
        <w:rPr>
          <w:spacing w:val="-18"/>
        </w:rPr>
        <w:t xml:space="preserve"> (</w:t>
      </w:r>
      <w:r w:rsidRPr="0099520D">
        <w:t>2021)</w:t>
      </w:r>
      <w:r w:rsidRPr="0099520D">
        <w:rPr>
          <w:spacing w:val="-18"/>
        </w:rPr>
        <w:t xml:space="preserve"> ‘</w:t>
      </w:r>
      <w:r w:rsidRPr="0099520D">
        <w:t>Integration</w:t>
      </w:r>
      <w:r w:rsidRPr="0099520D">
        <w:rPr>
          <w:spacing w:val="-18"/>
        </w:rPr>
        <w:t xml:space="preserve"> </w:t>
      </w:r>
      <w:r w:rsidRPr="0099520D">
        <w:t>of</w:t>
      </w:r>
      <w:r w:rsidRPr="0099520D">
        <w:rPr>
          <w:spacing w:val="-18"/>
        </w:rPr>
        <w:t xml:space="preserve"> </w:t>
      </w:r>
      <w:r w:rsidRPr="0099520D">
        <w:t>the</w:t>
      </w:r>
      <w:r w:rsidRPr="0099520D">
        <w:rPr>
          <w:spacing w:val="-18"/>
        </w:rPr>
        <w:t xml:space="preserve"> </w:t>
      </w:r>
      <w:r w:rsidRPr="0099520D">
        <w:t>transcriptome</w:t>
      </w:r>
      <w:r w:rsidRPr="0099520D">
        <w:rPr>
          <w:spacing w:val="-18"/>
        </w:rPr>
        <w:t xml:space="preserve"> </w:t>
      </w:r>
      <w:r w:rsidRPr="0099520D">
        <w:t>and</w:t>
      </w:r>
      <w:r w:rsidRPr="0099520D">
        <w:rPr>
          <w:spacing w:val="-20"/>
        </w:rPr>
        <w:t xml:space="preserve"> </w:t>
      </w:r>
      <w:r w:rsidRPr="0099520D">
        <w:t>genome-wide</w:t>
      </w:r>
      <w:r w:rsidRPr="0099520D">
        <w:rPr>
          <w:spacing w:val="-18"/>
        </w:rPr>
        <w:t xml:space="preserve"> </w:t>
      </w:r>
      <w:r w:rsidRPr="0099520D">
        <w:t>landscape</w:t>
      </w:r>
      <w:r w:rsidRPr="0099520D">
        <w:rPr>
          <w:spacing w:val="-18"/>
        </w:rPr>
        <w:t xml:space="preserve"> </w:t>
      </w:r>
      <w:r w:rsidRPr="0099520D">
        <w:t>of</w:t>
      </w:r>
      <w:r w:rsidRPr="0099520D">
        <w:rPr>
          <w:spacing w:val="-20"/>
        </w:rPr>
        <w:t xml:space="preserve"> </w:t>
      </w:r>
      <w:r w:rsidRPr="0099520D">
        <w:t>BRD2 and</w:t>
      </w:r>
      <w:r w:rsidRPr="0099520D">
        <w:rPr>
          <w:spacing w:val="-21"/>
        </w:rPr>
        <w:t xml:space="preserve"> </w:t>
      </w:r>
      <w:r w:rsidRPr="0099520D">
        <w:t>BRD4</w:t>
      </w:r>
      <w:r w:rsidRPr="0099520D">
        <w:rPr>
          <w:spacing w:val="-22"/>
        </w:rPr>
        <w:t xml:space="preserve"> </w:t>
      </w:r>
      <w:r w:rsidRPr="0099520D">
        <w:t>binding</w:t>
      </w:r>
      <w:r w:rsidRPr="0099520D">
        <w:rPr>
          <w:spacing w:val="-21"/>
        </w:rPr>
        <w:t xml:space="preserve"> </w:t>
      </w:r>
      <w:r w:rsidRPr="0099520D">
        <w:t>motifs</w:t>
      </w:r>
      <w:r w:rsidRPr="0099520D">
        <w:rPr>
          <w:spacing w:val="-21"/>
        </w:rPr>
        <w:t xml:space="preserve"> </w:t>
      </w:r>
      <w:r w:rsidRPr="0099520D">
        <w:t>identifies</w:t>
      </w:r>
      <w:r w:rsidRPr="0099520D">
        <w:rPr>
          <w:spacing w:val="-21"/>
        </w:rPr>
        <w:t xml:space="preserve"> </w:t>
      </w:r>
      <w:r w:rsidRPr="0099520D">
        <w:t>key</w:t>
      </w:r>
      <w:r w:rsidRPr="0099520D">
        <w:rPr>
          <w:spacing w:val="-21"/>
        </w:rPr>
        <w:t xml:space="preserve"> </w:t>
      </w:r>
      <w:proofErr w:type="spellStart"/>
      <w:r w:rsidRPr="0099520D">
        <w:t>superenhancer</w:t>
      </w:r>
      <w:proofErr w:type="spellEnd"/>
      <w:r w:rsidRPr="0099520D">
        <w:rPr>
          <w:spacing w:val="-21"/>
        </w:rPr>
        <w:t xml:space="preserve"> </w:t>
      </w:r>
      <w:r w:rsidRPr="0099520D">
        <w:t>genes</w:t>
      </w:r>
      <w:r w:rsidRPr="0099520D">
        <w:rPr>
          <w:spacing w:val="-21"/>
        </w:rPr>
        <w:t xml:space="preserve"> </w:t>
      </w:r>
      <w:r w:rsidRPr="0099520D">
        <w:t>and</w:t>
      </w:r>
      <w:r w:rsidRPr="0099520D">
        <w:rPr>
          <w:spacing w:val="-21"/>
        </w:rPr>
        <w:t xml:space="preserve"> </w:t>
      </w:r>
      <w:r w:rsidRPr="0099520D">
        <w:t>reveals</w:t>
      </w:r>
      <w:r w:rsidRPr="0099520D">
        <w:rPr>
          <w:spacing w:val="-19"/>
        </w:rPr>
        <w:t xml:space="preserve"> </w:t>
      </w:r>
      <w:r w:rsidRPr="0099520D">
        <w:t>the</w:t>
      </w:r>
      <w:r w:rsidRPr="0099520D">
        <w:rPr>
          <w:spacing w:val="-23"/>
        </w:rPr>
        <w:t xml:space="preserve"> </w:t>
      </w:r>
      <w:r w:rsidRPr="0099520D">
        <w:t>mechanism</w:t>
      </w:r>
      <w:r w:rsidRPr="0099520D">
        <w:rPr>
          <w:spacing w:val="-20"/>
        </w:rPr>
        <w:t xml:space="preserve"> </w:t>
      </w:r>
      <w:r w:rsidRPr="0099520D">
        <w:t>of</w:t>
      </w:r>
      <w:r w:rsidRPr="0099520D">
        <w:rPr>
          <w:spacing w:val="-20"/>
        </w:rPr>
        <w:t xml:space="preserve"> </w:t>
      </w:r>
      <w:r w:rsidRPr="0099520D">
        <w:t xml:space="preserve">bet </w:t>
      </w:r>
      <w:r w:rsidRPr="0099520D">
        <w:rPr>
          <w:spacing w:val="-4"/>
        </w:rPr>
        <w:t>inhibitor</w:t>
      </w:r>
      <w:r w:rsidRPr="0099520D">
        <w:rPr>
          <w:spacing w:val="-18"/>
        </w:rPr>
        <w:t xml:space="preserve"> </w:t>
      </w:r>
      <w:r w:rsidRPr="0099520D">
        <w:rPr>
          <w:spacing w:val="-4"/>
        </w:rPr>
        <w:t>action</w:t>
      </w:r>
      <w:r w:rsidRPr="0099520D">
        <w:rPr>
          <w:spacing w:val="-16"/>
        </w:rPr>
        <w:t xml:space="preserve"> </w:t>
      </w:r>
      <w:r w:rsidRPr="0099520D">
        <w:rPr>
          <w:spacing w:val="-4"/>
        </w:rPr>
        <w:t>in</w:t>
      </w:r>
      <w:r w:rsidRPr="0099520D">
        <w:rPr>
          <w:spacing w:val="-18"/>
        </w:rPr>
        <w:t xml:space="preserve"> </w:t>
      </w:r>
      <w:r w:rsidRPr="0099520D">
        <w:rPr>
          <w:spacing w:val="-4"/>
        </w:rPr>
        <w:t>rheumatoid</w:t>
      </w:r>
      <w:r w:rsidRPr="0099520D">
        <w:rPr>
          <w:spacing w:val="-16"/>
        </w:rPr>
        <w:t xml:space="preserve"> </w:t>
      </w:r>
      <w:r w:rsidRPr="0099520D">
        <w:rPr>
          <w:spacing w:val="-4"/>
        </w:rPr>
        <w:t>arthritis</w:t>
      </w:r>
      <w:r w:rsidRPr="0099520D">
        <w:rPr>
          <w:spacing w:val="-18"/>
        </w:rPr>
        <w:t xml:space="preserve"> </w:t>
      </w:r>
      <w:r w:rsidRPr="0099520D">
        <w:rPr>
          <w:spacing w:val="-4"/>
        </w:rPr>
        <w:t>synovial</w:t>
      </w:r>
      <w:r w:rsidRPr="0099520D">
        <w:rPr>
          <w:spacing w:val="-18"/>
        </w:rPr>
        <w:t xml:space="preserve"> </w:t>
      </w:r>
      <w:r w:rsidRPr="0099520D">
        <w:rPr>
          <w:spacing w:val="-4"/>
        </w:rPr>
        <w:t>fibroblasts’,</w:t>
      </w:r>
      <w:r w:rsidRPr="0099520D">
        <w:rPr>
          <w:spacing w:val="-19"/>
        </w:rPr>
        <w:t xml:space="preserve"> </w:t>
      </w:r>
      <w:r w:rsidRPr="0099520D">
        <w:rPr>
          <w:i/>
          <w:iCs/>
          <w:spacing w:val="-4"/>
        </w:rPr>
        <w:t>The</w:t>
      </w:r>
      <w:r w:rsidRPr="0099520D">
        <w:rPr>
          <w:i/>
          <w:iCs/>
          <w:spacing w:val="-15"/>
        </w:rPr>
        <w:t xml:space="preserve"> </w:t>
      </w:r>
      <w:r w:rsidRPr="0099520D">
        <w:rPr>
          <w:i/>
          <w:iCs/>
          <w:spacing w:val="-4"/>
        </w:rPr>
        <w:t>Journal</w:t>
      </w:r>
      <w:r w:rsidRPr="0099520D">
        <w:rPr>
          <w:i/>
          <w:iCs/>
          <w:spacing w:val="-18"/>
        </w:rPr>
        <w:t xml:space="preserve"> </w:t>
      </w:r>
      <w:r w:rsidRPr="0099520D">
        <w:rPr>
          <w:i/>
          <w:iCs/>
          <w:spacing w:val="-4"/>
        </w:rPr>
        <w:t>of</w:t>
      </w:r>
      <w:r w:rsidRPr="0099520D">
        <w:rPr>
          <w:i/>
          <w:iCs/>
          <w:spacing w:val="-17"/>
        </w:rPr>
        <w:t xml:space="preserve"> </w:t>
      </w:r>
      <w:r w:rsidRPr="0099520D">
        <w:rPr>
          <w:i/>
          <w:iCs/>
          <w:spacing w:val="-4"/>
        </w:rPr>
        <w:t>Immunology</w:t>
      </w:r>
      <w:r w:rsidRPr="0099520D">
        <w:rPr>
          <w:spacing w:val="-4"/>
        </w:rPr>
        <w:t>,</w:t>
      </w:r>
      <w:r w:rsidRPr="0099520D">
        <w:rPr>
          <w:spacing w:val="-17"/>
        </w:rPr>
        <w:t xml:space="preserve"> </w:t>
      </w:r>
      <w:r w:rsidRPr="0099520D">
        <w:rPr>
          <w:spacing w:val="-4"/>
        </w:rPr>
        <w:t xml:space="preserve">206(2), </w:t>
      </w:r>
      <w:r w:rsidRPr="0099520D">
        <w:t>pp. 422-431. Available at: https://doi.org/10.4049/jimmunol.2000286</w:t>
      </w:r>
    </w:p>
    <w:p w14:paraId="7A07EB9C" w14:textId="77777777" w:rsidR="004A701F" w:rsidRPr="0099520D" w:rsidRDefault="004A701F" w:rsidP="003D39F8">
      <w:proofErr w:type="spellStart"/>
      <w:r w:rsidRPr="0099520D">
        <w:t>Kustanovich</w:t>
      </w:r>
      <w:proofErr w:type="spellEnd"/>
      <w:r w:rsidRPr="0099520D">
        <w:t>,</w:t>
      </w:r>
      <w:r w:rsidRPr="0099520D">
        <w:rPr>
          <w:spacing w:val="-15"/>
        </w:rPr>
        <w:t xml:space="preserve"> </w:t>
      </w:r>
      <w:r w:rsidRPr="0099520D">
        <w:t>A.,</w:t>
      </w:r>
      <w:r w:rsidRPr="0099520D">
        <w:rPr>
          <w:spacing w:val="-15"/>
        </w:rPr>
        <w:t xml:space="preserve"> </w:t>
      </w:r>
      <w:r w:rsidRPr="0099520D">
        <w:t>Schwartz,</w:t>
      </w:r>
      <w:r w:rsidRPr="0099520D">
        <w:rPr>
          <w:spacing w:val="-15"/>
        </w:rPr>
        <w:t xml:space="preserve"> </w:t>
      </w:r>
      <w:r w:rsidRPr="0099520D">
        <w:t>R.,</w:t>
      </w:r>
      <w:r w:rsidRPr="0099520D">
        <w:rPr>
          <w:spacing w:val="-15"/>
        </w:rPr>
        <w:t xml:space="preserve"> </w:t>
      </w:r>
      <w:r w:rsidRPr="0099520D">
        <w:t>Peretz,</w:t>
      </w:r>
      <w:r w:rsidRPr="0099520D">
        <w:rPr>
          <w:spacing w:val="-16"/>
        </w:rPr>
        <w:t xml:space="preserve"> </w:t>
      </w:r>
      <w:r w:rsidRPr="0099520D">
        <w:t>T.</w:t>
      </w:r>
      <w:r w:rsidRPr="0099520D">
        <w:rPr>
          <w:spacing w:val="-15"/>
        </w:rPr>
        <w:t xml:space="preserve"> </w:t>
      </w:r>
      <w:r w:rsidRPr="0099520D">
        <w:t>and</w:t>
      </w:r>
      <w:r w:rsidRPr="0099520D">
        <w:rPr>
          <w:spacing w:val="-16"/>
        </w:rPr>
        <w:t xml:space="preserve"> </w:t>
      </w:r>
      <w:r w:rsidRPr="0099520D">
        <w:t>Grinshpun,</w:t>
      </w:r>
      <w:r w:rsidRPr="0099520D">
        <w:rPr>
          <w:spacing w:val="-15"/>
        </w:rPr>
        <w:t xml:space="preserve"> </w:t>
      </w:r>
      <w:r w:rsidRPr="0099520D">
        <w:t>A.</w:t>
      </w:r>
      <w:r w:rsidRPr="0099520D">
        <w:rPr>
          <w:spacing w:val="-15"/>
        </w:rPr>
        <w:t xml:space="preserve"> (</w:t>
      </w:r>
      <w:r w:rsidRPr="0099520D">
        <w:t>2019)</w:t>
      </w:r>
      <w:r w:rsidRPr="0099520D">
        <w:rPr>
          <w:spacing w:val="-15"/>
        </w:rPr>
        <w:t xml:space="preserve"> ‘</w:t>
      </w:r>
      <w:r w:rsidRPr="0099520D">
        <w:t>Life</w:t>
      </w:r>
      <w:r w:rsidRPr="0099520D">
        <w:rPr>
          <w:spacing w:val="-15"/>
        </w:rPr>
        <w:t xml:space="preserve"> </w:t>
      </w:r>
      <w:r w:rsidRPr="0099520D">
        <w:t>and</w:t>
      </w:r>
      <w:r w:rsidRPr="0099520D">
        <w:rPr>
          <w:spacing w:val="-16"/>
        </w:rPr>
        <w:t xml:space="preserve"> </w:t>
      </w:r>
      <w:r w:rsidRPr="0099520D">
        <w:t>death</w:t>
      </w:r>
      <w:r w:rsidRPr="0099520D">
        <w:rPr>
          <w:spacing w:val="-16"/>
        </w:rPr>
        <w:t xml:space="preserve"> </w:t>
      </w:r>
      <w:r w:rsidRPr="0099520D">
        <w:t>of</w:t>
      </w:r>
      <w:r w:rsidRPr="0099520D">
        <w:rPr>
          <w:spacing w:val="-13"/>
        </w:rPr>
        <w:t xml:space="preserve"> </w:t>
      </w:r>
      <w:r w:rsidRPr="0099520D">
        <w:t>circulating cell-free</w:t>
      </w:r>
      <w:r w:rsidRPr="0099520D">
        <w:rPr>
          <w:spacing w:val="-20"/>
        </w:rPr>
        <w:t xml:space="preserve"> </w:t>
      </w:r>
      <w:r w:rsidRPr="0099520D">
        <w:t>DNA’,</w:t>
      </w:r>
      <w:r w:rsidRPr="0099520D">
        <w:rPr>
          <w:spacing w:val="-22"/>
        </w:rPr>
        <w:t xml:space="preserve"> </w:t>
      </w:r>
      <w:r w:rsidRPr="0099520D">
        <w:rPr>
          <w:i/>
          <w:iCs/>
        </w:rPr>
        <w:t>Cancer</w:t>
      </w:r>
      <w:r w:rsidRPr="0099520D">
        <w:rPr>
          <w:i/>
          <w:iCs/>
          <w:spacing w:val="-23"/>
        </w:rPr>
        <w:t xml:space="preserve"> </w:t>
      </w:r>
      <w:r w:rsidRPr="0099520D">
        <w:rPr>
          <w:i/>
          <w:iCs/>
        </w:rPr>
        <w:t>Biology &amp;</w:t>
      </w:r>
      <w:r w:rsidRPr="0099520D">
        <w:rPr>
          <w:i/>
          <w:iCs/>
          <w:spacing w:val="-24"/>
        </w:rPr>
        <w:t xml:space="preserve"> </w:t>
      </w:r>
      <w:r w:rsidRPr="0099520D">
        <w:rPr>
          <w:i/>
          <w:iCs/>
        </w:rPr>
        <w:t>Therapy</w:t>
      </w:r>
      <w:r w:rsidRPr="0099520D">
        <w:t>,</w:t>
      </w:r>
      <w:r w:rsidRPr="0099520D">
        <w:rPr>
          <w:spacing w:val="-22"/>
        </w:rPr>
        <w:t xml:space="preserve"> </w:t>
      </w:r>
      <w:r w:rsidRPr="0099520D">
        <w:t>20(8),</w:t>
      </w:r>
      <w:r w:rsidRPr="0099520D">
        <w:rPr>
          <w:spacing w:val="-24"/>
        </w:rPr>
        <w:t xml:space="preserve"> </w:t>
      </w:r>
      <w:r w:rsidRPr="0099520D">
        <w:t>pp. 1057-1067. Available at: https://doi.org/10.1080/15384047.2019.1598759</w:t>
      </w:r>
    </w:p>
    <w:p w14:paraId="1CE6BA55" w14:textId="77777777" w:rsidR="004A701F" w:rsidRPr="0099520D" w:rsidRDefault="004A701F" w:rsidP="003D39F8">
      <w:r w:rsidRPr="0099520D">
        <w:t>Langmead,</w:t>
      </w:r>
      <w:r w:rsidRPr="0099520D">
        <w:rPr>
          <w:spacing w:val="-21"/>
        </w:rPr>
        <w:t xml:space="preserve"> </w:t>
      </w:r>
      <w:r w:rsidRPr="0099520D">
        <w:t>B.</w:t>
      </w:r>
      <w:r w:rsidRPr="0099520D">
        <w:rPr>
          <w:spacing w:val="-19"/>
        </w:rPr>
        <w:t xml:space="preserve"> </w:t>
      </w:r>
      <w:r w:rsidRPr="0099520D">
        <w:t>and</w:t>
      </w:r>
      <w:r w:rsidRPr="0099520D">
        <w:rPr>
          <w:spacing w:val="-20"/>
        </w:rPr>
        <w:t xml:space="preserve"> </w:t>
      </w:r>
      <w:r w:rsidRPr="0099520D">
        <w:t>Salzberg,</w:t>
      </w:r>
      <w:r w:rsidRPr="0099520D">
        <w:rPr>
          <w:spacing w:val="-19"/>
        </w:rPr>
        <w:t xml:space="preserve"> </w:t>
      </w:r>
      <w:r w:rsidRPr="0099520D">
        <w:t>S.L.</w:t>
      </w:r>
      <w:r w:rsidRPr="0099520D">
        <w:rPr>
          <w:spacing w:val="-19"/>
        </w:rPr>
        <w:t xml:space="preserve"> (</w:t>
      </w:r>
      <w:r w:rsidRPr="0099520D">
        <w:t>2012)</w:t>
      </w:r>
      <w:r w:rsidRPr="0099520D">
        <w:rPr>
          <w:spacing w:val="-22"/>
        </w:rPr>
        <w:t xml:space="preserve"> ‘</w:t>
      </w:r>
      <w:r w:rsidRPr="0099520D">
        <w:t>Fast</w:t>
      </w:r>
      <w:r w:rsidRPr="0099520D">
        <w:rPr>
          <w:spacing w:val="-20"/>
        </w:rPr>
        <w:t xml:space="preserve"> </w:t>
      </w:r>
      <w:r w:rsidRPr="0099520D">
        <w:t>gapped-read</w:t>
      </w:r>
      <w:r w:rsidRPr="0099520D">
        <w:rPr>
          <w:spacing w:val="-20"/>
        </w:rPr>
        <w:t xml:space="preserve"> </w:t>
      </w:r>
      <w:r w:rsidRPr="0099520D">
        <w:t>alignment</w:t>
      </w:r>
      <w:r w:rsidRPr="0099520D">
        <w:rPr>
          <w:spacing w:val="-18"/>
        </w:rPr>
        <w:t xml:space="preserve"> </w:t>
      </w:r>
      <w:r w:rsidRPr="0099520D">
        <w:t>with</w:t>
      </w:r>
      <w:r w:rsidRPr="0099520D">
        <w:rPr>
          <w:spacing w:val="-20"/>
        </w:rPr>
        <w:t xml:space="preserve"> </w:t>
      </w:r>
      <w:r w:rsidRPr="0099520D">
        <w:t>Bowtie</w:t>
      </w:r>
      <w:r w:rsidRPr="0099520D">
        <w:rPr>
          <w:spacing w:val="-19"/>
        </w:rPr>
        <w:t xml:space="preserve"> </w:t>
      </w:r>
      <w:r w:rsidRPr="0099520D">
        <w:t>2’,</w:t>
      </w:r>
      <w:r w:rsidRPr="0099520D">
        <w:rPr>
          <w:spacing w:val="-19"/>
        </w:rPr>
        <w:t xml:space="preserve"> </w:t>
      </w:r>
      <w:r w:rsidRPr="0099520D">
        <w:rPr>
          <w:i/>
          <w:iCs/>
        </w:rPr>
        <w:t>Nature Methods</w:t>
      </w:r>
      <w:r w:rsidRPr="0099520D">
        <w:t>, 9(4), pp. 357-359. Available at: https://doi.org/10.1038/nmeth.1923</w:t>
      </w:r>
    </w:p>
    <w:p w14:paraId="5A870FB1" w14:textId="77777777" w:rsidR="004A701F" w:rsidRPr="0099520D" w:rsidRDefault="004A701F" w:rsidP="003D39F8">
      <w:r w:rsidRPr="0099520D">
        <w:t>Lee,</w:t>
      </w:r>
      <w:r w:rsidRPr="0099520D">
        <w:rPr>
          <w:spacing w:val="-18"/>
        </w:rPr>
        <w:t xml:space="preserve"> </w:t>
      </w:r>
      <w:r w:rsidRPr="0099520D">
        <w:t>J.E.,</w:t>
      </w:r>
      <w:r w:rsidRPr="0099520D">
        <w:rPr>
          <w:spacing w:val="-18"/>
        </w:rPr>
        <w:t xml:space="preserve"> </w:t>
      </w:r>
      <w:r w:rsidRPr="0099520D">
        <w:t>Kim,</w:t>
      </w:r>
      <w:r w:rsidRPr="0099520D">
        <w:rPr>
          <w:spacing w:val="-18"/>
        </w:rPr>
        <w:t xml:space="preserve"> </w:t>
      </w:r>
      <w:r w:rsidRPr="0099520D">
        <w:t>I.J.,</w:t>
      </w:r>
      <w:r w:rsidRPr="0099520D">
        <w:rPr>
          <w:spacing w:val="-18"/>
        </w:rPr>
        <w:t xml:space="preserve"> </w:t>
      </w:r>
      <w:r w:rsidRPr="0099520D">
        <w:t>Cho,</w:t>
      </w:r>
      <w:r w:rsidRPr="0099520D">
        <w:rPr>
          <w:spacing w:val="-20"/>
        </w:rPr>
        <w:t xml:space="preserve"> </w:t>
      </w:r>
      <w:r w:rsidRPr="0099520D">
        <w:t>M.S.</w:t>
      </w:r>
      <w:r w:rsidRPr="0099520D">
        <w:rPr>
          <w:spacing w:val="-18"/>
        </w:rPr>
        <w:t xml:space="preserve"> </w:t>
      </w:r>
      <w:r w:rsidRPr="0099520D">
        <w:t>and</w:t>
      </w:r>
      <w:r w:rsidRPr="0099520D">
        <w:rPr>
          <w:spacing w:val="-17"/>
        </w:rPr>
        <w:t xml:space="preserve"> </w:t>
      </w:r>
      <w:r w:rsidRPr="0099520D">
        <w:t>Lee,</w:t>
      </w:r>
      <w:r w:rsidRPr="0099520D">
        <w:rPr>
          <w:spacing w:val="-18"/>
        </w:rPr>
        <w:t xml:space="preserve"> </w:t>
      </w:r>
      <w:r w:rsidRPr="0099520D">
        <w:t>J.</w:t>
      </w:r>
      <w:r w:rsidRPr="0099520D">
        <w:rPr>
          <w:spacing w:val="-18"/>
        </w:rPr>
        <w:t xml:space="preserve"> (</w:t>
      </w:r>
      <w:r w:rsidRPr="0099520D">
        <w:t>2017)</w:t>
      </w:r>
      <w:r w:rsidRPr="0099520D">
        <w:rPr>
          <w:spacing w:val="-18"/>
        </w:rPr>
        <w:t xml:space="preserve"> ‘</w:t>
      </w:r>
      <w:r w:rsidRPr="0099520D">
        <w:t>A</w:t>
      </w:r>
      <w:r w:rsidRPr="0099520D">
        <w:rPr>
          <w:spacing w:val="-18"/>
        </w:rPr>
        <w:t xml:space="preserve"> </w:t>
      </w:r>
      <w:r w:rsidRPr="0099520D">
        <w:t>case</w:t>
      </w:r>
      <w:r w:rsidRPr="0099520D">
        <w:rPr>
          <w:spacing w:val="-16"/>
        </w:rPr>
        <w:t xml:space="preserve"> </w:t>
      </w:r>
      <w:r w:rsidRPr="0099520D">
        <w:t>of</w:t>
      </w:r>
      <w:r w:rsidRPr="0099520D">
        <w:rPr>
          <w:spacing w:val="-19"/>
        </w:rPr>
        <w:t xml:space="preserve"> </w:t>
      </w:r>
      <w:r w:rsidRPr="0099520D">
        <w:t>rheumatoid</w:t>
      </w:r>
      <w:r w:rsidRPr="0099520D">
        <w:rPr>
          <w:spacing w:val="-19"/>
        </w:rPr>
        <w:t xml:space="preserve"> </w:t>
      </w:r>
      <w:r w:rsidRPr="0099520D">
        <w:t>vasculitis</w:t>
      </w:r>
      <w:r w:rsidRPr="0099520D">
        <w:rPr>
          <w:spacing w:val="-19"/>
        </w:rPr>
        <w:t xml:space="preserve"> </w:t>
      </w:r>
      <w:r w:rsidRPr="0099520D">
        <w:t>involving</w:t>
      </w:r>
      <w:r w:rsidRPr="0099520D">
        <w:rPr>
          <w:spacing w:val="-19"/>
        </w:rPr>
        <w:t xml:space="preserve"> </w:t>
      </w:r>
      <w:r w:rsidRPr="0099520D">
        <w:t xml:space="preserve">hepatic </w:t>
      </w:r>
      <w:r w:rsidRPr="0099520D">
        <w:rPr>
          <w:spacing w:val="-4"/>
        </w:rPr>
        <w:t>artery</w:t>
      </w:r>
      <w:r w:rsidRPr="0099520D">
        <w:rPr>
          <w:spacing w:val="-10"/>
        </w:rPr>
        <w:t xml:space="preserve"> </w:t>
      </w:r>
      <w:r w:rsidRPr="0099520D">
        <w:rPr>
          <w:spacing w:val="-4"/>
        </w:rPr>
        <w:t>in</w:t>
      </w:r>
      <w:r w:rsidRPr="0099520D">
        <w:rPr>
          <w:spacing w:val="-13"/>
        </w:rPr>
        <w:t xml:space="preserve"> </w:t>
      </w:r>
      <w:r w:rsidRPr="0099520D">
        <w:rPr>
          <w:spacing w:val="-4"/>
        </w:rPr>
        <w:t>early</w:t>
      </w:r>
      <w:r w:rsidRPr="0099520D">
        <w:rPr>
          <w:spacing w:val="-13"/>
        </w:rPr>
        <w:t xml:space="preserve"> </w:t>
      </w:r>
      <w:r w:rsidRPr="0099520D">
        <w:rPr>
          <w:spacing w:val="-4"/>
        </w:rPr>
        <w:t>rheumatoid</w:t>
      </w:r>
      <w:r w:rsidRPr="0099520D">
        <w:rPr>
          <w:spacing w:val="-12"/>
        </w:rPr>
        <w:t xml:space="preserve"> </w:t>
      </w:r>
      <w:r w:rsidRPr="0099520D">
        <w:rPr>
          <w:spacing w:val="-4"/>
        </w:rPr>
        <w:t>arthritis’,</w:t>
      </w:r>
      <w:r w:rsidRPr="0099520D">
        <w:rPr>
          <w:spacing w:val="-12"/>
        </w:rPr>
        <w:t xml:space="preserve"> </w:t>
      </w:r>
      <w:r w:rsidRPr="0099520D">
        <w:rPr>
          <w:i/>
          <w:iCs/>
          <w:spacing w:val="-4"/>
        </w:rPr>
        <w:t>Journal</w:t>
      </w:r>
      <w:r w:rsidRPr="0099520D">
        <w:rPr>
          <w:i/>
          <w:iCs/>
          <w:spacing w:val="-11"/>
        </w:rPr>
        <w:t xml:space="preserve"> </w:t>
      </w:r>
      <w:r w:rsidRPr="0099520D">
        <w:rPr>
          <w:i/>
          <w:iCs/>
          <w:spacing w:val="-4"/>
        </w:rPr>
        <w:t>of</w:t>
      </w:r>
      <w:r w:rsidRPr="0099520D">
        <w:rPr>
          <w:i/>
          <w:iCs/>
          <w:spacing w:val="-11"/>
        </w:rPr>
        <w:t xml:space="preserve"> </w:t>
      </w:r>
      <w:r w:rsidRPr="0099520D">
        <w:rPr>
          <w:i/>
          <w:iCs/>
          <w:spacing w:val="-4"/>
        </w:rPr>
        <w:t>Korean</w:t>
      </w:r>
      <w:r w:rsidRPr="0099520D">
        <w:rPr>
          <w:i/>
          <w:iCs/>
          <w:spacing w:val="-13"/>
        </w:rPr>
        <w:t xml:space="preserve"> </w:t>
      </w:r>
      <w:r w:rsidRPr="0099520D">
        <w:rPr>
          <w:i/>
          <w:iCs/>
          <w:spacing w:val="-4"/>
        </w:rPr>
        <w:t>Medical</w:t>
      </w:r>
      <w:r w:rsidRPr="0099520D">
        <w:rPr>
          <w:i/>
          <w:iCs/>
          <w:spacing w:val="-13"/>
        </w:rPr>
        <w:t xml:space="preserve"> </w:t>
      </w:r>
      <w:r w:rsidRPr="0099520D">
        <w:rPr>
          <w:i/>
          <w:iCs/>
          <w:spacing w:val="-4"/>
        </w:rPr>
        <w:t>Science</w:t>
      </w:r>
      <w:r w:rsidRPr="0099520D">
        <w:rPr>
          <w:spacing w:val="-4"/>
        </w:rPr>
        <w:t>,</w:t>
      </w:r>
      <w:r w:rsidRPr="0099520D">
        <w:rPr>
          <w:spacing w:val="-12"/>
        </w:rPr>
        <w:t xml:space="preserve"> </w:t>
      </w:r>
      <w:r w:rsidRPr="0099520D">
        <w:rPr>
          <w:spacing w:val="-4"/>
        </w:rPr>
        <w:t>32(7),</w:t>
      </w:r>
      <w:r w:rsidRPr="0099520D">
        <w:rPr>
          <w:spacing w:val="-15"/>
        </w:rPr>
        <w:t xml:space="preserve"> </w:t>
      </w:r>
      <w:r w:rsidRPr="0099520D">
        <w:rPr>
          <w:spacing w:val="-4"/>
        </w:rPr>
        <w:t>pp. 1207-1210. Available at: https://doi.org/10.3346/jkms.2017.32.7.1207</w:t>
      </w:r>
    </w:p>
    <w:p w14:paraId="0A71D7B7" w14:textId="77777777" w:rsidR="004A701F" w:rsidRPr="0099520D" w:rsidRDefault="004A701F" w:rsidP="003D39F8">
      <w:r w:rsidRPr="0099520D">
        <w:rPr>
          <w:spacing w:val="-4"/>
        </w:rPr>
        <w:t>Leon,</w:t>
      </w:r>
      <w:r w:rsidRPr="0099520D">
        <w:rPr>
          <w:spacing w:val="-20"/>
        </w:rPr>
        <w:t xml:space="preserve"> </w:t>
      </w:r>
      <w:r w:rsidRPr="0099520D">
        <w:rPr>
          <w:spacing w:val="-4"/>
        </w:rPr>
        <w:t>S.A.,</w:t>
      </w:r>
      <w:r w:rsidRPr="0099520D">
        <w:rPr>
          <w:spacing w:val="-20"/>
        </w:rPr>
        <w:t xml:space="preserve"> </w:t>
      </w:r>
      <w:proofErr w:type="spellStart"/>
      <w:r w:rsidRPr="0099520D">
        <w:rPr>
          <w:spacing w:val="-4"/>
        </w:rPr>
        <w:t>Revach</w:t>
      </w:r>
      <w:proofErr w:type="spellEnd"/>
      <w:r w:rsidRPr="0099520D">
        <w:rPr>
          <w:spacing w:val="-4"/>
        </w:rPr>
        <w:t>,</w:t>
      </w:r>
      <w:r w:rsidRPr="0099520D">
        <w:rPr>
          <w:spacing w:val="-22"/>
        </w:rPr>
        <w:t xml:space="preserve"> </w:t>
      </w:r>
      <w:r w:rsidRPr="0099520D">
        <w:rPr>
          <w:spacing w:val="-4"/>
        </w:rPr>
        <w:t>M.,</w:t>
      </w:r>
      <w:r w:rsidRPr="0099520D">
        <w:rPr>
          <w:spacing w:val="-20"/>
        </w:rPr>
        <w:t xml:space="preserve"> </w:t>
      </w:r>
      <w:r w:rsidRPr="0099520D">
        <w:rPr>
          <w:spacing w:val="-4"/>
        </w:rPr>
        <w:t>Ehrlich,</w:t>
      </w:r>
      <w:r w:rsidRPr="0099520D">
        <w:rPr>
          <w:spacing w:val="-22"/>
        </w:rPr>
        <w:t xml:space="preserve"> </w:t>
      </w:r>
      <w:r w:rsidRPr="0099520D">
        <w:rPr>
          <w:spacing w:val="-4"/>
        </w:rPr>
        <w:t>G.E.,</w:t>
      </w:r>
      <w:r w:rsidRPr="0099520D">
        <w:rPr>
          <w:spacing w:val="-20"/>
        </w:rPr>
        <w:t xml:space="preserve"> </w:t>
      </w:r>
      <w:r w:rsidRPr="0099520D">
        <w:rPr>
          <w:spacing w:val="-4"/>
        </w:rPr>
        <w:t>Adler,</w:t>
      </w:r>
      <w:r w:rsidRPr="0099520D">
        <w:rPr>
          <w:spacing w:val="-22"/>
        </w:rPr>
        <w:t xml:space="preserve"> </w:t>
      </w:r>
      <w:r w:rsidRPr="0099520D">
        <w:rPr>
          <w:spacing w:val="-4"/>
        </w:rPr>
        <w:t>R.,</w:t>
      </w:r>
      <w:r w:rsidRPr="0099520D">
        <w:rPr>
          <w:spacing w:val="-20"/>
        </w:rPr>
        <w:t xml:space="preserve"> </w:t>
      </w:r>
      <w:r w:rsidRPr="0099520D">
        <w:rPr>
          <w:spacing w:val="-4"/>
        </w:rPr>
        <w:t>Petersen,</w:t>
      </w:r>
      <w:r w:rsidRPr="0099520D">
        <w:rPr>
          <w:spacing w:val="-20"/>
        </w:rPr>
        <w:t xml:space="preserve"> </w:t>
      </w:r>
      <w:r w:rsidRPr="0099520D">
        <w:rPr>
          <w:spacing w:val="-4"/>
        </w:rPr>
        <w:t>V.</w:t>
      </w:r>
      <w:r w:rsidRPr="0099520D">
        <w:rPr>
          <w:spacing w:val="-22"/>
        </w:rPr>
        <w:t xml:space="preserve"> </w:t>
      </w:r>
      <w:r w:rsidRPr="0099520D">
        <w:rPr>
          <w:spacing w:val="-4"/>
        </w:rPr>
        <w:t>and</w:t>
      </w:r>
      <w:r w:rsidRPr="0099520D">
        <w:rPr>
          <w:spacing w:val="-19"/>
        </w:rPr>
        <w:t xml:space="preserve"> </w:t>
      </w:r>
      <w:r w:rsidRPr="0099520D">
        <w:rPr>
          <w:spacing w:val="-4"/>
        </w:rPr>
        <w:t>Shapiro,</w:t>
      </w:r>
      <w:r w:rsidRPr="0099520D">
        <w:rPr>
          <w:spacing w:val="-22"/>
        </w:rPr>
        <w:t xml:space="preserve"> </w:t>
      </w:r>
      <w:r w:rsidRPr="0099520D">
        <w:rPr>
          <w:spacing w:val="-4"/>
        </w:rPr>
        <w:t>B.</w:t>
      </w:r>
      <w:r w:rsidRPr="0099520D">
        <w:rPr>
          <w:spacing w:val="-22"/>
        </w:rPr>
        <w:t xml:space="preserve"> (</w:t>
      </w:r>
      <w:r w:rsidRPr="0099520D">
        <w:rPr>
          <w:spacing w:val="-4"/>
        </w:rPr>
        <w:t>1981)</w:t>
      </w:r>
      <w:r w:rsidRPr="0099520D">
        <w:rPr>
          <w:spacing w:val="-20"/>
        </w:rPr>
        <w:t xml:space="preserve"> ‘</w:t>
      </w:r>
      <w:proofErr w:type="spellStart"/>
      <w:r w:rsidRPr="0099520D">
        <w:rPr>
          <w:spacing w:val="-4"/>
        </w:rPr>
        <w:t>Dna</w:t>
      </w:r>
      <w:proofErr w:type="spellEnd"/>
      <w:r w:rsidRPr="0099520D">
        <w:rPr>
          <w:spacing w:val="-20"/>
        </w:rPr>
        <w:t xml:space="preserve"> </w:t>
      </w:r>
      <w:r w:rsidRPr="0099520D">
        <w:rPr>
          <w:spacing w:val="-4"/>
        </w:rPr>
        <w:t xml:space="preserve">in </w:t>
      </w:r>
      <w:r w:rsidRPr="0099520D">
        <w:t>synovial</w:t>
      </w:r>
      <w:r w:rsidRPr="0099520D">
        <w:rPr>
          <w:spacing w:val="-12"/>
        </w:rPr>
        <w:t xml:space="preserve"> </w:t>
      </w:r>
      <w:r w:rsidRPr="0099520D">
        <w:t>fluid</w:t>
      </w:r>
      <w:r w:rsidRPr="0099520D">
        <w:rPr>
          <w:spacing w:val="-12"/>
        </w:rPr>
        <w:t xml:space="preserve"> </w:t>
      </w:r>
      <w:r w:rsidRPr="0099520D">
        <w:t>and</w:t>
      </w:r>
      <w:r w:rsidRPr="0099520D">
        <w:rPr>
          <w:spacing w:val="-12"/>
        </w:rPr>
        <w:t xml:space="preserve"> </w:t>
      </w:r>
      <w:r w:rsidRPr="0099520D">
        <w:t>the</w:t>
      </w:r>
      <w:r w:rsidRPr="0099520D">
        <w:rPr>
          <w:spacing w:val="-9"/>
        </w:rPr>
        <w:t xml:space="preserve"> </w:t>
      </w:r>
      <w:r w:rsidRPr="0099520D">
        <w:t>circulation</w:t>
      </w:r>
      <w:r w:rsidRPr="0099520D">
        <w:rPr>
          <w:spacing w:val="-10"/>
        </w:rPr>
        <w:t xml:space="preserve"> </w:t>
      </w:r>
      <w:r w:rsidRPr="0099520D">
        <w:t>of</w:t>
      </w:r>
      <w:r w:rsidRPr="0099520D">
        <w:rPr>
          <w:spacing w:val="-12"/>
        </w:rPr>
        <w:t xml:space="preserve"> </w:t>
      </w:r>
      <w:r w:rsidRPr="0099520D">
        <w:t>patients</w:t>
      </w:r>
      <w:r w:rsidRPr="0099520D">
        <w:rPr>
          <w:spacing w:val="-12"/>
        </w:rPr>
        <w:t xml:space="preserve"> </w:t>
      </w:r>
      <w:r w:rsidRPr="0099520D">
        <w:t>with</w:t>
      </w:r>
      <w:r w:rsidRPr="0099520D">
        <w:rPr>
          <w:spacing w:val="-10"/>
        </w:rPr>
        <w:t xml:space="preserve"> </w:t>
      </w:r>
      <w:r w:rsidRPr="0099520D">
        <w:t>arthritis’,</w:t>
      </w:r>
      <w:r w:rsidRPr="0099520D">
        <w:rPr>
          <w:spacing w:val="-11"/>
        </w:rPr>
        <w:t xml:space="preserve"> </w:t>
      </w:r>
      <w:r w:rsidRPr="0099520D">
        <w:rPr>
          <w:i/>
          <w:iCs/>
        </w:rPr>
        <w:t>Arthritis</w:t>
      </w:r>
      <w:r w:rsidRPr="0099520D">
        <w:rPr>
          <w:i/>
          <w:iCs/>
          <w:spacing w:val="-10"/>
        </w:rPr>
        <w:t xml:space="preserve"> </w:t>
      </w:r>
      <w:r w:rsidRPr="0099520D">
        <w:rPr>
          <w:i/>
          <w:iCs/>
        </w:rPr>
        <w:t>&amp;</w:t>
      </w:r>
      <w:r w:rsidRPr="0099520D">
        <w:rPr>
          <w:i/>
          <w:iCs/>
          <w:spacing w:val="-14"/>
        </w:rPr>
        <w:t xml:space="preserve"> </w:t>
      </w:r>
      <w:r w:rsidRPr="0099520D">
        <w:rPr>
          <w:i/>
          <w:iCs/>
        </w:rPr>
        <w:t>Rheumatology</w:t>
      </w:r>
      <w:r w:rsidRPr="0099520D">
        <w:t>,</w:t>
      </w:r>
      <w:r w:rsidRPr="0099520D">
        <w:rPr>
          <w:spacing w:val="-16"/>
        </w:rPr>
        <w:t xml:space="preserve"> </w:t>
      </w:r>
      <w:r w:rsidRPr="0099520D">
        <w:t>24(9),</w:t>
      </w:r>
      <w:r w:rsidRPr="0099520D">
        <w:rPr>
          <w:spacing w:val="-16"/>
        </w:rPr>
        <w:t xml:space="preserve"> </w:t>
      </w:r>
      <w:r w:rsidRPr="0099520D">
        <w:t>pp. 1142-1150. Available at: https://doi.org/10.1002/art.1780240905</w:t>
      </w:r>
    </w:p>
    <w:p w14:paraId="4C6D35DC" w14:textId="77777777" w:rsidR="004A701F" w:rsidRPr="0099520D" w:rsidRDefault="004A701F" w:rsidP="003D39F8">
      <w:r w:rsidRPr="0099520D">
        <w:t xml:space="preserve">Li, J., Ding, Y. and Zheng, L. (2014) ‘Histone-mediated transgenerational epigenetics’, in T. </w:t>
      </w:r>
      <w:proofErr w:type="spellStart"/>
      <w:r w:rsidRPr="0099520D">
        <w:t>Tollefsbol</w:t>
      </w:r>
      <w:proofErr w:type="spellEnd"/>
      <w:r w:rsidRPr="0099520D">
        <w:t xml:space="preserve"> (ed), </w:t>
      </w:r>
      <w:r w:rsidRPr="0099520D">
        <w:rPr>
          <w:i/>
          <w:iCs/>
        </w:rPr>
        <w:t>Transgenerational Epigenetics</w:t>
      </w:r>
      <w:r w:rsidRPr="0099520D">
        <w:t xml:space="preserve">. Academic Press, pp. 87-103. </w:t>
      </w:r>
    </w:p>
    <w:p w14:paraId="14B82379" w14:textId="77777777" w:rsidR="004A701F" w:rsidRPr="0099520D" w:rsidRDefault="004A701F" w:rsidP="003D39F8">
      <w:r w:rsidRPr="0099520D">
        <w:t>Li,</w:t>
      </w:r>
      <w:r w:rsidRPr="0099520D">
        <w:rPr>
          <w:spacing w:val="-19"/>
        </w:rPr>
        <w:t xml:space="preserve"> </w:t>
      </w:r>
      <w:r w:rsidRPr="0099520D">
        <w:t>S.,</w:t>
      </w:r>
      <w:r w:rsidRPr="0099520D">
        <w:rPr>
          <w:spacing w:val="-19"/>
        </w:rPr>
        <w:t xml:space="preserve"> </w:t>
      </w:r>
      <w:r w:rsidRPr="0099520D">
        <w:t>Peng,</w:t>
      </w:r>
      <w:r w:rsidRPr="0099520D">
        <w:rPr>
          <w:spacing w:val="-21"/>
        </w:rPr>
        <w:t xml:space="preserve"> </w:t>
      </w:r>
      <w:r w:rsidRPr="0099520D">
        <w:t>Y.</w:t>
      </w:r>
      <w:r w:rsidRPr="0099520D">
        <w:rPr>
          <w:spacing w:val="-21"/>
        </w:rPr>
        <w:t xml:space="preserve"> </w:t>
      </w:r>
      <w:r w:rsidRPr="0099520D">
        <w:t>and</w:t>
      </w:r>
      <w:r w:rsidRPr="0099520D">
        <w:rPr>
          <w:spacing w:val="-18"/>
        </w:rPr>
        <w:t xml:space="preserve"> </w:t>
      </w:r>
      <w:r w:rsidRPr="0099520D">
        <w:t>Panchenko,</w:t>
      </w:r>
      <w:r w:rsidRPr="0099520D">
        <w:rPr>
          <w:spacing w:val="-19"/>
        </w:rPr>
        <w:t xml:space="preserve"> </w:t>
      </w:r>
      <w:r w:rsidRPr="0099520D">
        <w:t>A.R.</w:t>
      </w:r>
      <w:r w:rsidRPr="0099520D">
        <w:rPr>
          <w:spacing w:val="-19"/>
        </w:rPr>
        <w:t xml:space="preserve"> (</w:t>
      </w:r>
      <w:r w:rsidRPr="0099520D">
        <w:t>2022)</w:t>
      </w:r>
      <w:r w:rsidRPr="0099520D">
        <w:rPr>
          <w:spacing w:val="-19"/>
        </w:rPr>
        <w:t xml:space="preserve"> ‘</w:t>
      </w:r>
      <w:r w:rsidRPr="0099520D">
        <w:t>DNA</w:t>
      </w:r>
      <w:r w:rsidRPr="0099520D">
        <w:rPr>
          <w:spacing w:val="-21"/>
        </w:rPr>
        <w:t xml:space="preserve"> </w:t>
      </w:r>
      <w:r w:rsidRPr="0099520D">
        <w:t>methylation:</w:t>
      </w:r>
      <w:r w:rsidRPr="0099520D">
        <w:rPr>
          <w:spacing w:val="-19"/>
        </w:rPr>
        <w:t xml:space="preserve"> </w:t>
      </w:r>
      <w:r w:rsidRPr="0099520D">
        <w:t>Precise</w:t>
      </w:r>
      <w:r w:rsidRPr="0099520D">
        <w:rPr>
          <w:spacing w:val="-19"/>
        </w:rPr>
        <w:t xml:space="preserve"> </w:t>
      </w:r>
      <w:r w:rsidRPr="0099520D">
        <w:t>modulation</w:t>
      </w:r>
      <w:r w:rsidRPr="0099520D">
        <w:rPr>
          <w:spacing w:val="-19"/>
        </w:rPr>
        <w:t xml:space="preserve"> </w:t>
      </w:r>
      <w:r w:rsidRPr="0099520D">
        <w:t>of</w:t>
      </w:r>
      <w:r w:rsidRPr="0099520D">
        <w:rPr>
          <w:spacing w:val="-18"/>
        </w:rPr>
        <w:t xml:space="preserve"> </w:t>
      </w:r>
      <w:r w:rsidRPr="0099520D">
        <w:t>chromatin structure</w:t>
      </w:r>
      <w:r w:rsidRPr="0099520D">
        <w:rPr>
          <w:spacing w:val="-13"/>
        </w:rPr>
        <w:t xml:space="preserve"> </w:t>
      </w:r>
      <w:r w:rsidRPr="0099520D">
        <w:t>and</w:t>
      </w:r>
      <w:r w:rsidRPr="0099520D">
        <w:rPr>
          <w:spacing w:val="-14"/>
        </w:rPr>
        <w:t xml:space="preserve"> </w:t>
      </w:r>
      <w:r w:rsidRPr="0099520D">
        <w:t>dynamics’,</w:t>
      </w:r>
      <w:r w:rsidRPr="0099520D">
        <w:rPr>
          <w:spacing w:val="-19"/>
        </w:rPr>
        <w:t xml:space="preserve"> </w:t>
      </w:r>
      <w:r w:rsidRPr="0099520D">
        <w:rPr>
          <w:i/>
          <w:iCs/>
        </w:rPr>
        <w:t>Current</w:t>
      </w:r>
      <w:r w:rsidRPr="0099520D">
        <w:rPr>
          <w:i/>
          <w:iCs/>
          <w:spacing w:val="-11"/>
        </w:rPr>
        <w:t xml:space="preserve"> </w:t>
      </w:r>
      <w:r w:rsidRPr="0099520D">
        <w:rPr>
          <w:i/>
          <w:iCs/>
        </w:rPr>
        <w:t>Opinion</w:t>
      </w:r>
      <w:r w:rsidRPr="0099520D">
        <w:rPr>
          <w:i/>
          <w:iCs/>
          <w:spacing w:val="-13"/>
        </w:rPr>
        <w:t xml:space="preserve"> </w:t>
      </w:r>
      <w:r w:rsidRPr="0099520D">
        <w:rPr>
          <w:i/>
          <w:iCs/>
        </w:rPr>
        <w:t>in</w:t>
      </w:r>
      <w:r w:rsidRPr="0099520D">
        <w:rPr>
          <w:i/>
          <w:iCs/>
          <w:spacing w:val="-14"/>
        </w:rPr>
        <w:t xml:space="preserve"> </w:t>
      </w:r>
      <w:r w:rsidRPr="0099520D">
        <w:rPr>
          <w:i/>
          <w:iCs/>
        </w:rPr>
        <w:t>Structural</w:t>
      </w:r>
      <w:r w:rsidRPr="0099520D">
        <w:rPr>
          <w:i/>
          <w:iCs/>
          <w:spacing w:val="-14"/>
        </w:rPr>
        <w:t xml:space="preserve"> </w:t>
      </w:r>
      <w:r w:rsidRPr="0099520D">
        <w:rPr>
          <w:i/>
          <w:iCs/>
        </w:rPr>
        <w:t>Biology</w:t>
      </w:r>
      <w:r w:rsidRPr="0099520D">
        <w:t>,</w:t>
      </w:r>
      <w:r w:rsidRPr="0099520D">
        <w:rPr>
          <w:spacing w:val="-13"/>
        </w:rPr>
        <w:t xml:space="preserve"> </w:t>
      </w:r>
      <w:r w:rsidRPr="0099520D">
        <w:t>75,</w:t>
      </w:r>
      <w:r w:rsidRPr="0099520D">
        <w:rPr>
          <w:spacing w:val="-16"/>
        </w:rPr>
        <w:t xml:space="preserve"> </w:t>
      </w:r>
      <w:r w:rsidRPr="0099520D">
        <w:t>article 102430. Available at: https://doi.org/10.1016/j.sbi.2022.102430</w:t>
      </w:r>
    </w:p>
    <w:p w14:paraId="773597AB" w14:textId="77777777" w:rsidR="004A701F" w:rsidRPr="0099520D" w:rsidRDefault="004A701F" w:rsidP="003D39F8">
      <w:r w:rsidRPr="0099520D">
        <w:t>Liu,</w:t>
      </w:r>
      <w:r w:rsidRPr="0099520D">
        <w:rPr>
          <w:spacing w:val="-19"/>
        </w:rPr>
        <w:t xml:space="preserve"> </w:t>
      </w:r>
      <w:r w:rsidRPr="0099520D">
        <w:t>K.Y.</w:t>
      </w:r>
      <w:r w:rsidRPr="0099520D">
        <w:rPr>
          <w:spacing w:val="-19"/>
        </w:rPr>
        <w:t xml:space="preserve"> </w:t>
      </w:r>
      <w:r w:rsidRPr="0099520D">
        <w:t>and</w:t>
      </w:r>
      <w:r w:rsidRPr="0099520D">
        <w:rPr>
          <w:spacing w:val="-20"/>
        </w:rPr>
        <w:t xml:space="preserve"> </w:t>
      </w:r>
      <w:r w:rsidRPr="0099520D">
        <w:t>Leung,</w:t>
      </w:r>
      <w:r w:rsidRPr="0099520D">
        <w:rPr>
          <w:spacing w:val="-21"/>
        </w:rPr>
        <w:t xml:space="preserve"> </w:t>
      </w:r>
      <w:r w:rsidRPr="0099520D">
        <w:t>D. (2025)</w:t>
      </w:r>
      <w:r w:rsidRPr="0099520D">
        <w:rPr>
          <w:spacing w:val="-20"/>
        </w:rPr>
        <w:t xml:space="preserve"> ‘</w:t>
      </w:r>
      <w:r w:rsidRPr="0099520D">
        <w:t>Epigenetic</w:t>
      </w:r>
      <w:r w:rsidRPr="0099520D">
        <w:rPr>
          <w:spacing w:val="-21"/>
        </w:rPr>
        <w:t xml:space="preserve"> </w:t>
      </w:r>
      <w:r w:rsidRPr="0099520D">
        <w:t>dysregulation</w:t>
      </w:r>
      <w:r w:rsidRPr="0099520D">
        <w:rPr>
          <w:spacing w:val="-19"/>
        </w:rPr>
        <w:t xml:space="preserve"> </w:t>
      </w:r>
      <w:r w:rsidRPr="0099520D">
        <w:t>of</w:t>
      </w:r>
      <w:r w:rsidRPr="0099520D">
        <w:rPr>
          <w:spacing w:val="-19"/>
        </w:rPr>
        <w:t xml:space="preserve"> </w:t>
      </w:r>
      <w:r w:rsidRPr="0099520D">
        <w:t>retrotransposons</w:t>
      </w:r>
      <w:r w:rsidRPr="0099520D">
        <w:rPr>
          <w:spacing w:val="-20"/>
        </w:rPr>
        <w:t xml:space="preserve"> </w:t>
      </w:r>
      <w:r w:rsidRPr="0099520D">
        <w:t>in</w:t>
      </w:r>
      <w:r w:rsidRPr="0099520D">
        <w:rPr>
          <w:spacing w:val="-22"/>
        </w:rPr>
        <w:t xml:space="preserve"> </w:t>
      </w:r>
      <w:r w:rsidRPr="0099520D">
        <w:t xml:space="preserve">cancer’, </w:t>
      </w:r>
      <w:r w:rsidRPr="0099520D">
        <w:rPr>
          <w:i/>
          <w:iCs/>
        </w:rPr>
        <w:t>Molecular Cancer Research</w:t>
      </w:r>
      <w:r w:rsidRPr="0099520D">
        <w:t>, 23(5), pp. 369-378. Available at: https://doi.org/10.1158/1541-7786.MCR-24-0744</w:t>
      </w:r>
    </w:p>
    <w:p w14:paraId="5E087C98" w14:textId="77777777" w:rsidR="004A701F" w:rsidRPr="0099520D" w:rsidRDefault="004A701F" w:rsidP="003D39F8">
      <w:r w:rsidRPr="0099520D">
        <w:lastRenderedPageBreak/>
        <w:t>Liu, R., Wu, J., Guo, H., Yao, W., Li, S., Lu, Y., Jia, Y., Liang, X., Tang, J. and Zhang, H. (2023) ‘Post</w:t>
      </w:r>
      <w:r w:rsidRPr="0099520D">
        <w:rPr>
          <w:rFonts w:ascii="Cambria Math" w:hAnsi="Cambria Math" w:cs="Cambria Math"/>
        </w:rPr>
        <w:t>‐</w:t>
      </w:r>
      <w:r w:rsidRPr="0099520D">
        <w:t>translational modifications of histones: Mechanisms, biological functions, and therapeutic targets’,</w:t>
      </w:r>
      <w:r w:rsidRPr="0099520D">
        <w:rPr>
          <w:spacing w:val="-5"/>
        </w:rPr>
        <w:t xml:space="preserve"> </w:t>
      </w:r>
      <w:proofErr w:type="spellStart"/>
      <w:r w:rsidRPr="0099520D">
        <w:rPr>
          <w:i/>
          <w:iCs/>
        </w:rPr>
        <w:t>MedComm</w:t>
      </w:r>
      <w:proofErr w:type="spellEnd"/>
      <w:r w:rsidRPr="0099520D">
        <w:t>,</w:t>
      </w:r>
      <w:r w:rsidRPr="0099520D">
        <w:rPr>
          <w:spacing w:val="-3"/>
        </w:rPr>
        <w:t xml:space="preserve"> </w:t>
      </w:r>
      <w:r w:rsidRPr="0099520D">
        <w:t>4(3),</w:t>
      </w:r>
      <w:r w:rsidRPr="0099520D">
        <w:rPr>
          <w:spacing w:val="-7"/>
        </w:rPr>
        <w:t xml:space="preserve"> </w:t>
      </w:r>
      <w:r w:rsidRPr="0099520D">
        <w:t>e292. Available at: https://doi.org/10.1002/mco2.292</w:t>
      </w:r>
    </w:p>
    <w:p w14:paraId="06A0CEA1" w14:textId="77777777" w:rsidR="004A701F" w:rsidRPr="0099520D" w:rsidRDefault="004A701F" w:rsidP="003D39F8">
      <w:r w:rsidRPr="0099520D">
        <w:t xml:space="preserve">Luger, K., Dechassa, M.L. and Tremethick, D.J. (2012) ‘New insights into nucleosome and chromatin structure: an ordered state or a disordered affair?’, </w:t>
      </w:r>
      <w:r w:rsidRPr="0099520D">
        <w:rPr>
          <w:i/>
          <w:iCs/>
        </w:rPr>
        <w:t>Nature Reviews Molecular Cell Biology</w:t>
      </w:r>
      <w:r w:rsidRPr="0099520D">
        <w:t>, 13(7), pp. 436-447. Available at: https://doi.org/10.1038/nrm3382</w:t>
      </w:r>
    </w:p>
    <w:p w14:paraId="6223B02E" w14:textId="77777777" w:rsidR="004A701F" w:rsidRPr="0099520D" w:rsidRDefault="004A701F" w:rsidP="003D39F8">
      <w:r w:rsidRPr="0099520D">
        <w:t xml:space="preserve">Moore, L.D., Le, T. and Fan, G. (2013) ‘DNA methylation and its basic function’, </w:t>
      </w:r>
      <w:r w:rsidRPr="0099520D">
        <w:rPr>
          <w:i/>
          <w:iCs/>
        </w:rPr>
        <w:t>Neuropsychopharmacology</w:t>
      </w:r>
      <w:r w:rsidRPr="0099520D">
        <w:t>, 38(1), pp. 23-38. Available at: https://doi.org/10.1038/npp.2012.112</w:t>
      </w:r>
    </w:p>
    <w:p w14:paraId="0E2ACFAC" w14:textId="77777777" w:rsidR="004A701F" w:rsidRPr="0099520D" w:rsidRDefault="004A701F" w:rsidP="003D39F8">
      <w:r w:rsidRPr="0099520D">
        <w:t>Nakano,</w:t>
      </w:r>
      <w:r w:rsidRPr="0099520D">
        <w:rPr>
          <w:spacing w:val="-21"/>
        </w:rPr>
        <w:t xml:space="preserve"> </w:t>
      </w:r>
      <w:r w:rsidRPr="0099520D">
        <w:t>K.,</w:t>
      </w:r>
      <w:r w:rsidRPr="0099520D">
        <w:rPr>
          <w:spacing w:val="-23"/>
        </w:rPr>
        <w:t xml:space="preserve"> </w:t>
      </w:r>
      <w:r w:rsidRPr="0099520D">
        <w:t>Boyle,</w:t>
      </w:r>
      <w:r w:rsidRPr="0099520D">
        <w:rPr>
          <w:spacing w:val="-21"/>
        </w:rPr>
        <w:t xml:space="preserve"> </w:t>
      </w:r>
      <w:r w:rsidRPr="0099520D">
        <w:t>D.L.</w:t>
      </w:r>
      <w:r w:rsidRPr="0099520D">
        <w:rPr>
          <w:spacing w:val="-21"/>
        </w:rPr>
        <w:t xml:space="preserve"> </w:t>
      </w:r>
      <w:r w:rsidRPr="0099520D">
        <w:t>and</w:t>
      </w:r>
      <w:r w:rsidRPr="0099520D">
        <w:rPr>
          <w:spacing w:val="-20"/>
        </w:rPr>
        <w:t xml:space="preserve"> </w:t>
      </w:r>
      <w:r w:rsidRPr="0099520D">
        <w:t>Firestein,</w:t>
      </w:r>
      <w:r w:rsidRPr="0099520D">
        <w:rPr>
          <w:spacing w:val="-21"/>
        </w:rPr>
        <w:t xml:space="preserve"> </w:t>
      </w:r>
      <w:r w:rsidRPr="0099520D">
        <w:t>G.S.</w:t>
      </w:r>
      <w:r w:rsidRPr="0099520D">
        <w:rPr>
          <w:spacing w:val="-21"/>
        </w:rPr>
        <w:t xml:space="preserve"> (</w:t>
      </w:r>
      <w:r w:rsidRPr="0099520D">
        <w:t>2013)</w:t>
      </w:r>
      <w:r w:rsidRPr="0099520D">
        <w:rPr>
          <w:spacing w:val="-24"/>
        </w:rPr>
        <w:t xml:space="preserve"> ‘</w:t>
      </w:r>
      <w:r w:rsidRPr="0099520D">
        <w:t>Regulation</w:t>
      </w:r>
      <w:r w:rsidRPr="0099520D">
        <w:rPr>
          <w:spacing w:val="-21"/>
        </w:rPr>
        <w:t xml:space="preserve"> </w:t>
      </w:r>
      <w:r w:rsidRPr="0099520D">
        <w:t>of</w:t>
      </w:r>
      <w:r w:rsidRPr="0099520D">
        <w:rPr>
          <w:spacing w:val="-21"/>
        </w:rPr>
        <w:t xml:space="preserve"> </w:t>
      </w:r>
      <w:r w:rsidRPr="0099520D">
        <w:t>DNA</w:t>
      </w:r>
      <w:r w:rsidRPr="0099520D">
        <w:rPr>
          <w:spacing w:val="-23"/>
        </w:rPr>
        <w:t xml:space="preserve"> </w:t>
      </w:r>
      <w:r w:rsidRPr="0099520D">
        <w:t>methylation</w:t>
      </w:r>
      <w:r w:rsidRPr="0099520D">
        <w:rPr>
          <w:spacing w:val="-18"/>
        </w:rPr>
        <w:t xml:space="preserve"> </w:t>
      </w:r>
      <w:r w:rsidRPr="0099520D">
        <w:t>in</w:t>
      </w:r>
      <w:r w:rsidRPr="0099520D">
        <w:rPr>
          <w:spacing w:val="-22"/>
        </w:rPr>
        <w:t xml:space="preserve"> </w:t>
      </w:r>
      <w:r w:rsidRPr="0099520D">
        <w:t xml:space="preserve">rheumatoid arthritis </w:t>
      </w:r>
      <w:proofErr w:type="spellStart"/>
      <w:r w:rsidRPr="0099520D">
        <w:t>synoviocytes</w:t>
      </w:r>
      <w:proofErr w:type="spellEnd"/>
      <w:r w:rsidRPr="0099520D">
        <w:t xml:space="preserve">’, </w:t>
      </w:r>
      <w:r w:rsidRPr="0099520D">
        <w:rPr>
          <w:i/>
          <w:iCs/>
        </w:rPr>
        <w:t>The Journal of Immunology</w:t>
      </w:r>
      <w:r w:rsidRPr="0099520D">
        <w:t>, 190(3), pp. 1297-1303. Available at: https://doi.org/10.4049/jimmunol.1202572</w:t>
      </w:r>
    </w:p>
    <w:p w14:paraId="1B6DAFBC" w14:textId="77777777" w:rsidR="004A701F" w:rsidRPr="0099520D" w:rsidRDefault="004A701F" w:rsidP="003D39F8">
      <w:r w:rsidRPr="0099520D">
        <w:rPr>
          <w:spacing w:val="-4"/>
        </w:rPr>
        <w:t>Nemtsova,</w:t>
      </w:r>
      <w:r w:rsidRPr="0099520D">
        <w:rPr>
          <w:spacing w:val="-17"/>
        </w:rPr>
        <w:t xml:space="preserve"> </w:t>
      </w:r>
      <w:r w:rsidRPr="0099520D">
        <w:rPr>
          <w:spacing w:val="-4"/>
        </w:rPr>
        <w:t>M.V.,</w:t>
      </w:r>
      <w:r w:rsidRPr="0099520D">
        <w:rPr>
          <w:spacing w:val="-14"/>
        </w:rPr>
        <w:t xml:space="preserve"> </w:t>
      </w:r>
      <w:r w:rsidRPr="0099520D">
        <w:rPr>
          <w:spacing w:val="-4"/>
        </w:rPr>
        <w:t>Zaletaev,</w:t>
      </w:r>
      <w:r w:rsidRPr="0099520D">
        <w:rPr>
          <w:spacing w:val="-14"/>
        </w:rPr>
        <w:t xml:space="preserve"> </w:t>
      </w:r>
      <w:r w:rsidRPr="0099520D">
        <w:rPr>
          <w:spacing w:val="-4"/>
        </w:rPr>
        <w:t>D.V.,</w:t>
      </w:r>
      <w:r w:rsidRPr="0099520D">
        <w:rPr>
          <w:spacing w:val="-14"/>
        </w:rPr>
        <w:t xml:space="preserve"> </w:t>
      </w:r>
      <w:r w:rsidRPr="0099520D">
        <w:rPr>
          <w:spacing w:val="-4"/>
        </w:rPr>
        <w:t>Bure,</w:t>
      </w:r>
      <w:r w:rsidRPr="0099520D">
        <w:rPr>
          <w:spacing w:val="-14"/>
        </w:rPr>
        <w:t xml:space="preserve"> </w:t>
      </w:r>
      <w:r w:rsidRPr="0099520D">
        <w:rPr>
          <w:spacing w:val="-4"/>
        </w:rPr>
        <w:t>I.V.,</w:t>
      </w:r>
      <w:r w:rsidRPr="0099520D">
        <w:rPr>
          <w:spacing w:val="-17"/>
        </w:rPr>
        <w:t xml:space="preserve"> </w:t>
      </w:r>
      <w:r w:rsidRPr="0099520D">
        <w:rPr>
          <w:spacing w:val="-4"/>
        </w:rPr>
        <w:t>Mikhaylenko,</w:t>
      </w:r>
      <w:r w:rsidRPr="0099520D">
        <w:rPr>
          <w:spacing w:val="-17"/>
        </w:rPr>
        <w:t xml:space="preserve"> </w:t>
      </w:r>
      <w:r w:rsidRPr="0099520D">
        <w:rPr>
          <w:spacing w:val="-4"/>
        </w:rPr>
        <w:t>D.S.,</w:t>
      </w:r>
      <w:r w:rsidRPr="0099520D">
        <w:rPr>
          <w:spacing w:val="-14"/>
        </w:rPr>
        <w:t xml:space="preserve"> </w:t>
      </w:r>
      <w:r w:rsidRPr="0099520D">
        <w:rPr>
          <w:spacing w:val="-4"/>
        </w:rPr>
        <w:t>Kuznetsova,</w:t>
      </w:r>
      <w:r w:rsidRPr="0099520D">
        <w:rPr>
          <w:spacing w:val="-14"/>
        </w:rPr>
        <w:t xml:space="preserve"> </w:t>
      </w:r>
      <w:r w:rsidRPr="0099520D">
        <w:rPr>
          <w:spacing w:val="-4"/>
        </w:rPr>
        <w:t>E.B.,</w:t>
      </w:r>
      <w:r w:rsidRPr="0099520D">
        <w:rPr>
          <w:spacing w:val="-14"/>
        </w:rPr>
        <w:t xml:space="preserve"> </w:t>
      </w:r>
      <w:r w:rsidRPr="0099520D">
        <w:rPr>
          <w:spacing w:val="-4"/>
        </w:rPr>
        <w:t xml:space="preserve">Alekseeva, </w:t>
      </w:r>
      <w:r w:rsidRPr="0099520D">
        <w:t>E.A.,</w:t>
      </w:r>
      <w:r w:rsidRPr="0099520D">
        <w:rPr>
          <w:spacing w:val="-19"/>
        </w:rPr>
        <w:t xml:space="preserve"> </w:t>
      </w:r>
      <w:proofErr w:type="spellStart"/>
      <w:r w:rsidRPr="0099520D">
        <w:t>Beloukhova</w:t>
      </w:r>
      <w:proofErr w:type="spellEnd"/>
      <w:r w:rsidRPr="0099520D">
        <w:t>,</w:t>
      </w:r>
      <w:r w:rsidRPr="0099520D">
        <w:rPr>
          <w:spacing w:val="-19"/>
        </w:rPr>
        <w:t xml:space="preserve"> </w:t>
      </w:r>
      <w:r w:rsidRPr="0099520D">
        <w:t>M.I.,</w:t>
      </w:r>
      <w:r w:rsidRPr="0099520D">
        <w:rPr>
          <w:spacing w:val="-21"/>
        </w:rPr>
        <w:t xml:space="preserve"> </w:t>
      </w:r>
      <w:r w:rsidRPr="0099520D">
        <w:t>Deviatkin,</w:t>
      </w:r>
      <w:r w:rsidRPr="0099520D">
        <w:rPr>
          <w:spacing w:val="-19"/>
        </w:rPr>
        <w:t xml:space="preserve"> </w:t>
      </w:r>
      <w:r w:rsidRPr="0099520D">
        <w:t>A.A.,</w:t>
      </w:r>
      <w:r w:rsidRPr="0099520D">
        <w:rPr>
          <w:spacing w:val="-19"/>
        </w:rPr>
        <w:t xml:space="preserve"> </w:t>
      </w:r>
      <w:r w:rsidRPr="0099520D">
        <w:t>Lukashev,</w:t>
      </w:r>
      <w:r w:rsidRPr="0099520D">
        <w:rPr>
          <w:spacing w:val="-19"/>
        </w:rPr>
        <w:t xml:space="preserve"> </w:t>
      </w:r>
      <w:r w:rsidRPr="0099520D">
        <w:t>A.N.</w:t>
      </w:r>
      <w:r w:rsidRPr="0099520D">
        <w:rPr>
          <w:spacing w:val="-19"/>
        </w:rPr>
        <w:t xml:space="preserve"> </w:t>
      </w:r>
      <w:r w:rsidRPr="0099520D">
        <w:t>and</w:t>
      </w:r>
      <w:r w:rsidRPr="0099520D">
        <w:rPr>
          <w:spacing w:val="-18"/>
        </w:rPr>
        <w:t xml:space="preserve"> </w:t>
      </w:r>
      <w:proofErr w:type="spellStart"/>
      <w:r w:rsidRPr="0099520D">
        <w:t>Zamyatnin</w:t>
      </w:r>
      <w:proofErr w:type="spellEnd"/>
      <w:r w:rsidRPr="0099520D">
        <w:rPr>
          <w:spacing w:val="-21"/>
        </w:rPr>
        <w:t xml:space="preserve"> </w:t>
      </w:r>
      <w:r w:rsidRPr="0099520D">
        <w:t>Jr.,</w:t>
      </w:r>
      <w:r w:rsidRPr="0099520D">
        <w:rPr>
          <w:spacing w:val="-18"/>
        </w:rPr>
        <w:t xml:space="preserve"> </w:t>
      </w:r>
      <w:r w:rsidRPr="0099520D">
        <w:t>A.A.</w:t>
      </w:r>
      <w:r w:rsidRPr="0099520D">
        <w:rPr>
          <w:spacing w:val="-19"/>
        </w:rPr>
        <w:t xml:space="preserve"> (</w:t>
      </w:r>
      <w:r w:rsidRPr="0099520D">
        <w:t>2019)</w:t>
      </w:r>
      <w:r w:rsidRPr="0099520D">
        <w:rPr>
          <w:spacing w:val="-19"/>
        </w:rPr>
        <w:t xml:space="preserve"> ‘</w:t>
      </w:r>
      <w:r w:rsidRPr="0099520D">
        <w:t xml:space="preserve">Epigenetic changes in the pathogenesis of rheumatoid arthritis’, </w:t>
      </w:r>
      <w:r w:rsidRPr="0099520D">
        <w:rPr>
          <w:i/>
          <w:iCs/>
        </w:rPr>
        <w:t>Frontiers in Genetics</w:t>
      </w:r>
      <w:r w:rsidRPr="0099520D">
        <w:t>, 10, article 570. Available at: https://doi.org/10.3389/fgene.2019.00570</w:t>
      </w:r>
    </w:p>
    <w:p w14:paraId="59FB8641" w14:textId="77777777" w:rsidR="004A701F" w:rsidRPr="0099520D" w:rsidRDefault="004A701F" w:rsidP="003D39F8">
      <w:r w:rsidRPr="0099520D">
        <w:t xml:space="preserve">Pan, M.R., Hsu, M.C., Chen, L.T. and Hung, W.C. (2018) ‘Orchestration of H3K27 methylation: mechanisms and therapeutic implication’, </w:t>
      </w:r>
      <w:r w:rsidRPr="0099520D">
        <w:rPr>
          <w:i/>
          <w:iCs/>
        </w:rPr>
        <w:t>Cellular and Molecular Life Sciences</w:t>
      </w:r>
      <w:r w:rsidRPr="0099520D">
        <w:t>, 75, pp. 209- 223. Available at: https://doi.org/10.1007/s00018-017-2596-8</w:t>
      </w:r>
    </w:p>
    <w:p w14:paraId="215A45FB" w14:textId="77777777" w:rsidR="004A701F" w:rsidRPr="0099520D" w:rsidRDefault="004A701F" w:rsidP="003D39F8">
      <w:r w:rsidRPr="0099520D">
        <w:t xml:space="preserve">Papin, C., Ibrahim, A., Le Gras, S., Velt, A., Stoll, I., Jost, B., Menoni, H., Bronner, C., Dimitrov, S. and Hamiche, A. (2017) ‘Combinatorial DNA methylation codes at repetitive elements’, </w:t>
      </w:r>
      <w:r w:rsidRPr="0099520D">
        <w:rPr>
          <w:i/>
          <w:iCs/>
        </w:rPr>
        <w:t>Genome</w:t>
      </w:r>
      <w:r w:rsidRPr="0099520D">
        <w:rPr>
          <w:i/>
          <w:iCs/>
          <w:spacing w:val="-4"/>
        </w:rPr>
        <w:t xml:space="preserve"> </w:t>
      </w:r>
      <w:r w:rsidRPr="0099520D">
        <w:rPr>
          <w:i/>
          <w:iCs/>
        </w:rPr>
        <w:t>Research</w:t>
      </w:r>
      <w:r w:rsidRPr="0099520D">
        <w:t>, 27(6), pp. 934-946. Available at: https://doi.org/10.1101/gr.213983.116</w:t>
      </w:r>
    </w:p>
    <w:p w14:paraId="1F3B63E9" w14:textId="77777777" w:rsidR="004A701F" w:rsidRPr="0099520D" w:rsidRDefault="004A701F" w:rsidP="003D39F8">
      <w:r w:rsidRPr="0099520D">
        <w:t xml:space="preserve">Payet, M., </w:t>
      </w:r>
      <w:proofErr w:type="spellStart"/>
      <w:r w:rsidRPr="0099520D">
        <w:t>Dargai</w:t>
      </w:r>
      <w:proofErr w:type="spellEnd"/>
      <w:r w:rsidRPr="0099520D">
        <w:t>, F., Gasque, P. and Guillot, X. (2021) ‘Epigenetic regulation (including micro- RNAs, DNA methylation and histone modifications) of rheumatoid arthritis: a systematic review’,</w:t>
      </w:r>
      <w:r w:rsidRPr="0099520D">
        <w:rPr>
          <w:spacing w:val="-20"/>
        </w:rPr>
        <w:t xml:space="preserve"> </w:t>
      </w:r>
      <w:r w:rsidRPr="0099520D">
        <w:rPr>
          <w:i/>
          <w:iCs/>
        </w:rPr>
        <w:t>International Journal of Molecular Sciences</w:t>
      </w:r>
      <w:r w:rsidRPr="0099520D">
        <w:t>, 22(22), article 12170. Available at: https://doi.org./10.3390/ijms222212170</w:t>
      </w:r>
    </w:p>
    <w:p w14:paraId="44749E30" w14:textId="77777777" w:rsidR="004A701F" w:rsidRPr="0099520D" w:rsidRDefault="004A701F" w:rsidP="003D39F8">
      <w:r w:rsidRPr="0099520D">
        <w:t xml:space="preserve">Penny, L., Main, S.C., De Michino, S.D. and Bratman, S.V. (2024) ‘Chromatin- and nucleosome- associated features in liquid biopsy: implications for cancer biomarker discovery’, </w:t>
      </w:r>
      <w:r w:rsidRPr="0099520D">
        <w:rPr>
          <w:i/>
          <w:iCs/>
        </w:rPr>
        <w:t>Biochemistry and</w:t>
      </w:r>
      <w:r w:rsidRPr="0099520D">
        <w:rPr>
          <w:i/>
          <w:iCs/>
          <w:spacing w:val="-10"/>
        </w:rPr>
        <w:t xml:space="preserve"> </w:t>
      </w:r>
      <w:r w:rsidRPr="0099520D">
        <w:rPr>
          <w:i/>
          <w:iCs/>
        </w:rPr>
        <w:t>Cell Biology</w:t>
      </w:r>
      <w:r w:rsidRPr="0099520D">
        <w:t>, 102(4), pp. 291-298. Available at: https://doi.org/10.1139/bcb-2024-0004</w:t>
      </w:r>
    </w:p>
    <w:p w14:paraId="48E56849" w14:textId="77777777" w:rsidR="004A701F" w:rsidRPr="0099520D" w:rsidRDefault="004A701F" w:rsidP="003D39F8">
      <w:r w:rsidRPr="0099520D">
        <w:t xml:space="preserve">Qi, T., Pan, M., Shi, H., Wang, L., Bai, Y. and Ge, Q. (2023) ‘Cell-Free DNA </w:t>
      </w:r>
      <w:proofErr w:type="spellStart"/>
      <w:r w:rsidRPr="0099520D">
        <w:t>fragmentomics</w:t>
      </w:r>
      <w:proofErr w:type="spellEnd"/>
      <w:r w:rsidRPr="0099520D">
        <w:t xml:space="preserve">: the novel promising biomarker’, </w:t>
      </w:r>
      <w:r w:rsidRPr="0099520D">
        <w:rPr>
          <w:i/>
          <w:iCs/>
        </w:rPr>
        <w:t>International Journal of Molecular Sciences</w:t>
      </w:r>
      <w:r w:rsidRPr="0099520D">
        <w:t>, 24(2), article 1503. Available at: https://doi.org/10.3390/ijms24021503</w:t>
      </w:r>
    </w:p>
    <w:p w14:paraId="23DE91FC" w14:textId="77777777" w:rsidR="004A701F" w:rsidRPr="0099520D" w:rsidRDefault="004A701F" w:rsidP="003D39F8">
      <w:r w:rsidRPr="0099520D">
        <w:t>Quinlan, A.R. and Hall, I.M. (2010) ‘</w:t>
      </w:r>
      <w:proofErr w:type="spellStart"/>
      <w:r w:rsidRPr="0099520D">
        <w:t>BEDTools</w:t>
      </w:r>
      <w:proofErr w:type="spellEnd"/>
      <w:r w:rsidRPr="0099520D">
        <w:t xml:space="preserve">: a flexible suite of utilities for comparing genomic features’, </w:t>
      </w:r>
      <w:r w:rsidRPr="0099520D">
        <w:rPr>
          <w:i/>
          <w:iCs/>
        </w:rPr>
        <w:t>Bioinformatics</w:t>
      </w:r>
      <w:r w:rsidRPr="0099520D">
        <w:t>, 26(6), pp. 841-842. Available at: https://doi.org/10.1093/bioinformatics/btq033</w:t>
      </w:r>
    </w:p>
    <w:p w14:paraId="2C9345BE" w14:textId="77777777" w:rsidR="004A701F" w:rsidRPr="0099520D" w:rsidRDefault="004A701F" w:rsidP="003D39F8">
      <w:proofErr w:type="spellStart"/>
      <w:r w:rsidRPr="0099520D">
        <w:lastRenderedPageBreak/>
        <w:t>Serefidou</w:t>
      </w:r>
      <w:proofErr w:type="spellEnd"/>
      <w:r w:rsidRPr="0099520D">
        <w:t>, M., Venkatasubramani, A.V. and Imhof, A. (2019) ‘The impact of one carbon metabolism</w:t>
      </w:r>
      <w:r w:rsidRPr="0099520D">
        <w:rPr>
          <w:spacing w:val="-10"/>
        </w:rPr>
        <w:t xml:space="preserve"> </w:t>
      </w:r>
      <w:r w:rsidRPr="0099520D">
        <w:t xml:space="preserve">on histone methylation’, </w:t>
      </w:r>
      <w:r w:rsidRPr="0099520D">
        <w:rPr>
          <w:i/>
          <w:iCs/>
        </w:rPr>
        <w:t>Frontiers in Genetics</w:t>
      </w:r>
      <w:r w:rsidRPr="0099520D">
        <w:t>, 10, article 764. Available at: https://doi.org/10.3389/fgene.2019.00764</w:t>
      </w:r>
    </w:p>
    <w:p w14:paraId="28E751A8" w14:textId="77777777" w:rsidR="004A701F" w:rsidRPr="0099520D" w:rsidRDefault="004A701F" w:rsidP="003D39F8">
      <w:r w:rsidRPr="0099520D">
        <w:t xml:space="preserve">Struhl, K. and Segal, E. (2013) ‘Determinants of nucleosome positioning’, </w:t>
      </w:r>
      <w:r w:rsidRPr="0099520D">
        <w:rPr>
          <w:i/>
          <w:iCs/>
        </w:rPr>
        <w:t>Nature Structural &amp; Molecular Biology</w:t>
      </w:r>
      <w:r w:rsidRPr="0099520D">
        <w:t>, 20(3), pp. 267-273. Available at: https://doi.org/10.1038/nsmb.2506</w:t>
      </w:r>
    </w:p>
    <w:p w14:paraId="4D346662" w14:textId="77777777" w:rsidR="004A701F" w:rsidRPr="0099520D" w:rsidRDefault="004A701F" w:rsidP="003D39F8">
      <w:pPr>
        <w:rPr>
          <w:spacing w:val="-4"/>
        </w:rPr>
      </w:pPr>
      <w:proofErr w:type="spellStart"/>
      <w:r w:rsidRPr="0099520D">
        <w:t>Szyf</w:t>
      </w:r>
      <w:proofErr w:type="spellEnd"/>
      <w:r w:rsidRPr="0099520D">
        <w:t>,</w:t>
      </w:r>
      <w:r w:rsidRPr="0099520D">
        <w:rPr>
          <w:spacing w:val="-11"/>
        </w:rPr>
        <w:t xml:space="preserve"> </w:t>
      </w:r>
      <w:r w:rsidRPr="0099520D">
        <w:t>M.</w:t>
      </w:r>
      <w:r w:rsidRPr="0099520D">
        <w:rPr>
          <w:spacing w:val="-8"/>
        </w:rPr>
        <w:t xml:space="preserve"> (</w:t>
      </w:r>
      <w:r w:rsidRPr="0099520D">
        <w:t>2001)</w:t>
      </w:r>
      <w:r w:rsidRPr="0099520D">
        <w:rPr>
          <w:spacing w:val="-8"/>
        </w:rPr>
        <w:t xml:space="preserve"> ‘</w:t>
      </w:r>
      <w:r w:rsidRPr="0099520D">
        <w:t>The</w:t>
      </w:r>
      <w:r w:rsidRPr="0099520D">
        <w:rPr>
          <w:spacing w:val="-8"/>
        </w:rPr>
        <w:t xml:space="preserve"> </w:t>
      </w:r>
      <w:r w:rsidRPr="0099520D">
        <w:t>role</w:t>
      </w:r>
      <w:r w:rsidRPr="0099520D">
        <w:rPr>
          <w:spacing w:val="-8"/>
        </w:rPr>
        <w:t xml:space="preserve"> </w:t>
      </w:r>
      <w:r w:rsidRPr="0099520D">
        <w:t>of</w:t>
      </w:r>
      <w:r w:rsidRPr="0099520D">
        <w:rPr>
          <w:spacing w:val="-11"/>
        </w:rPr>
        <w:t xml:space="preserve"> </w:t>
      </w:r>
      <w:r w:rsidRPr="0099520D">
        <w:t>DNA</w:t>
      </w:r>
      <w:r w:rsidRPr="0099520D">
        <w:rPr>
          <w:spacing w:val="-10"/>
        </w:rPr>
        <w:t xml:space="preserve"> </w:t>
      </w:r>
      <w:r w:rsidRPr="0099520D">
        <w:t>methyltransferase 1</w:t>
      </w:r>
      <w:r w:rsidRPr="0099520D">
        <w:rPr>
          <w:spacing w:val="-10"/>
        </w:rPr>
        <w:t xml:space="preserve"> </w:t>
      </w:r>
      <w:r w:rsidRPr="0099520D">
        <w:t>in</w:t>
      </w:r>
      <w:r w:rsidRPr="0099520D">
        <w:rPr>
          <w:spacing w:val="-9"/>
        </w:rPr>
        <w:t xml:space="preserve"> </w:t>
      </w:r>
      <w:r w:rsidRPr="0099520D">
        <w:t>growth control’,</w:t>
      </w:r>
      <w:r w:rsidRPr="0099520D">
        <w:rPr>
          <w:spacing w:val="-10"/>
        </w:rPr>
        <w:t xml:space="preserve"> </w:t>
      </w:r>
      <w:r w:rsidRPr="0099520D">
        <w:rPr>
          <w:i/>
          <w:iCs/>
        </w:rPr>
        <w:t>Frontiers in Bioscience-Landmark (FBL)</w:t>
      </w:r>
      <w:r w:rsidRPr="0099520D">
        <w:t>,</w:t>
      </w:r>
      <w:r w:rsidRPr="0099520D">
        <w:rPr>
          <w:spacing w:val="-8"/>
        </w:rPr>
        <w:t xml:space="preserve"> </w:t>
      </w:r>
      <w:r w:rsidRPr="0099520D">
        <w:t>6(3),</w:t>
      </w:r>
      <w:r w:rsidRPr="0099520D">
        <w:rPr>
          <w:spacing w:val="-11"/>
        </w:rPr>
        <w:t xml:space="preserve"> </w:t>
      </w:r>
      <w:r w:rsidRPr="0099520D">
        <w:t xml:space="preserve">pp. 599- </w:t>
      </w:r>
      <w:r w:rsidRPr="0099520D">
        <w:rPr>
          <w:spacing w:val="-4"/>
        </w:rPr>
        <w:t>609. Available at: https://doi.org/10.2741/szyf</w:t>
      </w:r>
    </w:p>
    <w:p w14:paraId="6E489AF6" w14:textId="77777777" w:rsidR="004A701F" w:rsidRPr="0099520D" w:rsidRDefault="004A701F" w:rsidP="003D39F8">
      <w:r w:rsidRPr="0099520D">
        <w:t xml:space="preserve">Tatham, S. (2011) </w:t>
      </w:r>
      <w:r w:rsidRPr="0099520D">
        <w:rPr>
          <w:i/>
          <w:iCs/>
        </w:rPr>
        <w:t>PuTTY: A free Telnet/SSH client</w:t>
      </w:r>
      <w:r w:rsidRPr="0099520D">
        <w:t>. Available at: http://www.chiark.greenend.org.uk/~sgtatham/putty/ (Accessed: 4 December 2025).</w:t>
      </w:r>
    </w:p>
    <w:p w14:paraId="726DB5A4" w14:textId="77777777" w:rsidR="004A701F" w:rsidRPr="0099520D" w:rsidRDefault="004A701F" w:rsidP="003D39F8">
      <w:r w:rsidRPr="0099520D">
        <w:t>Teif,</w:t>
      </w:r>
      <w:r w:rsidRPr="0099520D">
        <w:rPr>
          <w:spacing w:val="-15"/>
        </w:rPr>
        <w:t xml:space="preserve"> </w:t>
      </w:r>
      <w:r w:rsidRPr="0099520D">
        <w:t>V.B.</w:t>
      </w:r>
      <w:r w:rsidRPr="0099520D">
        <w:rPr>
          <w:spacing w:val="-15"/>
        </w:rPr>
        <w:t xml:space="preserve"> </w:t>
      </w:r>
      <w:r w:rsidRPr="0099520D">
        <w:t>and</w:t>
      </w:r>
      <w:r w:rsidRPr="0099520D">
        <w:rPr>
          <w:spacing w:val="-14"/>
        </w:rPr>
        <w:t xml:space="preserve"> </w:t>
      </w:r>
      <w:r w:rsidRPr="0099520D">
        <w:t>Clarkson,</w:t>
      </w:r>
      <w:r w:rsidRPr="0099520D">
        <w:rPr>
          <w:spacing w:val="-15"/>
        </w:rPr>
        <w:t xml:space="preserve"> </w:t>
      </w:r>
      <w:r w:rsidRPr="0099520D">
        <w:t>C.T.</w:t>
      </w:r>
      <w:r w:rsidRPr="0099520D">
        <w:rPr>
          <w:spacing w:val="-13"/>
        </w:rPr>
        <w:t xml:space="preserve"> (</w:t>
      </w:r>
      <w:r w:rsidRPr="0099520D">
        <w:t>2019)</w:t>
      </w:r>
      <w:r w:rsidRPr="0099520D">
        <w:rPr>
          <w:spacing w:val="-13"/>
        </w:rPr>
        <w:t xml:space="preserve"> ‘</w:t>
      </w:r>
      <w:r w:rsidRPr="0099520D">
        <w:t>Nucleosome</w:t>
      </w:r>
      <w:r w:rsidRPr="0099520D">
        <w:rPr>
          <w:spacing w:val="-13"/>
        </w:rPr>
        <w:t xml:space="preserve"> </w:t>
      </w:r>
      <w:r w:rsidRPr="0099520D">
        <w:t>positioning’,</w:t>
      </w:r>
      <w:r w:rsidRPr="0099520D">
        <w:rPr>
          <w:spacing w:val="-13"/>
        </w:rPr>
        <w:t xml:space="preserve"> in S. Ranganathan, M. Gribskov and C. </w:t>
      </w:r>
      <w:proofErr w:type="spellStart"/>
      <w:r w:rsidRPr="0099520D">
        <w:rPr>
          <w:spacing w:val="-13"/>
        </w:rPr>
        <w:t>Schönbach</w:t>
      </w:r>
      <w:proofErr w:type="spellEnd"/>
      <w:r w:rsidRPr="0099520D">
        <w:rPr>
          <w:spacing w:val="-13"/>
        </w:rPr>
        <w:t xml:space="preserve"> (eds), </w:t>
      </w:r>
      <w:proofErr w:type="spellStart"/>
      <w:r w:rsidRPr="0099520D">
        <w:rPr>
          <w:i/>
          <w:iCs/>
        </w:rPr>
        <w:t>Encyclopedia</w:t>
      </w:r>
      <w:proofErr w:type="spellEnd"/>
      <w:r w:rsidRPr="0099520D">
        <w:rPr>
          <w:i/>
          <w:iCs/>
          <w:spacing w:val="-14"/>
        </w:rPr>
        <w:t xml:space="preserve"> </w:t>
      </w:r>
      <w:r w:rsidRPr="0099520D">
        <w:rPr>
          <w:i/>
          <w:iCs/>
        </w:rPr>
        <w:t>of</w:t>
      </w:r>
      <w:r w:rsidRPr="0099520D">
        <w:rPr>
          <w:i/>
          <w:iCs/>
          <w:spacing w:val="-13"/>
        </w:rPr>
        <w:t xml:space="preserve"> </w:t>
      </w:r>
      <w:r w:rsidRPr="0099520D">
        <w:rPr>
          <w:i/>
          <w:iCs/>
        </w:rPr>
        <w:t>Bioinformatics and Computational Biology</w:t>
      </w:r>
      <w:r w:rsidRPr="0099520D">
        <w:t>. Elsevier, pp. 308–317.</w:t>
      </w:r>
    </w:p>
    <w:p w14:paraId="75DE5288" w14:textId="77777777" w:rsidR="004A701F" w:rsidRPr="0099520D" w:rsidRDefault="004A701F" w:rsidP="003D39F8">
      <w:r w:rsidRPr="0099520D">
        <w:t>Turek-Plewa,</w:t>
      </w:r>
      <w:r w:rsidRPr="0099520D">
        <w:rPr>
          <w:spacing w:val="-22"/>
        </w:rPr>
        <w:t xml:space="preserve"> </w:t>
      </w:r>
      <w:r w:rsidRPr="0099520D">
        <w:t>J.</w:t>
      </w:r>
      <w:r w:rsidRPr="0099520D">
        <w:rPr>
          <w:spacing w:val="-24"/>
        </w:rPr>
        <w:t xml:space="preserve"> </w:t>
      </w:r>
      <w:r w:rsidRPr="0099520D">
        <w:t>and</w:t>
      </w:r>
      <w:r w:rsidRPr="0099520D">
        <w:rPr>
          <w:spacing w:val="-21"/>
        </w:rPr>
        <w:t xml:space="preserve"> </w:t>
      </w:r>
      <w:r w:rsidRPr="0099520D">
        <w:t>Jagodzinski,</w:t>
      </w:r>
      <w:r w:rsidRPr="0099520D">
        <w:rPr>
          <w:spacing w:val="-24"/>
        </w:rPr>
        <w:t xml:space="preserve"> </w:t>
      </w:r>
      <w:r w:rsidRPr="0099520D">
        <w:t>P.P.</w:t>
      </w:r>
      <w:r w:rsidRPr="0099520D">
        <w:rPr>
          <w:spacing w:val="-22"/>
        </w:rPr>
        <w:t xml:space="preserve"> (</w:t>
      </w:r>
      <w:r w:rsidRPr="0099520D">
        <w:t>2005)</w:t>
      </w:r>
      <w:r w:rsidRPr="0099520D">
        <w:rPr>
          <w:spacing w:val="-22"/>
        </w:rPr>
        <w:t xml:space="preserve"> ‘</w:t>
      </w:r>
      <w:r w:rsidRPr="0099520D">
        <w:t>The</w:t>
      </w:r>
      <w:r w:rsidRPr="0099520D">
        <w:rPr>
          <w:spacing w:val="-22"/>
        </w:rPr>
        <w:t xml:space="preserve"> </w:t>
      </w:r>
      <w:r w:rsidRPr="0099520D">
        <w:t>role</w:t>
      </w:r>
      <w:r w:rsidRPr="0099520D">
        <w:rPr>
          <w:spacing w:val="-20"/>
        </w:rPr>
        <w:t xml:space="preserve"> </w:t>
      </w:r>
      <w:r w:rsidRPr="0099520D">
        <w:t>of</w:t>
      </w:r>
      <w:r w:rsidRPr="0099520D">
        <w:rPr>
          <w:spacing w:val="-23"/>
        </w:rPr>
        <w:t xml:space="preserve"> </w:t>
      </w:r>
      <w:r w:rsidRPr="0099520D">
        <w:t>mammalian</w:t>
      </w:r>
      <w:r w:rsidRPr="0099520D">
        <w:rPr>
          <w:spacing w:val="-23"/>
        </w:rPr>
        <w:t xml:space="preserve"> </w:t>
      </w:r>
      <w:r w:rsidRPr="0099520D">
        <w:t>DNA</w:t>
      </w:r>
      <w:r w:rsidRPr="0099520D">
        <w:rPr>
          <w:spacing w:val="-24"/>
        </w:rPr>
        <w:t xml:space="preserve"> </w:t>
      </w:r>
      <w:r w:rsidRPr="0099520D">
        <w:t>methyltransferases</w:t>
      </w:r>
      <w:r w:rsidRPr="0099520D">
        <w:rPr>
          <w:spacing w:val="-23"/>
        </w:rPr>
        <w:t xml:space="preserve"> </w:t>
      </w:r>
      <w:r w:rsidRPr="0099520D">
        <w:t>in the</w:t>
      </w:r>
      <w:r w:rsidRPr="0099520D">
        <w:rPr>
          <w:spacing w:val="-18"/>
        </w:rPr>
        <w:t xml:space="preserve"> </w:t>
      </w:r>
      <w:r w:rsidRPr="0099520D">
        <w:t>regulation</w:t>
      </w:r>
      <w:r w:rsidRPr="0099520D">
        <w:rPr>
          <w:spacing w:val="-20"/>
        </w:rPr>
        <w:t xml:space="preserve"> </w:t>
      </w:r>
      <w:r w:rsidRPr="0099520D">
        <w:t>of</w:t>
      </w:r>
      <w:r w:rsidRPr="0099520D">
        <w:rPr>
          <w:spacing w:val="-20"/>
        </w:rPr>
        <w:t xml:space="preserve"> </w:t>
      </w:r>
      <w:r w:rsidRPr="0099520D">
        <w:t>gene</w:t>
      </w:r>
      <w:r w:rsidRPr="0099520D">
        <w:rPr>
          <w:spacing w:val="-20"/>
        </w:rPr>
        <w:t xml:space="preserve"> </w:t>
      </w:r>
      <w:r w:rsidRPr="0099520D">
        <w:t>expression’,</w:t>
      </w:r>
      <w:r w:rsidRPr="0099520D">
        <w:rPr>
          <w:spacing w:val="-23"/>
        </w:rPr>
        <w:t xml:space="preserve"> </w:t>
      </w:r>
      <w:r w:rsidRPr="0099520D">
        <w:rPr>
          <w:i/>
          <w:iCs/>
        </w:rPr>
        <w:t>Cellular</w:t>
      </w:r>
      <w:r w:rsidRPr="0099520D">
        <w:rPr>
          <w:i/>
          <w:iCs/>
          <w:spacing w:val="-22"/>
        </w:rPr>
        <w:t xml:space="preserve"> </w:t>
      </w:r>
      <w:r w:rsidRPr="0099520D">
        <w:rPr>
          <w:i/>
          <w:iCs/>
        </w:rPr>
        <w:t>and</w:t>
      </w:r>
      <w:r w:rsidRPr="0099520D">
        <w:rPr>
          <w:i/>
          <w:iCs/>
          <w:spacing w:val="-22"/>
        </w:rPr>
        <w:t xml:space="preserve"> </w:t>
      </w:r>
      <w:r w:rsidRPr="0099520D">
        <w:rPr>
          <w:i/>
          <w:iCs/>
        </w:rPr>
        <w:t>Molecular</w:t>
      </w:r>
      <w:r w:rsidRPr="0099520D">
        <w:rPr>
          <w:i/>
          <w:iCs/>
          <w:spacing w:val="-20"/>
        </w:rPr>
        <w:t xml:space="preserve"> </w:t>
      </w:r>
      <w:r w:rsidRPr="0099520D">
        <w:rPr>
          <w:i/>
          <w:iCs/>
        </w:rPr>
        <w:t>Biology</w:t>
      </w:r>
      <w:r w:rsidRPr="0099520D">
        <w:rPr>
          <w:i/>
          <w:iCs/>
          <w:spacing w:val="-22"/>
        </w:rPr>
        <w:t xml:space="preserve"> </w:t>
      </w:r>
      <w:r w:rsidRPr="0099520D">
        <w:rPr>
          <w:i/>
          <w:iCs/>
        </w:rPr>
        <w:t>Letters</w:t>
      </w:r>
      <w:r w:rsidRPr="0099520D">
        <w:t>,</w:t>
      </w:r>
      <w:r w:rsidRPr="0099520D">
        <w:rPr>
          <w:spacing w:val="-20"/>
        </w:rPr>
        <w:t xml:space="preserve"> </w:t>
      </w:r>
      <w:r w:rsidRPr="0099520D">
        <w:t>10(4),</w:t>
      </w:r>
      <w:r w:rsidRPr="0099520D">
        <w:rPr>
          <w:spacing w:val="-20"/>
        </w:rPr>
        <w:t xml:space="preserve"> </w:t>
      </w:r>
      <w:r w:rsidRPr="0099520D">
        <w:t>p. 631-647.</w:t>
      </w:r>
    </w:p>
    <w:p w14:paraId="6D111248" w14:textId="77777777" w:rsidR="004A701F" w:rsidRPr="0099520D" w:rsidRDefault="004A701F" w:rsidP="003D39F8">
      <w:proofErr w:type="spellStart"/>
      <w:r w:rsidRPr="0099520D">
        <w:rPr>
          <w:spacing w:val="-4"/>
        </w:rPr>
        <w:t>Vanderstichele</w:t>
      </w:r>
      <w:proofErr w:type="spellEnd"/>
      <w:r w:rsidRPr="0099520D">
        <w:rPr>
          <w:spacing w:val="-4"/>
        </w:rPr>
        <w:t>,</w:t>
      </w:r>
      <w:r w:rsidRPr="0099520D">
        <w:rPr>
          <w:spacing w:val="-18"/>
        </w:rPr>
        <w:t xml:space="preserve"> </w:t>
      </w:r>
      <w:r w:rsidRPr="0099520D">
        <w:rPr>
          <w:spacing w:val="-4"/>
        </w:rPr>
        <w:t>A.,</w:t>
      </w:r>
      <w:r w:rsidRPr="0099520D">
        <w:rPr>
          <w:spacing w:val="-18"/>
        </w:rPr>
        <w:t xml:space="preserve"> </w:t>
      </w:r>
      <w:proofErr w:type="spellStart"/>
      <w:r w:rsidRPr="0099520D">
        <w:rPr>
          <w:spacing w:val="-4"/>
        </w:rPr>
        <w:t>Busschaert</w:t>
      </w:r>
      <w:proofErr w:type="spellEnd"/>
      <w:r w:rsidRPr="0099520D">
        <w:rPr>
          <w:spacing w:val="-4"/>
        </w:rPr>
        <w:t>,</w:t>
      </w:r>
      <w:r w:rsidRPr="0099520D">
        <w:rPr>
          <w:spacing w:val="-18"/>
        </w:rPr>
        <w:t xml:space="preserve"> </w:t>
      </w:r>
      <w:r w:rsidRPr="0099520D">
        <w:rPr>
          <w:spacing w:val="-4"/>
        </w:rPr>
        <w:t>P.,</w:t>
      </w:r>
      <w:r w:rsidRPr="0099520D">
        <w:rPr>
          <w:spacing w:val="-21"/>
        </w:rPr>
        <w:t xml:space="preserve"> </w:t>
      </w:r>
      <w:r w:rsidRPr="0099520D">
        <w:rPr>
          <w:spacing w:val="-4"/>
        </w:rPr>
        <w:t>Landolfo,</w:t>
      </w:r>
      <w:r w:rsidRPr="0099520D">
        <w:rPr>
          <w:spacing w:val="-21"/>
        </w:rPr>
        <w:t xml:space="preserve"> </w:t>
      </w:r>
      <w:r w:rsidRPr="0099520D">
        <w:rPr>
          <w:spacing w:val="-4"/>
        </w:rPr>
        <w:t>C.,</w:t>
      </w:r>
      <w:r w:rsidRPr="0099520D">
        <w:rPr>
          <w:spacing w:val="-18"/>
        </w:rPr>
        <w:t xml:space="preserve"> </w:t>
      </w:r>
      <w:proofErr w:type="spellStart"/>
      <w:r w:rsidRPr="0099520D">
        <w:rPr>
          <w:spacing w:val="-4"/>
        </w:rPr>
        <w:t>Olbrecht</w:t>
      </w:r>
      <w:proofErr w:type="spellEnd"/>
      <w:r w:rsidRPr="0099520D">
        <w:rPr>
          <w:spacing w:val="-4"/>
        </w:rPr>
        <w:t>,</w:t>
      </w:r>
      <w:r w:rsidRPr="0099520D">
        <w:rPr>
          <w:spacing w:val="-21"/>
        </w:rPr>
        <w:t xml:space="preserve"> </w:t>
      </w:r>
      <w:r w:rsidRPr="0099520D">
        <w:rPr>
          <w:spacing w:val="-4"/>
        </w:rPr>
        <w:t>S.,</w:t>
      </w:r>
      <w:r w:rsidRPr="0099520D">
        <w:rPr>
          <w:spacing w:val="-18"/>
        </w:rPr>
        <w:t xml:space="preserve"> </w:t>
      </w:r>
      <w:proofErr w:type="spellStart"/>
      <w:r w:rsidRPr="0099520D">
        <w:rPr>
          <w:spacing w:val="-4"/>
        </w:rPr>
        <w:t>Coosemans</w:t>
      </w:r>
      <w:proofErr w:type="spellEnd"/>
      <w:r w:rsidRPr="0099520D">
        <w:rPr>
          <w:spacing w:val="-4"/>
        </w:rPr>
        <w:t>,</w:t>
      </w:r>
      <w:r w:rsidRPr="0099520D">
        <w:rPr>
          <w:spacing w:val="-18"/>
        </w:rPr>
        <w:t xml:space="preserve"> </w:t>
      </w:r>
      <w:r w:rsidRPr="0099520D">
        <w:rPr>
          <w:spacing w:val="-4"/>
        </w:rPr>
        <w:t>A.,</w:t>
      </w:r>
      <w:r w:rsidRPr="0099520D">
        <w:rPr>
          <w:spacing w:val="-18"/>
        </w:rPr>
        <w:t xml:space="preserve"> </w:t>
      </w:r>
      <w:proofErr w:type="spellStart"/>
      <w:r w:rsidRPr="0099520D">
        <w:rPr>
          <w:spacing w:val="-4"/>
        </w:rPr>
        <w:t>Froyman</w:t>
      </w:r>
      <w:proofErr w:type="spellEnd"/>
      <w:r w:rsidRPr="0099520D">
        <w:rPr>
          <w:spacing w:val="-4"/>
        </w:rPr>
        <w:t>,</w:t>
      </w:r>
      <w:r w:rsidRPr="0099520D">
        <w:rPr>
          <w:spacing w:val="-18"/>
        </w:rPr>
        <w:t xml:space="preserve"> </w:t>
      </w:r>
      <w:r w:rsidRPr="0099520D">
        <w:rPr>
          <w:spacing w:val="-4"/>
        </w:rPr>
        <w:t xml:space="preserve">W., </w:t>
      </w:r>
      <w:proofErr w:type="spellStart"/>
      <w:r w:rsidRPr="0099520D">
        <w:t>Loverix</w:t>
      </w:r>
      <w:proofErr w:type="spellEnd"/>
      <w:r w:rsidRPr="0099520D">
        <w:t>,</w:t>
      </w:r>
      <w:r w:rsidRPr="0099520D">
        <w:rPr>
          <w:spacing w:val="-22"/>
        </w:rPr>
        <w:t xml:space="preserve"> </w:t>
      </w:r>
      <w:r w:rsidRPr="0099520D">
        <w:t>L.,</w:t>
      </w:r>
      <w:r w:rsidRPr="0099520D">
        <w:rPr>
          <w:spacing w:val="-24"/>
        </w:rPr>
        <w:t xml:space="preserve"> </w:t>
      </w:r>
      <w:proofErr w:type="spellStart"/>
      <w:r w:rsidRPr="0099520D">
        <w:t>Concin</w:t>
      </w:r>
      <w:proofErr w:type="spellEnd"/>
      <w:r w:rsidRPr="0099520D">
        <w:t>,</w:t>
      </w:r>
      <w:r w:rsidRPr="0099520D">
        <w:rPr>
          <w:spacing w:val="-24"/>
        </w:rPr>
        <w:t xml:space="preserve"> </w:t>
      </w:r>
      <w:r w:rsidRPr="0099520D">
        <w:t>N.,</w:t>
      </w:r>
      <w:r w:rsidRPr="0099520D">
        <w:rPr>
          <w:spacing w:val="-23"/>
        </w:rPr>
        <w:t xml:space="preserve"> </w:t>
      </w:r>
      <w:proofErr w:type="spellStart"/>
      <w:r w:rsidRPr="0099520D">
        <w:t>Braicu</w:t>
      </w:r>
      <w:proofErr w:type="spellEnd"/>
      <w:r w:rsidRPr="0099520D">
        <w:t>,</w:t>
      </w:r>
      <w:r w:rsidRPr="0099520D">
        <w:rPr>
          <w:spacing w:val="-22"/>
        </w:rPr>
        <w:t xml:space="preserve"> </w:t>
      </w:r>
      <w:r w:rsidRPr="0099520D">
        <w:t>E.I.,</w:t>
      </w:r>
      <w:r w:rsidRPr="0099520D">
        <w:rPr>
          <w:spacing w:val="-23"/>
        </w:rPr>
        <w:t xml:space="preserve"> </w:t>
      </w:r>
      <w:r w:rsidRPr="0099520D">
        <w:t>Wimberger,</w:t>
      </w:r>
      <w:r w:rsidRPr="0099520D">
        <w:rPr>
          <w:spacing w:val="-21"/>
        </w:rPr>
        <w:t xml:space="preserve"> </w:t>
      </w:r>
      <w:r w:rsidRPr="0099520D">
        <w:t>P.</w:t>
      </w:r>
      <w:r w:rsidRPr="0099520D">
        <w:rPr>
          <w:spacing w:val="-22"/>
        </w:rPr>
        <w:t xml:space="preserve"> </w:t>
      </w:r>
      <w:r w:rsidRPr="0099520D">
        <w:t>and</w:t>
      </w:r>
      <w:r w:rsidRPr="0099520D">
        <w:rPr>
          <w:spacing w:val="-23"/>
        </w:rPr>
        <w:t xml:space="preserve"> </w:t>
      </w:r>
      <w:r w:rsidRPr="0099520D">
        <w:t>Van</w:t>
      </w:r>
      <w:r w:rsidRPr="0099520D">
        <w:rPr>
          <w:spacing w:val="-21"/>
        </w:rPr>
        <w:t xml:space="preserve"> </w:t>
      </w:r>
      <w:r w:rsidRPr="0099520D">
        <w:t>Nieuwenhuysen,</w:t>
      </w:r>
      <w:r w:rsidRPr="0099520D">
        <w:rPr>
          <w:spacing w:val="-27"/>
        </w:rPr>
        <w:t xml:space="preserve"> </w:t>
      </w:r>
      <w:r w:rsidRPr="0099520D">
        <w:t>E.</w:t>
      </w:r>
      <w:r w:rsidRPr="0099520D">
        <w:rPr>
          <w:spacing w:val="-22"/>
        </w:rPr>
        <w:t xml:space="preserve"> (</w:t>
      </w:r>
      <w:r w:rsidRPr="0099520D">
        <w:t>2022) ‘Nucleosome</w:t>
      </w:r>
      <w:r w:rsidRPr="0099520D">
        <w:rPr>
          <w:spacing w:val="-22"/>
        </w:rPr>
        <w:t xml:space="preserve"> </w:t>
      </w:r>
      <w:proofErr w:type="spellStart"/>
      <w:r w:rsidRPr="0099520D">
        <w:t>footprinting</w:t>
      </w:r>
      <w:proofErr w:type="spellEnd"/>
      <w:r w:rsidRPr="0099520D">
        <w:rPr>
          <w:spacing w:val="-23"/>
        </w:rPr>
        <w:t xml:space="preserve"> </w:t>
      </w:r>
      <w:r w:rsidRPr="0099520D">
        <w:t>in</w:t>
      </w:r>
      <w:r w:rsidRPr="0099520D">
        <w:rPr>
          <w:spacing w:val="-23"/>
        </w:rPr>
        <w:t xml:space="preserve"> </w:t>
      </w:r>
      <w:r w:rsidRPr="0099520D">
        <w:t>plasma</w:t>
      </w:r>
      <w:r w:rsidRPr="0099520D">
        <w:rPr>
          <w:spacing w:val="-21"/>
        </w:rPr>
        <w:t xml:space="preserve"> </w:t>
      </w:r>
      <w:r w:rsidRPr="0099520D">
        <w:t>cell-free</w:t>
      </w:r>
      <w:r w:rsidRPr="0099520D">
        <w:rPr>
          <w:spacing w:val="-20"/>
        </w:rPr>
        <w:t xml:space="preserve"> </w:t>
      </w:r>
      <w:r w:rsidRPr="0099520D">
        <w:t>DNA</w:t>
      </w:r>
      <w:r w:rsidRPr="0099520D">
        <w:rPr>
          <w:spacing w:val="-24"/>
        </w:rPr>
        <w:t xml:space="preserve"> </w:t>
      </w:r>
      <w:r w:rsidRPr="0099520D">
        <w:t>for</w:t>
      </w:r>
      <w:r w:rsidRPr="0099520D">
        <w:rPr>
          <w:spacing w:val="-23"/>
        </w:rPr>
        <w:t xml:space="preserve"> </w:t>
      </w:r>
      <w:r w:rsidRPr="0099520D">
        <w:t>the</w:t>
      </w:r>
      <w:r w:rsidRPr="0099520D">
        <w:rPr>
          <w:spacing w:val="-22"/>
        </w:rPr>
        <w:t xml:space="preserve"> </w:t>
      </w:r>
      <w:r w:rsidRPr="0099520D">
        <w:t>pre-surgical</w:t>
      </w:r>
      <w:r w:rsidRPr="0099520D">
        <w:rPr>
          <w:spacing w:val="-23"/>
        </w:rPr>
        <w:t xml:space="preserve"> </w:t>
      </w:r>
      <w:r w:rsidRPr="0099520D">
        <w:t>diagnosis</w:t>
      </w:r>
      <w:r w:rsidRPr="0099520D">
        <w:rPr>
          <w:spacing w:val="-21"/>
        </w:rPr>
        <w:t xml:space="preserve"> </w:t>
      </w:r>
      <w:r w:rsidRPr="0099520D">
        <w:t>of</w:t>
      </w:r>
      <w:r w:rsidRPr="0099520D">
        <w:rPr>
          <w:spacing w:val="-22"/>
        </w:rPr>
        <w:t xml:space="preserve"> </w:t>
      </w:r>
      <w:r w:rsidRPr="0099520D">
        <w:t>ovarian cancer’,</w:t>
      </w:r>
      <w:r w:rsidRPr="0099520D">
        <w:rPr>
          <w:spacing w:val="-14"/>
        </w:rPr>
        <w:t xml:space="preserve"> </w:t>
      </w:r>
      <w:r w:rsidRPr="0099520D">
        <w:rPr>
          <w:i/>
          <w:iCs/>
        </w:rPr>
        <w:t>NPJ</w:t>
      </w:r>
      <w:r w:rsidRPr="0099520D">
        <w:rPr>
          <w:i/>
          <w:iCs/>
          <w:spacing w:val="-15"/>
        </w:rPr>
        <w:t xml:space="preserve"> </w:t>
      </w:r>
      <w:r w:rsidRPr="0099520D">
        <w:rPr>
          <w:i/>
          <w:iCs/>
        </w:rPr>
        <w:t>Genomic</w:t>
      </w:r>
      <w:r w:rsidRPr="0099520D">
        <w:rPr>
          <w:i/>
          <w:iCs/>
          <w:spacing w:val="-18"/>
        </w:rPr>
        <w:t xml:space="preserve"> </w:t>
      </w:r>
      <w:r w:rsidRPr="0099520D">
        <w:rPr>
          <w:i/>
          <w:iCs/>
        </w:rPr>
        <w:t>Medicine</w:t>
      </w:r>
      <w:r w:rsidRPr="0099520D">
        <w:t>,</w:t>
      </w:r>
      <w:r w:rsidRPr="0099520D">
        <w:rPr>
          <w:spacing w:val="-15"/>
        </w:rPr>
        <w:t xml:space="preserve"> </w:t>
      </w:r>
      <w:r w:rsidRPr="0099520D">
        <w:t>7(1),</w:t>
      </w:r>
      <w:r w:rsidRPr="0099520D">
        <w:rPr>
          <w:spacing w:val="-19"/>
        </w:rPr>
        <w:t xml:space="preserve"> </w:t>
      </w:r>
      <w:r w:rsidRPr="0099520D">
        <w:t>article 30. Available at: https://doi.org/10.1038/s41525-022-00300-5</w:t>
      </w:r>
    </w:p>
    <w:p w14:paraId="42F73D22" w14:textId="77777777" w:rsidR="004A701F" w:rsidRPr="0099520D" w:rsidRDefault="004A701F" w:rsidP="003D39F8">
      <w:proofErr w:type="spellStart"/>
      <w:r w:rsidRPr="0099520D">
        <w:t>Venetsanopoulou</w:t>
      </w:r>
      <w:proofErr w:type="spellEnd"/>
      <w:r w:rsidRPr="0099520D">
        <w:t>,</w:t>
      </w:r>
      <w:r w:rsidRPr="0099520D">
        <w:rPr>
          <w:spacing w:val="-18"/>
        </w:rPr>
        <w:t xml:space="preserve"> </w:t>
      </w:r>
      <w:r w:rsidRPr="0099520D">
        <w:t>A.I.,</w:t>
      </w:r>
      <w:r w:rsidRPr="0099520D">
        <w:rPr>
          <w:spacing w:val="-18"/>
        </w:rPr>
        <w:t xml:space="preserve"> </w:t>
      </w:r>
      <w:proofErr w:type="spellStart"/>
      <w:r w:rsidRPr="0099520D">
        <w:t>Alamanos</w:t>
      </w:r>
      <w:proofErr w:type="spellEnd"/>
      <w:r w:rsidRPr="0099520D">
        <w:t>,</w:t>
      </w:r>
      <w:r w:rsidRPr="0099520D">
        <w:rPr>
          <w:spacing w:val="-17"/>
        </w:rPr>
        <w:t xml:space="preserve"> </w:t>
      </w:r>
      <w:r w:rsidRPr="0099520D">
        <w:t>Y.,</w:t>
      </w:r>
      <w:r w:rsidRPr="0099520D">
        <w:rPr>
          <w:spacing w:val="-19"/>
        </w:rPr>
        <w:t xml:space="preserve"> </w:t>
      </w:r>
      <w:r w:rsidRPr="0099520D">
        <w:t>Voulgari,</w:t>
      </w:r>
      <w:r w:rsidRPr="0099520D">
        <w:rPr>
          <w:spacing w:val="-19"/>
        </w:rPr>
        <w:t xml:space="preserve"> </w:t>
      </w:r>
      <w:r w:rsidRPr="0099520D">
        <w:t>P.V.</w:t>
      </w:r>
      <w:r w:rsidRPr="0099520D">
        <w:rPr>
          <w:spacing w:val="-19"/>
        </w:rPr>
        <w:t xml:space="preserve"> </w:t>
      </w:r>
      <w:r w:rsidRPr="0099520D">
        <w:t>and</w:t>
      </w:r>
      <w:r w:rsidRPr="0099520D">
        <w:rPr>
          <w:spacing w:val="-16"/>
        </w:rPr>
        <w:t xml:space="preserve"> </w:t>
      </w:r>
      <w:r w:rsidRPr="0099520D">
        <w:t>Drosos,</w:t>
      </w:r>
      <w:r w:rsidRPr="0099520D">
        <w:rPr>
          <w:spacing w:val="-19"/>
        </w:rPr>
        <w:t xml:space="preserve"> </w:t>
      </w:r>
      <w:r w:rsidRPr="0099520D">
        <w:t>A.A.</w:t>
      </w:r>
      <w:r w:rsidRPr="0099520D">
        <w:rPr>
          <w:spacing w:val="-17"/>
        </w:rPr>
        <w:t xml:space="preserve"> (</w:t>
      </w:r>
      <w:r w:rsidRPr="0099520D">
        <w:t>2023)</w:t>
      </w:r>
      <w:r w:rsidRPr="0099520D">
        <w:rPr>
          <w:spacing w:val="-17"/>
        </w:rPr>
        <w:t xml:space="preserve"> ‘</w:t>
      </w:r>
      <w:r w:rsidRPr="0099520D">
        <w:t>Epidemiology</w:t>
      </w:r>
      <w:r w:rsidRPr="0099520D">
        <w:rPr>
          <w:spacing w:val="-18"/>
        </w:rPr>
        <w:t xml:space="preserve"> </w:t>
      </w:r>
      <w:r w:rsidRPr="0099520D">
        <w:t>and Risk</w:t>
      </w:r>
      <w:r w:rsidRPr="0099520D">
        <w:rPr>
          <w:spacing w:val="-9"/>
        </w:rPr>
        <w:t xml:space="preserve"> </w:t>
      </w:r>
      <w:r w:rsidRPr="0099520D">
        <w:t>Factors</w:t>
      </w:r>
      <w:r w:rsidRPr="0099520D">
        <w:rPr>
          <w:spacing w:val="-9"/>
        </w:rPr>
        <w:t xml:space="preserve"> </w:t>
      </w:r>
      <w:r w:rsidRPr="0099520D">
        <w:t>for</w:t>
      </w:r>
      <w:r w:rsidRPr="0099520D">
        <w:rPr>
          <w:spacing w:val="-9"/>
        </w:rPr>
        <w:t xml:space="preserve"> </w:t>
      </w:r>
      <w:r w:rsidRPr="0099520D">
        <w:t>Rheumatoid</w:t>
      </w:r>
      <w:r w:rsidRPr="0099520D">
        <w:rPr>
          <w:spacing w:val="-8"/>
        </w:rPr>
        <w:t xml:space="preserve"> </w:t>
      </w:r>
      <w:r w:rsidRPr="0099520D">
        <w:t>Arthritis</w:t>
      </w:r>
      <w:r w:rsidRPr="0099520D">
        <w:rPr>
          <w:spacing w:val="-9"/>
        </w:rPr>
        <w:t xml:space="preserve"> </w:t>
      </w:r>
      <w:r w:rsidRPr="0099520D">
        <w:t>Development’,</w:t>
      </w:r>
      <w:r w:rsidRPr="0099520D">
        <w:rPr>
          <w:spacing w:val="-8"/>
        </w:rPr>
        <w:t xml:space="preserve"> </w:t>
      </w:r>
      <w:r w:rsidRPr="0099520D">
        <w:rPr>
          <w:i/>
          <w:iCs/>
        </w:rPr>
        <w:t>Mediterranean</w:t>
      </w:r>
      <w:r w:rsidRPr="0099520D">
        <w:rPr>
          <w:i/>
          <w:iCs/>
          <w:spacing w:val="-9"/>
        </w:rPr>
        <w:t xml:space="preserve"> </w:t>
      </w:r>
      <w:r w:rsidRPr="0099520D">
        <w:rPr>
          <w:i/>
          <w:iCs/>
        </w:rPr>
        <w:t>Journal</w:t>
      </w:r>
      <w:r w:rsidRPr="0099520D">
        <w:rPr>
          <w:i/>
          <w:iCs/>
          <w:spacing w:val="-7"/>
        </w:rPr>
        <w:t xml:space="preserve"> </w:t>
      </w:r>
      <w:r w:rsidRPr="0099520D">
        <w:rPr>
          <w:i/>
          <w:iCs/>
        </w:rPr>
        <w:t>of</w:t>
      </w:r>
      <w:r w:rsidRPr="0099520D">
        <w:rPr>
          <w:i/>
          <w:iCs/>
          <w:spacing w:val="-7"/>
        </w:rPr>
        <w:t xml:space="preserve"> </w:t>
      </w:r>
      <w:r w:rsidRPr="0099520D">
        <w:rPr>
          <w:i/>
          <w:iCs/>
        </w:rPr>
        <w:t>Rheumatology</w:t>
      </w:r>
      <w:r w:rsidRPr="0099520D">
        <w:t>, 34(4),</w:t>
      </w:r>
      <w:r w:rsidRPr="0099520D">
        <w:rPr>
          <w:spacing w:val="-18"/>
        </w:rPr>
        <w:t xml:space="preserve"> </w:t>
      </w:r>
      <w:r w:rsidRPr="0099520D">
        <w:t>pp. 404-413. Available at: https://doi.org/10.31138/mjr.301223.eaf</w:t>
      </w:r>
    </w:p>
    <w:p w14:paraId="21F10743" w14:textId="77777777" w:rsidR="004A701F" w:rsidRPr="0099520D" w:rsidRDefault="004A701F" w:rsidP="003D39F8">
      <w:r w:rsidRPr="0099520D">
        <w:t xml:space="preserve">Visser, H. (2005) ‘Early diagnosis of rheumatoid arthritis’, </w:t>
      </w:r>
      <w:r w:rsidRPr="0099520D">
        <w:rPr>
          <w:i/>
          <w:iCs/>
        </w:rPr>
        <w:t>Best Practice &amp; Research Clinical Rheumatology</w:t>
      </w:r>
      <w:r w:rsidRPr="0099520D">
        <w:t>, 19(1), pp. 55-72. Available at: https://doi.org/10.1016/j.berh.2004.08.005</w:t>
      </w:r>
    </w:p>
    <w:p w14:paraId="36B05AE0" w14:textId="77777777" w:rsidR="004A701F" w:rsidRPr="0099520D" w:rsidRDefault="004A701F" w:rsidP="003D39F8">
      <w:r w:rsidRPr="0099520D">
        <w:t>Wang, L.H., Aberin, M.A.E., Wu, S. and Wang, S.P. (2021) ‘The MLL3/4 H3K4 methyltransferase</w:t>
      </w:r>
      <w:r w:rsidRPr="0099520D">
        <w:rPr>
          <w:spacing w:val="-4"/>
        </w:rPr>
        <w:t xml:space="preserve"> </w:t>
      </w:r>
      <w:r w:rsidRPr="0099520D">
        <w:t xml:space="preserve">complex in establishing an active enhancer landscape’, </w:t>
      </w:r>
      <w:r w:rsidRPr="0099520D">
        <w:rPr>
          <w:i/>
          <w:iCs/>
        </w:rPr>
        <w:t>Biochemical Society Transactions</w:t>
      </w:r>
      <w:r w:rsidRPr="0099520D">
        <w:t>, 49(3),</w:t>
      </w:r>
      <w:r w:rsidRPr="0099520D">
        <w:rPr>
          <w:spacing w:val="-18"/>
        </w:rPr>
        <w:t xml:space="preserve"> </w:t>
      </w:r>
      <w:r w:rsidRPr="0099520D">
        <w:t>pp. 1041-1054. Available at: https://doi.org/10.1042/BST20191164</w:t>
      </w:r>
    </w:p>
    <w:p w14:paraId="269B0C6F" w14:textId="77777777" w:rsidR="004A701F" w:rsidRPr="0099520D" w:rsidRDefault="004A701F" w:rsidP="003D39F8">
      <w:r w:rsidRPr="0099520D">
        <w:t xml:space="preserve">Wei, F., Yang, F., Jiang, X., Yu, W. and Ren, X. (2015) ‘High-mobility group nucleosome-binding protein 1 is a novel clinical biomarker in non-small cell lung cancer’, </w:t>
      </w:r>
      <w:proofErr w:type="spellStart"/>
      <w:r w:rsidRPr="0099520D">
        <w:rPr>
          <w:i/>
          <w:iCs/>
        </w:rPr>
        <w:t>Tumor</w:t>
      </w:r>
      <w:proofErr w:type="spellEnd"/>
      <w:r w:rsidRPr="0099520D">
        <w:rPr>
          <w:i/>
          <w:iCs/>
        </w:rPr>
        <w:t xml:space="preserve"> Biology</w:t>
      </w:r>
      <w:r w:rsidRPr="0099520D">
        <w:t>, 36, pp. 9405-9410. Available at: https://doi.org/10.1007/s13277-015-3693-7</w:t>
      </w:r>
    </w:p>
    <w:p w14:paraId="2538B5A0" w14:textId="77777777" w:rsidR="004A701F" w:rsidRPr="0099520D" w:rsidRDefault="004A701F" w:rsidP="003D39F8">
      <w:r w:rsidRPr="0099520D">
        <w:t xml:space="preserve">Wilson, A.S., Power, B.E. and Molloy, P.L. (2007) ‘DNA hypomethylation and human diseases’, </w:t>
      </w:r>
      <w:proofErr w:type="spellStart"/>
      <w:r w:rsidRPr="0099520D">
        <w:rPr>
          <w:i/>
          <w:iCs/>
        </w:rPr>
        <w:t>Biochimica</w:t>
      </w:r>
      <w:proofErr w:type="spellEnd"/>
      <w:r w:rsidRPr="0099520D">
        <w:rPr>
          <w:i/>
          <w:iCs/>
        </w:rPr>
        <w:t xml:space="preserve"> et </w:t>
      </w:r>
      <w:proofErr w:type="spellStart"/>
      <w:r w:rsidRPr="0099520D">
        <w:rPr>
          <w:i/>
          <w:iCs/>
        </w:rPr>
        <w:t>Biophysica</w:t>
      </w:r>
      <w:proofErr w:type="spellEnd"/>
      <w:r w:rsidRPr="0099520D">
        <w:rPr>
          <w:i/>
          <w:iCs/>
        </w:rPr>
        <w:t xml:space="preserve"> Acta (BBA) - Reviews on Cancer</w:t>
      </w:r>
      <w:r w:rsidRPr="0099520D">
        <w:t>, 1775(1), pp. 138-162. Available at: https://doi.org/10.1016/j.bbcan.2006.08.007</w:t>
      </w:r>
    </w:p>
    <w:p w14:paraId="0B9C708D" w14:textId="77777777" w:rsidR="004A701F" w:rsidRPr="0099520D" w:rsidRDefault="004A701F" w:rsidP="003D39F8">
      <w:r w:rsidRPr="0099520D">
        <w:t xml:space="preserve">Xu, Y., Huang, Y., Cai, D., Liu, J. and Cao, X. (2015) ‘Analysis of differences in the molecular mechanism of rheumatoid arthritis and osteoarthritis based on integration of gene expression </w:t>
      </w:r>
      <w:r w:rsidRPr="0099520D">
        <w:lastRenderedPageBreak/>
        <w:t xml:space="preserve">profiles’, </w:t>
      </w:r>
      <w:r w:rsidRPr="0099520D">
        <w:rPr>
          <w:i/>
          <w:iCs/>
        </w:rPr>
        <w:t>Immunology Letters</w:t>
      </w:r>
      <w:r w:rsidRPr="0099520D">
        <w:t>, 168(2), pp. 246-253. Available at: https://doi.org/10.1016/j.imlet.2015.09.011</w:t>
      </w:r>
    </w:p>
    <w:p w14:paraId="0B969842" w14:textId="77777777" w:rsidR="004A701F" w:rsidRPr="0099520D" w:rsidRDefault="004A701F" w:rsidP="003D39F8">
      <w:r w:rsidRPr="0099520D">
        <w:t>Yan, F., Powell, D.R., Curtis, D.J. and Wong, N.C. (2020) ‘From reads to insight: a hitchhiker’s guide</w:t>
      </w:r>
      <w:r w:rsidRPr="0099520D">
        <w:rPr>
          <w:spacing w:val="-15"/>
        </w:rPr>
        <w:t xml:space="preserve"> </w:t>
      </w:r>
      <w:r w:rsidRPr="0099520D">
        <w:t>to ATAC-</w:t>
      </w:r>
      <w:proofErr w:type="spellStart"/>
      <w:r w:rsidRPr="0099520D">
        <w:t>seq</w:t>
      </w:r>
      <w:proofErr w:type="spellEnd"/>
      <w:r w:rsidRPr="0099520D">
        <w:t xml:space="preserve"> data analysis’, </w:t>
      </w:r>
      <w:r w:rsidRPr="0099520D">
        <w:rPr>
          <w:i/>
          <w:iCs/>
        </w:rPr>
        <w:t>Genome Biology</w:t>
      </w:r>
      <w:r w:rsidRPr="0099520D">
        <w:t>, 21, article 22. Available at: https://doi.org/10.1186/s13059-020-1929-3</w:t>
      </w:r>
    </w:p>
    <w:p w14:paraId="2B5BD6F2" w14:textId="77777777" w:rsidR="004A701F" w:rsidRPr="0099520D" w:rsidRDefault="004A701F" w:rsidP="003D39F8">
      <w:r w:rsidRPr="0099520D">
        <w:t xml:space="preserve">Yang, D., Su, Z., Wei, G., Long, F., Zhu, Y.C., Ni, T., Liu, X. and Zhu, Y.Z. (2021) ‘H3K4 methyltransferase Smyd3 mediates vascular smooth muscle cell proliferation, migration, and neointima formation’, </w:t>
      </w:r>
      <w:r w:rsidRPr="0099520D">
        <w:rPr>
          <w:i/>
          <w:iCs/>
        </w:rPr>
        <w:t>Arteriosclerosis, Thrombosis, and Vascular Biology</w:t>
      </w:r>
      <w:r w:rsidRPr="0099520D">
        <w:t>, 41(6), pp. 1901-1914. Available at: https://doi.org/10.1161/ATVBAHA.121.314689</w:t>
      </w:r>
    </w:p>
    <w:p w14:paraId="7D51D9E0" w14:textId="77777777" w:rsidR="004A701F" w:rsidRPr="0099520D" w:rsidRDefault="004A701F" w:rsidP="003D39F8">
      <w:r w:rsidRPr="0099520D">
        <w:t>Yehya, N., Thomas, N.J. and Margulies, S.S. (2016) ‘Circulating nucleosomes are associated with</w:t>
      </w:r>
      <w:r w:rsidRPr="0099520D">
        <w:rPr>
          <w:spacing w:val="-21"/>
        </w:rPr>
        <w:t xml:space="preserve"> </w:t>
      </w:r>
      <w:r w:rsidRPr="0099520D">
        <w:t xml:space="preserve">mortality in </w:t>
      </w:r>
      <w:proofErr w:type="spellStart"/>
      <w:r w:rsidRPr="0099520D">
        <w:t>pediatric</w:t>
      </w:r>
      <w:proofErr w:type="spellEnd"/>
      <w:r w:rsidRPr="0099520D">
        <w:t xml:space="preserve"> acute respiratory distress syndrome’, </w:t>
      </w:r>
      <w:r w:rsidRPr="0099520D">
        <w:rPr>
          <w:i/>
          <w:iCs/>
        </w:rPr>
        <w:t>American Journal of Physiology- Lung</w:t>
      </w:r>
      <w:r w:rsidRPr="0099520D">
        <w:rPr>
          <w:i/>
          <w:iCs/>
          <w:spacing w:val="-20"/>
        </w:rPr>
        <w:t xml:space="preserve"> </w:t>
      </w:r>
      <w:r w:rsidRPr="0099520D">
        <w:rPr>
          <w:i/>
          <w:iCs/>
        </w:rPr>
        <w:t>Cellular and Molecular Physiology</w:t>
      </w:r>
      <w:r w:rsidRPr="0099520D">
        <w:t>, 310(11), pp. L1177-L1184. Available at: https://doi.org/10.1152/ajplung.00067.2016</w:t>
      </w:r>
    </w:p>
    <w:p w14:paraId="48207005" w14:textId="77777777" w:rsidR="004A701F" w:rsidRPr="0099520D" w:rsidRDefault="004A701F" w:rsidP="003D39F8">
      <w:r w:rsidRPr="0099520D">
        <w:t xml:space="preserve">Zhang, Y., Liu, T., Meyer, C.A., </w:t>
      </w:r>
      <w:proofErr w:type="spellStart"/>
      <w:r w:rsidRPr="0099520D">
        <w:t>Eeckhoute</w:t>
      </w:r>
      <w:proofErr w:type="spellEnd"/>
      <w:r w:rsidRPr="0099520D">
        <w:t>, J., Johnson, D.S., Bernstein, B.E., Nusbaum, C., Myers, R.M.,</w:t>
      </w:r>
      <w:r w:rsidRPr="0099520D">
        <w:rPr>
          <w:spacing w:val="-21"/>
        </w:rPr>
        <w:t xml:space="preserve"> </w:t>
      </w:r>
      <w:r w:rsidRPr="0099520D">
        <w:t xml:space="preserve">Brown, M., Li, W. and Liu, X.S. (2008) ‘Model-based analysis of </w:t>
      </w:r>
      <w:proofErr w:type="spellStart"/>
      <w:r w:rsidRPr="0099520D">
        <w:t>ChIP-Seq</w:t>
      </w:r>
      <w:proofErr w:type="spellEnd"/>
      <w:r w:rsidRPr="0099520D">
        <w:t xml:space="preserve"> (MACS)’, </w:t>
      </w:r>
      <w:r w:rsidRPr="0099520D">
        <w:rPr>
          <w:i/>
          <w:iCs/>
        </w:rPr>
        <w:t>Genome Biology</w:t>
      </w:r>
      <w:r w:rsidRPr="0099520D">
        <w:t>, 9, article R137. Available at: https://doi.org/10.1186/gb-2008-9-9-r137</w:t>
      </w:r>
    </w:p>
    <w:p w14:paraId="1F763D38" w14:textId="77777777" w:rsidR="004A701F" w:rsidRPr="0099520D" w:rsidRDefault="004A701F" w:rsidP="003D39F8">
      <w:r w:rsidRPr="0099520D">
        <w:t xml:space="preserve">Zhao, J. and Li, Z. (2018) ‘The challenges of early diagnosis and therapeutic prediction in rheumatoid arthritis’, </w:t>
      </w:r>
      <w:r w:rsidRPr="0099520D">
        <w:rPr>
          <w:i/>
          <w:iCs/>
        </w:rPr>
        <w:t>International Journal of Rheumatic Diseases</w:t>
      </w:r>
      <w:r w:rsidRPr="0099520D">
        <w:t>, 21(12). Available at: https://doi.org/10.1111/1756-185X.13459</w:t>
      </w:r>
    </w:p>
    <w:p w14:paraId="1617592D" w14:textId="77777777" w:rsidR="004A701F" w:rsidRPr="0099520D" w:rsidRDefault="004A701F" w:rsidP="003D39F8">
      <w:r w:rsidRPr="0099520D">
        <w:t>Zhong, X., von Mu</w:t>
      </w:r>
      <w:r w:rsidRPr="0099520D">
        <w:rPr>
          <w:rFonts w:cs="Times New Roman"/>
        </w:rPr>
        <w:t>̈</w:t>
      </w:r>
      <w:r w:rsidRPr="0099520D">
        <w:t xml:space="preserve">hlenen, I., Li, Y., Kang, A., Gupta, A.K., Tyndall, A., </w:t>
      </w:r>
      <w:proofErr w:type="spellStart"/>
      <w:r w:rsidRPr="0099520D">
        <w:t>Holzgreve</w:t>
      </w:r>
      <w:proofErr w:type="spellEnd"/>
      <w:r w:rsidRPr="0099520D">
        <w:t xml:space="preserve">, W., Hahn, S. and Hasler, P. (2007) ‘Increased concentrations of antibody-bound circulatory cell-free DNA in rheumatoid arthritis’, </w:t>
      </w:r>
      <w:r w:rsidRPr="0099520D">
        <w:rPr>
          <w:i/>
          <w:iCs/>
        </w:rPr>
        <w:t>Clinical Chemistry</w:t>
      </w:r>
      <w:r w:rsidRPr="0099520D">
        <w:t>, 53(9), pp. 1609-1614. Available at: https://doi.org/10.1373/clinchem.2006.084509</w:t>
      </w:r>
    </w:p>
    <w:p w14:paraId="18C4BFEF" w14:textId="77777777" w:rsidR="004A701F" w:rsidRPr="0099520D" w:rsidRDefault="004A701F" w:rsidP="003D39F8">
      <w:r w:rsidRPr="0099520D">
        <w:t xml:space="preserve">Zong, D., Huang, B., Li, Y., Lu, Y., Xiang, N., Guo, C., Liu, Q., Sha, Q., Du, P., Yu, Q. and Zhang, W. (2021) ‘Chromatin accessibility landscapes of immune cells in rheumatoid arthritis nominate monocytes in disease pathogenesis’, </w:t>
      </w:r>
      <w:r w:rsidRPr="0099520D">
        <w:rPr>
          <w:i/>
          <w:iCs/>
        </w:rPr>
        <w:t>BMC Biology</w:t>
      </w:r>
      <w:r w:rsidRPr="0099520D">
        <w:t>, 19, article 79. Available at: https://doi.org/10.1186/s12915-021-01011-6</w:t>
      </w:r>
    </w:p>
    <w:p w14:paraId="13E86F36" w14:textId="77777777" w:rsidR="004A701F" w:rsidRPr="0099520D" w:rsidRDefault="004A701F" w:rsidP="003D39F8"/>
    <w:p w14:paraId="10653E2E" w14:textId="7F33599F" w:rsidR="00B53462" w:rsidRPr="0099520D" w:rsidRDefault="00B53462" w:rsidP="003D39F8">
      <w:pPr>
        <w:pStyle w:val="Heading2"/>
      </w:pPr>
      <w:r w:rsidRPr="0099520D">
        <w:t>Copyright Statement</w:t>
      </w:r>
    </w:p>
    <w:p w14:paraId="78B87C67" w14:textId="1AF4C78E" w:rsidR="001D7306" w:rsidRPr="0099520D" w:rsidRDefault="00397E61" w:rsidP="003D39F8">
      <w:pPr>
        <w:spacing w:before="120" w:after="120" w:line="360" w:lineRule="auto"/>
        <w:rPr>
          <w:rFonts w:eastAsia="Times New Roman" w:cs="Times New Roman"/>
          <w:lang w:eastAsia="en-GB"/>
        </w:rPr>
      </w:pPr>
      <w:r w:rsidRPr="0099520D">
        <w:rPr>
          <w:rFonts w:eastAsia="Times New Roman" w:cs="Arial"/>
          <w:color w:val="212529"/>
          <w:shd w:val="clear" w:color="auto" w:fill="FFFFFF"/>
          <w:lang w:eastAsia="en-GB"/>
        </w:rPr>
        <w:t>©</w:t>
      </w:r>
      <w:r w:rsidR="00A478AA" w:rsidRPr="0099520D">
        <w:rPr>
          <w:rFonts w:eastAsia="Times New Roman" w:cs="Arial"/>
          <w:color w:val="212529"/>
          <w:shd w:val="clear" w:color="auto" w:fill="FFFFFF"/>
          <w:lang w:eastAsia="en-GB"/>
        </w:rPr>
        <w:t>Vaidika Goyani</w:t>
      </w:r>
      <w:r w:rsidRPr="0099520D">
        <w:rPr>
          <w:rFonts w:eastAsia="Times New Roman" w:cs="Arial"/>
          <w:color w:val="212529"/>
          <w:shd w:val="clear" w:color="auto" w:fill="FFFFFF"/>
          <w:lang w:eastAsia="en-GB"/>
        </w:rPr>
        <w:t xml:space="preserve">. This article is licensed under a </w:t>
      </w:r>
      <w:hyperlink r:id="rId23" w:history="1">
        <w:r w:rsidRPr="0099520D">
          <w:rPr>
            <w:rStyle w:val="Hyperlink"/>
            <w:rFonts w:eastAsia="Times New Roman" w:cs="Arial"/>
            <w:shd w:val="clear" w:color="auto" w:fill="FFFFFF"/>
            <w:lang w:eastAsia="en-GB"/>
          </w:rPr>
          <w:t>Creative Commons Attribution 4.0 International Licence (CC BY)</w:t>
        </w:r>
      </w:hyperlink>
      <w:r w:rsidRPr="0099520D">
        <w:rPr>
          <w:rFonts w:eastAsia="Times New Roman" w:cs="Arial"/>
          <w:color w:val="212529"/>
          <w:shd w:val="clear" w:color="auto" w:fill="FFFFFF"/>
          <w:lang w:eastAsia="en-GB"/>
        </w:rPr>
        <w:t>.</w:t>
      </w:r>
    </w:p>
    <w:sectPr w:rsidR="001D7306" w:rsidRPr="0099520D" w:rsidSect="00BE6334">
      <w:headerReference w:type="default"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F509" w14:textId="77777777" w:rsidR="00566296" w:rsidRDefault="00566296" w:rsidP="002B247D">
      <w:pPr>
        <w:spacing w:after="0" w:line="240" w:lineRule="auto"/>
      </w:pPr>
      <w:r>
        <w:separator/>
      </w:r>
    </w:p>
  </w:endnote>
  <w:endnote w:type="continuationSeparator" w:id="0">
    <w:p w14:paraId="77138269" w14:textId="77777777" w:rsidR="00566296" w:rsidRDefault="0056629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444482"/>
      <w:docPartObj>
        <w:docPartGallery w:val="Page Numbers (Bottom of Page)"/>
        <w:docPartUnique/>
      </w:docPartObj>
    </w:sdtPr>
    <w:sdtEndPr>
      <w:rPr>
        <w:noProof/>
        <w:sz w:val="20"/>
        <w:szCs w:val="20"/>
      </w:rPr>
    </w:sdtEndPr>
    <w:sdtContent>
      <w:p w14:paraId="3CB929C1" w14:textId="77777777" w:rsidR="00A11E91" w:rsidRDefault="00A11E91" w:rsidP="00A11E91">
        <w:pPr>
          <w:pStyle w:val="Footer"/>
          <w:pBdr>
            <w:bottom w:val="single" w:sz="4" w:space="1" w:color="auto"/>
          </w:pBdr>
          <w:jc w:val="center"/>
        </w:pPr>
      </w:p>
      <w:p w14:paraId="26839DD7" w14:textId="77777777" w:rsidR="00A11E91" w:rsidRPr="00990D5E" w:rsidRDefault="00A11E91" w:rsidP="00A11E91">
        <w:pPr>
          <w:pStyle w:val="Footer"/>
          <w:jc w:val="center"/>
          <w:rPr>
            <w:noProof/>
          </w:rPr>
        </w:pPr>
        <w:r w:rsidRPr="00990D5E">
          <w:fldChar w:fldCharType="begin"/>
        </w:r>
        <w:r w:rsidRPr="00990D5E">
          <w:instrText xml:space="preserve"> PAGE   \* MERGEFORMAT </w:instrText>
        </w:r>
        <w:r w:rsidRPr="00990D5E">
          <w:fldChar w:fldCharType="separate"/>
        </w:r>
        <w:r>
          <w:t>32</w:t>
        </w:r>
        <w:r w:rsidRPr="00990D5E">
          <w:rPr>
            <w:noProof/>
          </w:rPr>
          <w:fldChar w:fldCharType="end"/>
        </w:r>
      </w:p>
      <w:p w14:paraId="224B1AF2" w14:textId="77777777" w:rsidR="00A11E91" w:rsidRPr="00990D5E" w:rsidRDefault="00A11E91" w:rsidP="00A11E91">
        <w:pPr>
          <w:pStyle w:val="Foo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Pr>
            <w:noProof/>
            <w:sz w:val="20"/>
            <w:szCs w:val="20"/>
          </w:rPr>
          <w:t>Vaidika Goyani</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2025, Vol</w:t>
        </w:r>
        <w:r w:rsidRPr="00990D5E">
          <w:rPr>
            <w:noProof/>
            <w:sz w:val="20"/>
            <w:szCs w:val="20"/>
          </w:rPr>
          <w:t>.</w:t>
        </w:r>
        <w:r>
          <w:rPr>
            <w:noProof/>
            <w:sz w:val="20"/>
            <w:szCs w:val="20"/>
          </w:rPr>
          <w:t xml:space="preserve"> 17</w:t>
        </w:r>
      </w:p>
    </w:sdtContent>
  </w:sdt>
  <w:p w14:paraId="36558796" w14:textId="77777777" w:rsidR="00A11E91" w:rsidRPr="0099520D" w:rsidRDefault="00A11E91" w:rsidP="00A11E91">
    <w:pPr>
      <w:pStyle w:val="Footer"/>
      <w:rPr>
        <w:sz w:val="20"/>
        <w:szCs w:val="20"/>
        <w:lang w:val="fr-FR"/>
      </w:rPr>
    </w:pPr>
    <w:proofErr w:type="gramStart"/>
    <w:r w:rsidRPr="0099520D">
      <w:rPr>
        <w:sz w:val="20"/>
        <w:szCs w:val="20"/>
        <w:lang w:val="fr-FR"/>
      </w:rPr>
      <w:t>DOI:</w:t>
    </w:r>
    <w:proofErr w:type="gramEnd"/>
    <w:r w:rsidRPr="0099520D">
      <w:rPr>
        <w:sz w:val="20"/>
        <w:szCs w:val="20"/>
        <w:lang w:val="fr-FR"/>
      </w:rPr>
      <w:t xml:space="preserve"> </w:t>
    </w:r>
    <w:hyperlink r:id="rId2" w:history="1">
      <w:r w:rsidRPr="0099520D">
        <w:rPr>
          <w:rStyle w:val="Hyperlink"/>
          <w:sz w:val="20"/>
          <w:szCs w:val="20"/>
          <w:lang w:val="fr-FR"/>
        </w:rPr>
        <w:t>https://doi.org/10.5526/esj.452</w:t>
      </w:r>
    </w:hyperlink>
    <w:r w:rsidRPr="0099520D">
      <w:rPr>
        <w:sz w:val="20"/>
        <w:szCs w:val="20"/>
        <w:lang w:val="fr-FR"/>
      </w:rPr>
      <w:t xml:space="preserve"> </w:t>
    </w:r>
  </w:p>
  <w:p w14:paraId="0FB4AD4C" w14:textId="77777777" w:rsidR="005734CA" w:rsidRPr="0099520D" w:rsidRDefault="005734CA">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25791C6"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A11E91">
          <w:rPr>
            <w:noProof/>
            <w:sz w:val="20"/>
            <w:szCs w:val="20"/>
          </w:rPr>
          <w:t>Vaidika Goyani</w:t>
        </w:r>
        <w:r w:rsidRPr="00990D5E">
          <w:rPr>
            <w:noProof/>
            <w:sz w:val="20"/>
            <w:szCs w:val="20"/>
          </w:rPr>
          <w:t>)</w:t>
        </w:r>
        <w:r w:rsidRPr="00990D5E">
          <w:rPr>
            <w:noProof/>
            <w:sz w:val="20"/>
            <w:szCs w:val="20"/>
          </w:rPr>
          <w:tab/>
        </w:r>
        <w:r w:rsidRPr="00990D5E">
          <w:rPr>
            <w:noProof/>
            <w:sz w:val="20"/>
            <w:szCs w:val="20"/>
          </w:rPr>
          <w:tab/>
          <w:t xml:space="preserve">Essex Student Journal, </w:t>
        </w:r>
        <w:r w:rsidR="00A11E91">
          <w:rPr>
            <w:noProof/>
            <w:sz w:val="20"/>
            <w:szCs w:val="20"/>
          </w:rPr>
          <w:t>2025</w:t>
        </w:r>
        <w:r w:rsidR="00990D5E">
          <w:rPr>
            <w:noProof/>
            <w:sz w:val="20"/>
            <w:szCs w:val="20"/>
          </w:rPr>
          <w:t>, Vol</w:t>
        </w:r>
        <w:r w:rsidRPr="00990D5E">
          <w:rPr>
            <w:noProof/>
            <w:sz w:val="20"/>
            <w:szCs w:val="20"/>
          </w:rPr>
          <w:t>.</w:t>
        </w:r>
        <w:r w:rsidR="00A11E91">
          <w:rPr>
            <w:noProof/>
            <w:sz w:val="20"/>
            <w:szCs w:val="20"/>
          </w:rPr>
          <w:t xml:space="preserve"> 17</w:t>
        </w:r>
      </w:p>
    </w:sdtContent>
  </w:sdt>
  <w:p w14:paraId="793C577F" w14:textId="02D82D9C" w:rsidR="00BE6334" w:rsidRPr="0099520D" w:rsidRDefault="00BE6334">
    <w:pPr>
      <w:pStyle w:val="Footer"/>
      <w:rPr>
        <w:sz w:val="20"/>
        <w:szCs w:val="20"/>
        <w:lang w:val="fr-FR"/>
      </w:rPr>
    </w:pPr>
    <w:proofErr w:type="gramStart"/>
    <w:r w:rsidRPr="0099520D">
      <w:rPr>
        <w:sz w:val="20"/>
        <w:szCs w:val="20"/>
        <w:lang w:val="fr-FR"/>
      </w:rPr>
      <w:t>DOI:</w:t>
    </w:r>
    <w:proofErr w:type="gramEnd"/>
    <w:r w:rsidRPr="0099520D">
      <w:rPr>
        <w:sz w:val="20"/>
        <w:szCs w:val="20"/>
        <w:lang w:val="fr-FR"/>
      </w:rPr>
      <w:t xml:space="preserve"> </w:t>
    </w:r>
    <w:hyperlink r:id="rId2" w:history="1">
      <w:r w:rsidR="00A11E91" w:rsidRPr="0099520D">
        <w:rPr>
          <w:rStyle w:val="Hyperlink"/>
          <w:sz w:val="20"/>
          <w:szCs w:val="20"/>
          <w:lang w:val="fr-FR"/>
        </w:rPr>
        <w:t>https://doi.org/10.5526/esj.452</w:t>
      </w:r>
    </w:hyperlink>
    <w:r w:rsidR="00A11E91" w:rsidRPr="0099520D">
      <w:rPr>
        <w:sz w:val="20"/>
        <w:szCs w:val="20"/>
        <w:lang w:val="fr-F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912D2" w14:textId="77777777" w:rsidR="00566296" w:rsidRDefault="00566296" w:rsidP="002B247D">
      <w:pPr>
        <w:spacing w:after="0" w:line="240" w:lineRule="auto"/>
      </w:pPr>
      <w:r>
        <w:separator/>
      </w:r>
    </w:p>
  </w:footnote>
  <w:footnote w:type="continuationSeparator" w:id="0">
    <w:p w14:paraId="278EEDE8" w14:textId="77777777" w:rsidR="00566296" w:rsidRDefault="0056629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3947" w14:textId="77777777" w:rsidR="00A11E91" w:rsidRDefault="00A11E91">
    <w:pPr>
      <w:pStyle w:val="Header"/>
    </w:pPr>
  </w:p>
  <w:p w14:paraId="5B2D1067" w14:textId="77777777" w:rsidR="00A11E91" w:rsidRDefault="00A11E91">
    <w:pPr>
      <w:pStyle w:val="Header"/>
    </w:pPr>
  </w:p>
  <w:p w14:paraId="63BF1F58" w14:textId="6113E2E4" w:rsidR="00A11E91" w:rsidRDefault="00A11E91">
    <w:pPr>
      <w:pStyle w:val="Header"/>
    </w:pPr>
    <w:r w:rsidRPr="00A11E91">
      <w:t>Nucleosome Positioning as a Potential Biomarker for Rheumatoid Arthritis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7DD471EB" w:rsidR="002B247D" w:rsidRPr="00A11E91" w:rsidRDefault="00A11E91" w:rsidP="00A11E91">
    <w:pPr>
      <w:pStyle w:val="Header"/>
    </w:pPr>
    <w:r w:rsidRPr="00A11E91">
      <w:t>Nucleosome Positioning as a Potential Biomarker for Rheumatoid Arthritis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06387DD1" w:rsidR="00575297" w:rsidRPr="00575297" w:rsidRDefault="00575297">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D1C16"/>
    <w:multiLevelType w:val="hybridMultilevel"/>
    <w:tmpl w:val="42E4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11409F"/>
    <w:multiLevelType w:val="hybridMultilevel"/>
    <w:tmpl w:val="71DA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0A7DEF"/>
    <w:multiLevelType w:val="hybridMultilevel"/>
    <w:tmpl w:val="F734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9935963">
    <w:abstractNumId w:val="1"/>
  </w:num>
  <w:num w:numId="2" w16cid:durableId="545992927">
    <w:abstractNumId w:val="2"/>
  </w:num>
  <w:num w:numId="3" w16cid:durableId="1902399767">
    <w:abstractNumId w:val="0"/>
  </w:num>
  <w:num w:numId="4" w16cid:durableId="1168449023">
    <w:abstractNumId w:val="4"/>
  </w:num>
  <w:num w:numId="5" w16cid:durableId="767623214">
    <w:abstractNumId w:val="3"/>
  </w:num>
  <w:num w:numId="6" w16cid:durableId="362904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6447"/>
    <w:rsid w:val="000278A2"/>
    <w:rsid w:val="0003485C"/>
    <w:rsid w:val="00057F3F"/>
    <w:rsid w:val="00066760"/>
    <w:rsid w:val="00082008"/>
    <w:rsid w:val="00083282"/>
    <w:rsid w:val="00092C26"/>
    <w:rsid w:val="00094E2A"/>
    <w:rsid w:val="000B36F5"/>
    <w:rsid w:val="000B5D0C"/>
    <w:rsid w:val="000D220F"/>
    <w:rsid w:val="0013611F"/>
    <w:rsid w:val="001463E9"/>
    <w:rsid w:val="00146B7A"/>
    <w:rsid w:val="00146DFE"/>
    <w:rsid w:val="00147124"/>
    <w:rsid w:val="00185A23"/>
    <w:rsid w:val="00197143"/>
    <w:rsid w:val="001C5EFE"/>
    <w:rsid w:val="001D7306"/>
    <w:rsid w:val="002167D1"/>
    <w:rsid w:val="00221F4A"/>
    <w:rsid w:val="00240A04"/>
    <w:rsid w:val="00240FC1"/>
    <w:rsid w:val="0025570F"/>
    <w:rsid w:val="00262208"/>
    <w:rsid w:val="0027303C"/>
    <w:rsid w:val="002B247D"/>
    <w:rsid w:val="002B78FE"/>
    <w:rsid w:val="002C2942"/>
    <w:rsid w:val="002C4464"/>
    <w:rsid w:val="002C7AC5"/>
    <w:rsid w:val="002D0F0E"/>
    <w:rsid w:val="002E1AF3"/>
    <w:rsid w:val="002E3823"/>
    <w:rsid w:val="002F4499"/>
    <w:rsid w:val="00303395"/>
    <w:rsid w:val="00313E93"/>
    <w:rsid w:val="00325E64"/>
    <w:rsid w:val="00331418"/>
    <w:rsid w:val="00336B41"/>
    <w:rsid w:val="00336ED1"/>
    <w:rsid w:val="0035767C"/>
    <w:rsid w:val="00374289"/>
    <w:rsid w:val="00397E61"/>
    <w:rsid w:val="003A3078"/>
    <w:rsid w:val="003D39F8"/>
    <w:rsid w:val="003F3860"/>
    <w:rsid w:val="00402B32"/>
    <w:rsid w:val="00410628"/>
    <w:rsid w:val="00411FF9"/>
    <w:rsid w:val="00417423"/>
    <w:rsid w:val="00434C3D"/>
    <w:rsid w:val="00450254"/>
    <w:rsid w:val="004A701F"/>
    <w:rsid w:val="004B0744"/>
    <w:rsid w:val="00510A62"/>
    <w:rsid w:val="00527341"/>
    <w:rsid w:val="005364B0"/>
    <w:rsid w:val="00566296"/>
    <w:rsid w:val="005734CA"/>
    <w:rsid w:val="00575297"/>
    <w:rsid w:val="0057662A"/>
    <w:rsid w:val="00576FC2"/>
    <w:rsid w:val="00583F3E"/>
    <w:rsid w:val="005A32D9"/>
    <w:rsid w:val="005B39B8"/>
    <w:rsid w:val="005D10A4"/>
    <w:rsid w:val="005D33AF"/>
    <w:rsid w:val="005F52E3"/>
    <w:rsid w:val="006145D5"/>
    <w:rsid w:val="00637440"/>
    <w:rsid w:val="00642356"/>
    <w:rsid w:val="0066629D"/>
    <w:rsid w:val="00671AB3"/>
    <w:rsid w:val="00672531"/>
    <w:rsid w:val="00686182"/>
    <w:rsid w:val="006909F0"/>
    <w:rsid w:val="006A66A3"/>
    <w:rsid w:val="006B0D8B"/>
    <w:rsid w:val="006D13A5"/>
    <w:rsid w:val="006F12BB"/>
    <w:rsid w:val="006F7358"/>
    <w:rsid w:val="00705483"/>
    <w:rsid w:val="00724CAD"/>
    <w:rsid w:val="00730AFB"/>
    <w:rsid w:val="00737741"/>
    <w:rsid w:val="00740944"/>
    <w:rsid w:val="007414BC"/>
    <w:rsid w:val="00752FC8"/>
    <w:rsid w:val="00755388"/>
    <w:rsid w:val="007844A9"/>
    <w:rsid w:val="00796298"/>
    <w:rsid w:val="007B0B3B"/>
    <w:rsid w:val="007B2F6E"/>
    <w:rsid w:val="007C0DE7"/>
    <w:rsid w:val="007C1504"/>
    <w:rsid w:val="007D3D54"/>
    <w:rsid w:val="007E0B61"/>
    <w:rsid w:val="007F053B"/>
    <w:rsid w:val="007F2DE1"/>
    <w:rsid w:val="007F6B03"/>
    <w:rsid w:val="0080627E"/>
    <w:rsid w:val="00806BA5"/>
    <w:rsid w:val="00831F6E"/>
    <w:rsid w:val="00832962"/>
    <w:rsid w:val="00836D9D"/>
    <w:rsid w:val="00837AE4"/>
    <w:rsid w:val="008631A2"/>
    <w:rsid w:val="00875BE7"/>
    <w:rsid w:val="00897445"/>
    <w:rsid w:val="008A3D0B"/>
    <w:rsid w:val="008C49D4"/>
    <w:rsid w:val="008C50F8"/>
    <w:rsid w:val="008E394F"/>
    <w:rsid w:val="009161C5"/>
    <w:rsid w:val="009255DE"/>
    <w:rsid w:val="00930090"/>
    <w:rsid w:val="0094339F"/>
    <w:rsid w:val="00947F01"/>
    <w:rsid w:val="009677F5"/>
    <w:rsid w:val="00990B4D"/>
    <w:rsid w:val="00990D5E"/>
    <w:rsid w:val="0099520D"/>
    <w:rsid w:val="009A00BD"/>
    <w:rsid w:val="009A0883"/>
    <w:rsid w:val="009C10A8"/>
    <w:rsid w:val="009C592F"/>
    <w:rsid w:val="009E26F7"/>
    <w:rsid w:val="009E7B87"/>
    <w:rsid w:val="00A10993"/>
    <w:rsid w:val="00A11E91"/>
    <w:rsid w:val="00A318EB"/>
    <w:rsid w:val="00A3652D"/>
    <w:rsid w:val="00A478AA"/>
    <w:rsid w:val="00A50C1E"/>
    <w:rsid w:val="00A538B5"/>
    <w:rsid w:val="00A55EA2"/>
    <w:rsid w:val="00AA2A52"/>
    <w:rsid w:val="00AA3564"/>
    <w:rsid w:val="00AA5561"/>
    <w:rsid w:val="00AC76E4"/>
    <w:rsid w:val="00AD49C6"/>
    <w:rsid w:val="00B11C27"/>
    <w:rsid w:val="00B16BA8"/>
    <w:rsid w:val="00B206A0"/>
    <w:rsid w:val="00B322FB"/>
    <w:rsid w:val="00B36AF4"/>
    <w:rsid w:val="00B45D8B"/>
    <w:rsid w:val="00B46256"/>
    <w:rsid w:val="00B53462"/>
    <w:rsid w:val="00B77266"/>
    <w:rsid w:val="00B8658C"/>
    <w:rsid w:val="00B928C3"/>
    <w:rsid w:val="00B92A6F"/>
    <w:rsid w:val="00BB1038"/>
    <w:rsid w:val="00BB3C12"/>
    <w:rsid w:val="00BC0C64"/>
    <w:rsid w:val="00BC1168"/>
    <w:rsid w:val="00BC605A"/>
    <w:rsid w:val="00BD572C"/>
    <w:rsid w:val="00BE4F9F"/>
    <w:rsid w:val="00BE6334"/>
    <w:rsid w:val="00BF1C35"/>
    <w:rsid w:val="00C07007"/>
    <w:rsid w:val="00C07F32"/>
    <w:rsid w:val="00C3693E"/>
    <w:rsid w:val="00C40680"/>
    <w:rsid w:val="00C4128C"/>
    <w:rsid w:val="00C50DA6"/>
    <w:rsid w:val="00C54BE2"/>
    <w:rsid w:val="00C614E4"/>
    <w:rsid w:val="00C74E9F"/>
    <w:rsid w:val="00C870E8"/>
    <w:rsid w:val="00C9031D"/>
    <w:rsid w:val="00C90578"/>
    <w:rsid w:val="00C95227"/>
    <w:rsid w:val="00CA1DE5"/>
    <w:rsid w:val="00CB6A63"/>
    <w:rsid w:val="00CC4B2D"/>
    <w:rsid w:val="00CC51C2"/>
    <w:rsid w:val="00CF5C0C"/>
    <w:rsid w:val="00CF6BA2"/>
    <w:rsid w:val="00D10FB3"/>
    <w:rsid w:val="00D13939"/>
    <w:rsid w:val="00D15698"/>
    <w:rsid w:val="00D170EC"/>
    <w:rsid w:val="00D32F26"/>
    <w:rsid w:val="00D34FDA"/>
    <w:rsid w:val="00D35A7A"/>
    <w:rsid w:val="00D446B7"/>
    <w:rsid w:val="00D73171"/>
    <w:rsid w:val="00DA23A1"/>
    <w:rsid w:val="00DD1181"/>
    <w:rsid w:val="00DF250D"/>
    <w:rsid w:val="00E27033"/>
    <w:rsid w:val="00E3070D"/>
    <w:rsid w:val="00E34DCE"/>
    <w:rsid w:val="00E355F6"/>
    <w:rsid w:val="00E47FD6"/>
    <w:rsid w:val="00E61399"/>
    <w:rsid w:val="00E74218"/>
    <w:rsid w:val="00E85E0C"/>
    <w:rsid w:val="00E90863"/>
    <w:rsid w:val="00EA2E30"/>
    <w:rsid w:val="00ED039A"/>
    <w:rsid w:val="00F5511A"/>
    <w:rsid w:val="00F6300E"/>
    <w:rsid w:val="00F71D35"/>
    <w:rsid w:val="00F73208"/>
    <w:rsid w:val="00FA3383"/>
    <w:rsid w:val="00FB03C2"/>
    <w:rsid w:val="00FB31D4"/>
    <w:rsid w:val="00FB694A"/>
    <w:rsid w:val="00FC77AB"/>
    <w:rsid w:val="00FD232A"/>
    <w:rsid w:val="00FD7402"/>
    <w:rsid w:val="00FE1138"/>
    <w:rsid w:val="00FE2D38"/>
    <w:rsid w:val="00FE534F"/>
    <w:rsid w:val="00FF2F53"/>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qFormat/>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1C35"/>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BF1C35"/>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1"/>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BodyText">
    <w:name w:val="Body Text"/>
    <w:basedOn w:val="Normal"/>
    <w:link w:val="BodyTextChar"/>
    <w:uiPriority w:val="1"/>
    <w:qFormat/>
    <w:rsid w:val="005D33AF"/>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5D33AF"/>
    <w:rPr>
      <w:rFonts w:ascii="Arial MT" w:eastAsia="Arial MT" w:hAnsi="Arial MT" w:cs="Arial MT"/>
      <w:sz w:val="24"/>
      <w:szCs w:val="24"/>
    </w:rPr>
  </w:style>
  <w:style w:type="paragraph" w:styleId="TOC1">
    <w:name w:val="toc 1"/>
    <w:basedOn w:val="Normal"/>
    <w:uiPriority w:val="1"/>
    <w:qFormat/>
    <w:rsid w:val="005734CA"/>
    <w:pPr>
      <w:widowControl w:val="0"/>
      <w:autoSpaceDE w:val="0"/>
      <w:autoSpaceDN w:val="0"/>
      <w:spacing w:before="121" w:after="0" w:line="240" w:lineRule="auto"/>
      <w:ind w:left="23"/>
    </w:pPr>
    <w:rPr>
      <w:rFonts w:ascii="Arial" w:eastAsia="Arial" w:hAnsi="Arial" w:cs="Arial"/>
      <w:b/>
      <w:bCs/>
    </w:rPr>
  </w:style>
  <w:style w:type="paragraph" w:styleId="TOC2">
    <w:name w:val="toc 2"/>
    <w:basedOn w:val="Normal"/>
    <w:uiPriority w:val="1"/>
    <w:qFormat/>
    <w:rsid w:val="005734CA"/>
    <w:pPr>
      <w:widowControl w:val="0"/>
      <w:autoSpaceDE w:val="0"/>
      <w:autoSpaceDN w:val="0"/>
      <w:spacing w:before="119" w:after="0" w:line="240" w:lineRule="auto"/>
      <w:ind w:left="244"/>
    </w:pPr>
    <w:rPr>
      <w:rFonts w:ascii="Arial" w:eastAsia="Arial" w:hAnsi="Arial" w:cs="Arial"/>
      <w:b/>
      <w:bCs/>
    </w:rPr>
  </w:style>
  <w:style w:type="paragraph" w:customStyle="1" w:styleId="TableParagraph">
    <w:name w:val="Table Paragraph"/>
    <w:basedOn w:val="Normal"/>
    <w:uiPriority w:val="1"/>
    <w:qFormat/>
    <w:rsid w:val="005734CA"/>
    <w:pPr>
      <w:widowControl w:val="0"/>
      <w:autoSpaceDE w:val="0"/>
      <w:autoSpaceDN w:val="0"/>
      <w:spacing w:after="0" w:line="240" w:lineRule="auto"/>
    </w:pPr>
    <w:rPr>
      <w:rFonts w:ascii="Arial MT" w:eastAsia="Arial MT" w:hAnsi="Arial MT" w:cs="Arial MT"/>
    </w:rPr>
  </w:style>
  <w:style w:type="character" w:styleId="FollowedHyperlink">
    <w:name w:val="FollowedHyperlink"/>
    <w:basedOn w:val="DefaultParagraphFont"/>
    <w:uiPriority w:val="99"/>
    <w:semiHidden/>
    <w:unhideWhenUsed/>
    <w:rsid w:val="00A478AA"/>
    <w:rPr>
      <w:color w:val="800080" w:themeColor="followedHyperlink"/>
      <w:u w:val="single"/>
    </w:rPr>
  </w:style>
  <w:style w:type="paragraph" w:styleId="Revision">
    <w:name w:val="Revision"/>
    <w:hidden/>
    <w:uiPriority w:val="99"/>
    <w:semiHidden/>
    <w:rsid w:val="00CA1DE5"/>
    <w:pPr>
      <w:spacing w:after="0" w:line="240" w:lineRule="auto"/>
    </w:pPr>
    <w:rPr>
      <w:rFonts w:ascii="Sylfaen" w:hAnsi="Sylfaen"/>
    </w:rPr>
  </w:style>
  <w:style w:type="character" w:styleId="CommentReference">
    <w:name w:val="annotation reference"/>
    <w:basedOn w:val="DefaultParagraphFont"/>
    <w:uiPriority w:val="99"/>
    <w:semiHidden/>
    <w:unhideWhenUsed/>
    <w:rsid w:val="009161C5"/>
    <w:rPr>
      <w:sz w:val="16"/>
      <w:szCs w:val="16"/>
    </w:rPr>
  </w:style>
  <w:style w:type="paragraph" w:styleId="CommentText">
    <w:name w:val="annotation text"/>
    <w:basedOn w:val="Normal"/>
    <w:link w:val="CommentTextChar"/>
    <w:uiPriority w:val="99"/>
    <w:semiHidden/>
    <w:unhideWhenUsed/>
    <w:rsid w:val="009161C5"/>
    <w:pPr>
      <w:spacing w:line="240" w:lineRule="auto"/>
    </w:pPr>
    <w:rPr>
      <w:sz w:val="20"/>
      <w:szCs w:val="20"/>
    </w:rPr>
  </w:style>
  <w:style w:type="character" w:customStyle="1" w:styleId="CommentTextChar">
    <w:name w:val="Comment Text Char"/>
    <w:basedOn w:val="DefaultParagraphFont"/>
    <w:link w:val="CommentText"/>
    <w:uiPriority w:val="99"/>
    <w:semiHidden/>
    <w:rsid w:val="009161C5"/>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9161C5"/>
    <w:rPr>
      <w:b/>
      <w:bCs/>
    </w:rPr>
  </w:style>
  <w:style w:type="character" w:customStyle="1" w:styleId="CommentSubjectChar">
    <w:name w:val="Comment Subject Char"/>
    <w:basedOn w:val="CommentTextChar"/>
    <w:link w:val="CommentSubject"/>
    <w:uiPriority w:val="99"/>
    <w:semiHidden/>
    <w:rsid w:val="009161C5"/>
    <w:rPr>
      <w:rFonts w:ascii="Sylfaen" w:hAnsi="Sylfaen"/>
      <w:b/>
      <w:bCs/>
      <w:sz w:val="20"/>
      <w:szCs w:val="20"/>
    </w:rPr>
  </w:style>
  <w:style w:type="paragraph" w:styleId="Caption">
    <w:name w:val="caption"/>
    <w:basedOn w:val="Normal"/>
    <w:next w:val="Normal"/>
    <w:uiPriority w:val="35"/>
    <w:unhideWhenUsed/>
    <w:qFormat/>
    <w:rsid w:val="00576FC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15842848">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67289146">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378314858">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741832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inscp.net/" TargetMode="External"/><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reativecommons.org/licenses/by/4.0/deed.en"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riginlab.com/" TargetMode="External"/><Relationship Id="rId22" Type="http://schemas.openxmlformats.org/officeDocument/2006/relationships/image" Target="media/image9.jpeg"/><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52"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52"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10332</Words>
  <Characters>58896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Nucleosome Positioning as a Potential Biomarker for Rheumatoid Arthritis</vt:lpstr>
    </vt:vector>
  </TitlesOfParts>
  <Company/>
  <LinksUpToDate>false</LinksUpToDate>
  <CharactersWithSpaces>69090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Nucleosome Positioning as a Potential Biomarker for Rheumatoid Arthritis</dc:title>
  <dc:subject/>
  <dc:creator>Vaidika Goyani</dc:creator>
  <cp:keywords/>
  <dc:description/>
  <cp:lastModifiedBy>M Haimé</cp:lastModifiedBy>
  <cp:revision>3</cp:revision>
  <cp:lastPrinted>2025-12-12T09:56:00Z</cp:lastPrinted>
  <dcterms:created xsi:type="dcterms:W3CDTF">2026-01-08T11:56:00Z</dcterms:created>
  <dcterms:modified xsi:type="dcterms:W3CDTF">2026-01-08T12:06:00Z</dcterms:modified>
</cp:coreProperties>
</file>